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F5" w:rsidRPr="002C0274" w:rsidRDefault="00412E55" w:rsidP="002C0274">
      <w:pPr>
        <w:jc w:val="center"/>
        <w:rPr>
          <w:b/>
          <w:i/>
          <w:sz w:val="40"/>
          <w:szCs w:val="40"/>
        </w:rPr>
      </w:pPr>
      <w:r w:rsidRPr="002C0274">
        <w:rPr>
          <w:b/>
          <w:i/>
          <w:sz w:val="40"/>
          <w:szCs w:val="40"/>
        </w:rPr>
        <w:t>Dofinansowanie kosztów kształcenia młodocianych pracowników</w:t>
      </w:r>
    </w:p>
    <w:p w:rsidR="00412E55" w:rsidRDefault="00412E55"/>
    <w:p w:rsidR="00412E55" w:rsidRDefault="00412E55" w:rsidP="00412E55">
      <w:pPr>
        <w:pStyle w:val="Akapitzlist"/>
        <w:numPr>
          <w:ilvl w:val="0"/>
          <w:numId w:val="1"/>
        </w:numPr>
      </w:pPr>
      <w:r w:rsidRPr="002C0274">
        <w:rPr>
          <w:b/>
        </w:rPr>
        <w:t>Źródło finansowania:</w:t>
      </w:r>
      <w:r>
        <w:t xml:space="preserve"> środki Funduszu Pracy</w:t>
      </w:r>
    </w:p>
    <w:p w:rsidR="003E691E" w:rsidRDefault="003E691E" w:rsidP="003E691E">
      <w:pPr>
        <w:pStyle w:val="Akapitzlist"/>
        <w:ind w:left="1080"/>
      </w:pPr>
    </w:p>
    <w:p w:rsidR="00412E55" w:rsidRPr="002C0274" w:rsidRDefault="00412E55" w:rsidP="00412E55">
      <w:pPr>
        <w:pStyle w:val="Akapitzlist"/>
        <w:numPr>
          <w:ilvl w:val="0"/>
          <w:numId w:val="1"/>
        </w:numPr>
        <w:rPr>
          <w:b/>
        </w:rPr>
      </w:pPr>
      <w:r w:rsidRPr="002C0274">
        <w:rPr>
          <w:b/>
        </w:rPr>
        <w:t xml:space="preserve">Osoby uprawnione do ubiegania się o dofinansowanie: </w:t>
      </w:r>
    </w:p>
    <w:p w:rsidR="00E731D0" w:rsidRDefault="00412E55" w:rsidP="00495037">
      <w:pPr>
        <w:spacing w:after="0"/>
        <w:jc w:val="both"/>
        <w:rPr>
          <w:rFonts w:eastAsia="Times New Roman"/>
          <w:lang w:eastAsia="pl-PL"/>
        </w:rPr>
      </w:pPr>
      <w:r>
        <w:t>Zgodnie z art. 122 ust. 11 ustawy z dnia 14 grudnia 2016 r. Prawo oświatowe (jednolity</w:t>
      </w:r>
      <w:r w:rsidR="00B57ABF" w:rsidRPr="00B57ABF">
        <w:t xml:space="preserve"> </w:t>
      </w:r>
      <w:r w:rsidR="00B57ABF">
        <w:t>tekst</w:t>
      </w:r>
      <w:r>
        <w:t>: Dz. U</w:t>
      </w:r>
      <w:r w:rsidR="009D5434">
        <w:t>.</w:t>
      </w:r>
      <w:r>
        <w:t xml:space="preserve"> z 2018 r. poz. 996 z </w:t>
      </w:r>
      <w:proofErr w:type="spellStart"/>
      <w:r>
        <w:t>późn</w:t>
      </w:r>
      <w:proofErr w:type="spellEnd"/>
      <w:r>
        <w:t>. zm.</w:t>
      </w:r>
      <w:r w:rsidR="0080304B">
        <w:t>) – dalej p.o.,</w:t>
      </w:r>
      <w:r>
        <w:t xml:space="preserve"> </w:t>
      </w:r>
      <w:r w:rsidR="009D5434">
        <w:t>dofinansowanie kosztów kształcenia młodocianych pracowników u</w:t>
      </w:r>
      <w:r w:rsidR="009D5434" w:rsidRPr="00E731D0">
        <w:rPr>
          <w:rFonts w:eastAsia="Times New Roman"/>
          <w:lang w:eastAsia="pl-PL"/>
        </w:rPr>
        <w:t>dzielane jest podmiotowi prowadzącemu działalność gospodarczą w rozumieniu art. 2 pkt 17 ustawy z dnia  30 kwietnia 2004 r. o postępowaniu w sprawach dotyczących pomocy publicznej (</w:t>
      </w:r>
      <w:r w:rsidR="00B57ABF">
        <w:rPr>
          <w:rFonts w:eastAsia="Times New Roman"/>
          <w:lang w:eastAsia="pl-PL"/>
        </w:rPr>
        <w:t xml:space="preserve">jednolity tekst: </w:t>
      </w:r>
      <w:r w:rsidR="009D5434" w:rsidRPr="00E731D0">
        <w:rPr>
          <w:rFonts w:eastAsia="Times New Roman"/>
          <w:lang w:eastAsia="pl-PL"/>
        </w:rPr>
        <w:t xml:space="preserve">Dz. U. z 2018 r. poz. 362), </w:t>
      </w:r>
      <w:r w:rsidR="002C0274" w:rsidRPr="00E731D0">
        <w:rPr>
          <w:rFonts w:eastAsia="Times New Roman"/>
          <w:lang w:eastAsia="pl-PL"/>
        </w:rPr>
        <w:t xml:space="preserve">i </w:t>
      </w:r>
      <w:r w:rsidR="009D5434" w:rsidRPr="00E731D0">
        <w:rPr>
          <w:rFonts w:eastAsia="Times New Roman"/>
          <w:lang w:eastAsia="pl-PL"/>
        </w:rPr>
        <w:t xml:space="preserve">stanowi pomoc de </w:t>
      </w:r>
      <w:proofErr w:type="spellStart"/>
      <w:r w:rsidR="009D5434" w:rsidRPr="00E731D0">
        <w:rPr>
          <w:rFonts w:eastAsia="Times New Roman"/>
          <w:lang w:eastAsia="pl-PL"/>
        </w:rPr>
        <w:t>minimis</w:t>
      </w:r>
      <w:proofErr w:type="spellEnd"/>
      <w:r w:rsidR="009D5434" w:rsidRPr="00E731D0">
        <w:rPr>
          <w:rFonts w:eastAsia="Times New Roman"/>
          <w:lang w:eastAsia="pl-PL"/>
        </w:rPr>
        <w:t xml:space="preserve"> udzielaną zgodnie z warunkami określonymi w rozporządzeniu Komisji (UE) nr 1407/2013 z dnia 18 grudnia 2013 r. w sprawie stosowania art. 107 i 108 Traktatu o funkcjonowaniu Unii Europejskiej do pomocy de </w:t>
      </w:r>
      <w:proofErr w:type="spellStart"/>
      <w:r w:rsidR="009D5434" w:rsidRPr="00E731D0">
        <w:rPr>
          <w:rFonts w:eastAsia="Times New Roman"/>
          <w:lang w:eastAsia="pl-PL"/>
        </w:rPr>
        <w:t>minimis</w:t>
      </w:r>
      <w:proofErr w:type="spellEnd"/>
      <w:r w:rsidR="009D5434" w:rsidRPr="00E731D0">
        <w:rPr>
          <w:rFonts w:eastAsia="Times New Roman"/>
          <w:lang w:eastAsia="pl-PL"/>
        </w:rPr>
        <w:t xml:space="preserve"> (Dz. Urz</w:t>
      </w:r>
      <w:r w:rsidR="00B57C80">
        <w:rPr>
          <w:rFonts w:eastAsia="Times New Roman"/>
          <w:lang w:eastAsia="pl-PL"/>
        </w:rPr>
        <w:t xml:space="preserve">. UE L 352 z 24.12.2013, s. 1) </w:t>
      </w:r>
      <w:r w:rsidR="009D5434" w:rsidRPr="00E731D0">
        <w:rPr>
          <w:rFonts w:eastAsia="Times New Roman"/>
          <w:lang w:eastAsia="pl-PL"/>
        </w:rPr>
        <w:t xml:space="preserve">lub rozporządzeniu Komisji (UE) nr 1408/2013 z dnia 18 grudnia 2013 r. w sprawie stosowania art. 107 i 108 Traktatu o funkcjonowaniu Unii Europejskiej  do pomocy de </w:t>
      </w:r>
      <w:proofErr w:type="spellStart"/>
      <w:r w:rsidR="009D5434" w:rsidRPr="00E731D0">
        <w:rPr>
          <w:rFonts w:eastAsia="Times New Roman"/>
          <w:lang w:eastAsia="pl-PL"/>
        </w:rPr>
        <w:t>minimis</w:t>
      </w:r>
      <w:proofErr w:type="spellEnd"/>
      <w:r w:rsidR="009D5434" w:rsidRPr="00E731D0">
        <w:rPr>
          <w:rFonts w:eastAsia="Times New Roman"/>
          <w:lang w:eastAsia="pl-PL"/>
        </w:rPr>
        <w:t xml:space="preserve"> w sektorze rolnym (Dz. Urz. UE L 352</w:t>
      </w:r>
      <w:r w:rsidR="002C0274" w:rsidRPr="00E731D0">
        <w:rPr>
          <w:rFonts w:eastAsia="Times New Roman"/>
          <w:lang w:eastAsia="pl-PL"/>
        </w:rPr>
        <w:t xml:space="preserve"> </w:t>
      </w:r>
      <w:r w:rsidR="009D5434" w:rsidRPr="00E731D0">
        <w:rPr>
          <w:rFonts w:eastAsia="Times New Roman"/>
          <w:lang w:eastAsia="pl-PL"/>
        </w:rPr>
        <w:t>z</w:t>
      </w:r>
      <w:r w:rsidR="002C0274" w:rsidRPr="00E731D0">
        <w:rPr>
          <w:rFonts w:eastAsia="Times New Roman"/>
          <w:lang w:eastAsia="pl-PL"/>
        </w:rPr>
        <w:t xml:space="preserve"> </w:t>
      </w:r>
      <w:r w:rsidR="009D5434" w:rsidRPr="00E731D0">
        <w:rPr>
          <w:rFonts w:eastAsia="Times New Roman"/>
          <w:lang w:eastAsia="pl-PL"/>
        </w:rPr>
        <w:t>24.12.2013, s. 9).</w:t>
      </w:r>
    </w:p>
    <w:p w:rsidR="00495037" w:rsidRPr="00495037" w:rsidRDefault="00495037" w:rsidP="00495037">
      <w:pPr>
        <w:spacing w:after="0"/>
        <w:jc w:val="both"/>
        <w:rPr>
          <w:rFonts w:eastAsia="Times New Roman"/>
          <w:lang w:eastAsia="pl-PL"/>
        </w:rPr>
      </w:pPr>
    </w:p>
    <w:p w:rsidR="00E731D0" w:rsidRPr="00E731D0" w:rsidRDefault="00E731D0" w:rsidP="00E25AFD">
      <w:pPr>
        <w:pStyle w:val="Akapitzlis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Wysokość środków dofinansowania:</w:t>
      </w:r>
    </w:p>
    <w:p w:rsidR="00E731D0" w:rsidRDefault="00E731D0" w:rsidP="00E731D0">
      <w:pPr>
        <w:jc w:val="both"/>
      </w:pPr>
      <w:r w:rsidRPr="00E731D0">
        <w:rPr>
          <w:rFonts w:eastAsia="Times New Roman"/>
          <w:lang w:eastAsia="pl-PL"/>
        </w:rPr>
        <w:t xml:space="preserve">Zgodnie z </w:t>
      </w:r>
      <w:r>
        <w:rPr>
          <w:rFonts w:eastAsia="Times New Roman"/>
          <w:lang w:eastAsia="pl-PL"/>
        </w:rPr>
        <w:t>art. 122 ust. 2</w:t>
      </w:r>
      <w:r w:rsidRPr="00E731D0">
        <w:t xml:space="preserve"> </w:t>
      </w:r>
      <w:r w:rsidR="0080304B">
        <w:t xml:space="preserve">p.o. </w:t>
      </w:r>
      <w:r>
        <w:t>wysokość kwoty dofinansowania kosztów kształcenia jednego młodocianego  pracownika wynosi:</w:t>
      </w:r>
    </w:p>
    <w:p w:rsidR="00E731D0" w:rsidRDefault="00E731D0" w:rsidP="00E731D0">
      <w:pPr>
        <w:pStyle w:val="Akapitzlist"/>
        <w:numPr>
          <w:ilvl w:val="0"/>
          <w:numId w:val="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 nauki zawodu – do </w:t>
      </w:r>
      <w:r w:rsidRPr="00E731D0">
        <w:rPr>
          <w:rFonts w:eastAsia="Times New Roman"/>
          <w:u w:val="single"/>
          <w:lang w:eastAsia="pl-PL"/>
        </w:rPr>
        <w:t>8081 zł przy okresie kształcenia wynoszącym 36</w:t>
      </w:r>
      <w:r>
        <w:rPr>
          <w:rFonts w:eastAsia="Times New Roman"/>
          <w:lang w:eastAsia="pl-PL"/>
        </w:rPr>
        <w:t xml:space="preserve"> miesięcy; jeżeli okres kształcenia jest krótszy niż 36 miesięcy, kwotę dofinansowania wypłaca się w wysokości proporcjonalnej do okresu kształcenia;</w:t>
      </w:r>
    </w:p>
    <w:p w:rsidR="003E691E" w:rsidRDefault="00E731D0" w:rsidP="00495037">
      <w:pPr>
        <w:pStyle w:val="Akapitzlist"/>
        <w:numPr>
          <w:ilvl w:val="0"/>
          <w:numId w:val="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 przyuczenia do wykonywania określonej pracy – </w:t>
      </w:r>
      <w:r w:rsidRPr="00E731D0">
        <w:rPr>
          <w:rFonts w:eastAsia="Times New Roman"/>
          <w:u w:val="single"/>
          <w:lang w:eastAsia="pl-PL"/>
        </w:rPr>
        <w:t>do 254 zł za każdy pełny miesiąc kształcenia</w:t>
      </w:r>
      <w:r>
        <w:rPr>
          <w:rFonts w:eastAsia="Times New Roman"/>
          <w:lang w:eastAsia="pl-PL"/>
        </w:rPr>
        <w:t>.</w:t>
      </w:r>
    </w:p>
    <w:p w:rsidR="00495037" w:rsidRPr="00495037" w:rsidRDefault="00495037" w:rsidP="00495037">
      <w:pPr>
        <w:pStyle w:val="Akapitzlist"/>
        <w:jc w:val="both"/>
        <w:rPr>
          <w:rFonts w:eastAsia="Times New Roman"/>
          <w:lang w:eastAsia="pl-PL"/>
        </w:rPr>
      </w:pPr>
    </w:p>
    <w:p w:rsidR="00E731D0" w:rsidRPr="003E691E" w:rsidRDefault="003E691E" w:rsidP="00E11503">
      <w:pPr>
        <w:pStyle w:val="Akapitzlis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3E691E">
        <w:rPr>
          <w:rFonts w:eastAsia="Times New Roman"/>
          <w:b/>
          <w:lang w:eastAsia="pl-PL"/>
        </w:rPr>
        <w:t xml:space="preserve">Warunki jakie musi spełnić pracodawca, aby uzyskać dofinansowanie kosztów kształcenia młodocianego pracownika: </w:t>
      </w:r>
    </w:p>
    <w:p w:rsidR="003E691E" w:rsidRPr="003E691E" w:rsidRDefault="0080304B" w:rsidP="003E691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Zgodnie z art. 122 ust 1 p.o. pracodawcom, którzy zawarli z młodocianymi pracownikami umowę o pracę w celu przygotowania zawodowego, przysługuje dofinansowanie kosztów kształcenia, jeżeli: </w:t>
      </w:r>
    </w:p>
    <w:p w:rsidR="00412E55" w:rsidRDefault="0080304B" w:rsidP="0080304B">
      <w:pPr>
        <w:pStyle w:val="Akapitzlist"/>
        <w:numPr>
          <w:ilvl w:val="0"/>
          <w:numId w:val="6"/>
        </w:numPr>
        <w:jc w:val="both"/>
      </w:pPr>
      <w:r>
        <w:t>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</w:r>
    </w:p>
    <w:p w:rsidR="0088525B" w:rsidRDefault="0080304B" w:rsidP="0088525B">
      <w:pPr>
        <w:pStyle w:val="Akapitzlist"/>
        <w:numPr>
          <w:ilvl w:val="0"/>
          <w:numId w:val="6"/>
        </w:numPr>
        <w:jc w:val="both"/>
      </w:pPr>
      <w:r>
        <w:t xml:space="preserve">młodociany pracownik ukończył naukę zwodu lub przyuczenie do wykonywania określonej pracy i zdał egzamin, zgodnie z przepisami </w:t>
      </w:r>
      <w:r w:rsidR="0088525B">
        <w:t>o których mowa w pkt 1.</w:t>
      </w:r>
    </w:p>
    <w:p w:rsidR="00495037" w:rsidRDefault="00495037" w:rsidP="00495037">
      <w:pPr>
        <w:pStyle w:val="Akapitzlist"/>
        <w:jc w:val="both"/>
      </w:pPr>
    </w:p>
    <w:p w:rsidR="00495037" w:rsidRDefault="00495037" w:rsidP="00495037">
      <w:pPr>
        <w:pStyle w:val="Akapitzlist"/>
        <w:jc w:val="both"/>
      </w:pPr>
    </w:p>
    <w:p w:rsidR="00495037" w:rsidRDefault="00495037" w:rsidP="00495037">
      <w:pPr>
        <w:pStyle w:val="Akapitzlist"/>
        <w:jc w:val="both"/>
      </w:pPr>
    </w:p>
    <w:p w:rsidR="00D07E93" w:rsidRDefault="00D07E93" w:rsidP="00495037">
      <w:pPr>
        <w:pStyle w:val="Akapitzlist"/>
        <w:jc w:val="both"/>
      </w:pPr>
    </w:p>
    <w:p w:rsidR="0088525B" w:rsidRDefault="0088525B" w:rsidP="0088525B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8525B">
        <w:rPr>
          <w:b/>
        </w:rPr>
        <w:lastRenderedPageBreak/>
        <w:t>Procedura uzyskania dofinansowania:</w:t>
      </w:r>
    </w:p>
    <w:p w:rsidR="0088525B" w:rsidRPr="0088525B" w:rsidRDefault="0088525B" w:rsidP="0088525B">
      <w:pPr>
        <w:pStyle w:val="Akapitzlist"/>
        <w:numPr>
          <w:ilvl w:val="0"/>
          <w:numId w:val="7"/>
        </w:numPr>
        <w:jc w:val="both"/>
        <w:rPr>
          <w:b/>
          <w:i/>
          <w:u w:val="single"/>
        </w:rPr>
      </w:pPr>
      <w:r>
        <w:t xml:space="preserve">O zawarciu umowy o pracę z młodocianym pracownikiem, </w:t>
      </w:r>
      <w:r w:rsidRPr="0088525B">
        <w:rPr>
          <w:b/>
          <w:i/>
        </w:rPr>
        <w:t>zamieszkałym na terenie Gminy Iława,</w:t>
      </w:r>
      <w:r>
        <w:t xml:space="preserve"> pracodawca jest </w:t>
      </w:r>
      <w:r w:rsidRPr="0088525B">
        <w:rPr>
          <w:b/>
          <w:i/>
          <w:u w:val="single"/>
        </w:rPr>
        <w:t>zobowiązany powiadomić Wójta Gminy Iława</w:t>
      </w:r>
      <w:r>
        <w:rPr>
          <w:b/>
          <w:i/>
          <w:u w:val="single"/>
        </w:rPr>
        <w:t xml:space="preserve"> </w:t>
      </w:r>
      <w:r w:rsidR="00B57C80" w:rsidRPr="00B57ABF">
        <w:rPr>
          <w:b/>
          <w:i/>
          <w:color w:val="2E74B5" w:themeColor="accent1" w:themeShade="BF"/>
        </w:rPr>
        <w:t>/</w:t>
      </w:r>
      <w:r w:rsidRPr="00B57ABF">
        <w:rPr>
          <w:b/>
          <w:i/>
          <w:color w:val="2E74B5" w:themeColor="accent1" w:themeShade="BF"/>
        </w:rPr>
        <w:t>załącznik</w:t>
      </w:r>
      <w:r w:rsidR="00B57C80" w:rsidRPr="00B57ABF">
        <w:rPr>
          <w:b/>
          <w:i/>
          <w:color w:val="2E74B5" w:themeColor="accent1" w:themeShade="BF"/>
        </w:rPr>
        <w:t xml:space="preserve"> nr 1/</w:t>
      </w:r>
      <w:r>
        <w:rPr>
          <w:i/>
        </w:rPr>
        <w:t xml:space="preserve">, </w:t>
      </w:r>
      <w:r>
        <w:t>umożliwi to zaplanowanie środków na dofinansowanie kształcenia.</w:t>
      </w:r>
    </w:p>
    <w:p w:rsidR="0088525B" w:rsidRPr="00B57C80" w:rsidRDefault="00B57C80" w:rsidP="0088525B">
      <w:pPr>
        <w:pStyle w:val="Akapitzlist"/>
        <w:numPr>
          <w:ilvl w:val="0"/>
          <w:numId w:val="7"/>
        </w:numPr>
        <w:jc w:val="both"/>
        <w:rPr>
          <w:b/>
          <w:i/>
          <w:u w:val="single"/>
        </w:rPr>
      </w:pPr>
      <w:r>
        <w:t xml:space="preserve">Dofinansowanie jest przyznawana na </w:t>
      </w:r>
      <w:r w:rsidRPr="00B57C80">
        <w:rPr>
          <w:b/>
          <w:i/>
        </w:rPr>
        <w:t>wniosek pracodawcy</w:t>
      </w:r>
      <w:r>
        <w:t xml:space="preserve"> </w:t>
      </w:r>
      <w:r w:rsidRPr="00B57ABF">
        <w:rPr>
          <w:b/>
          <w:i/>
          <w:color w:val="2E74B5" w:themeColor="accent1" w:themeShade="BF"/>
        </w:rPr>
        <w:t>/załącznik nr 2/</w:t>
      </w:r>
      <w:r w:rsidRPr="00B57ABF">
        <w:rPr>
          <w:b/>
          <w:color w:val="2E74B5" w:themeColor="accent1" w:themeShade="BF"/>
        </w:rPr>
        <w:t xml:space="preserve"> </w:t>
      </w:r>
      <w:r>
        <w:t xml:space="preserve">złożony w </w:t>
      </w:r>
      <w:r w:rsidRPr="00B57C80">
        <w:rPr>
          <w:b/>
          <w:i/>
          <w:u w:val="single"/>
        </w:rPr>
        <w:t>terminie 3 miesięcy</w:t>
      </w:r>
      <w:r>
        <w:t xml:space="preserve"> od dnia zdania egzaminu przez młodocianego pracownika.</w:t>
      </w:r>
    </w:p>
    <w:p w:rsidR="00B57C80" w:rsidRDefault="00B57C80" w:rsidP="00B57C80">
      <w:pPr>
        <w:pStyle w:val="Akapitzlist"/>
        <w:jc w:val="both"/>
        <w:rPr>
          <w:i/>
        </w:rPr>
      </w:pPr>
      <w:r w:rsidRPr="00B57C80">
        <w:rPr>
          <w:i/>
        </w:rPr>
        <w:t>Zachowanie terminu jest warunkiem koniecznym  - wniosek złożony po upływie tego terminu nie może być pozytywnie rozpatrzony (decyzja odmowna)</w:t>
      </w:r>
      <w:r>
        <w:rPr>
          <w:i/>
        </w:rPr>
        <w:t>.</w:t>
      </w:r>
    </w:p>
    <w:p w:rsidR="00B57C80" w:rsidRPr="00B57C80" w:rsidRDefault="00B57C80" w:rsidP="00B57C80">
      <w:pPr>
        <w:pStyle w:val="Akapitzlist"/>
        <w:numPr>
          <w:ilvl w:val="0"/>
          <w:numId w:val="7"/>
        </w:numPr>
        <w:jc w:val="both"/>
        <w:rPr>
          <w:b/>
          <w:i/>
          <w:u w:val="single"/>
        </w:rPr>
      </w:pPr>
      <w:r>
        <w:t>Do w/w wniosku należy dołączyć:</w:t>
      </w:r>
    </w:p>
    <w:p w:rsidR="00B57C80" w:rsidRPr="00B57C80" w:rsidRDefault="00B57C80" w:rsidP="00B57C80">
      <w:pPr>
        <w:pStyle w:val="Akapitzlist"/>
        <w:numPr>
          <w:ilvl w:val="0"/>
          <w:numId w:val="8"/>
        </w:numPr>
        <w:jc w:val="both"/>
      </w:pPr>
      <w:r w:rsidRPr="00B57C80">
        <w:t>Kopie dokumentów potwierdzających, że pracodawca lub osoba prowadząca zakład w imieniu pracodawcy albo osoba zatrudniona u pracodawcy posiada kwalifikacje wymagane do prowadzenia przygotowania zawodowego młodocianych;</w:t>
      </w:r>
    </w:p>
    <w:p w:rsidR="00B57C80" w:rsidRPr="00B57C80" w:rsidRDefault="00B57C80" w:rsidP="00B57C80">
      <w:pPr>
        <w:pStyle w:val="Akapitzlist"/>
        <w:numPr>
          <w:ilvl w:val="0"/>
          <w:numId w:val="8"/>
        </w:numPr>
        <w:jc w:val="both"/>
      </w:pPr>
      <w:r w:rsidRPr="00B57C80">
        <w:t>Kopie dokumentów potwierdzające zatrudnienie osoby prowadzącej przygotowanie zawodowe w imieniu pracodawcy;</w:t>
      </w:r>
    </w:p>
    <w:p w:rsidR="00B57C80" w:rsidRPr="00B57C80" w:rsidRDefault="00B57C80" w:rsidP="00B57C80">
      <w:pPr>
        <w:pStyle w:val="Akapitzlist"/>
        <w:numPr>
          <w:ilvl w:val="0"/>
          <w:numId w:val="8"/>
        </w:numPr>
        <w:jc w:val="both"/>
      </w:pPr>
      <w:r w:rsidRPr="00B57C80">
        <w:t>Kopię umowy o pracę z młodocianym pracownikiem zawartej w celu przygotowania zawodowego;</w:t>
      </w:r>
    </w:p>
    <w:p w:rsidR="00B57C80" w:rsidRPr="00B57C80" w:rsidRDefault="00B57C80" w:rsidP="00B57C80">
      <w:pPr>
        <w:pStyle w:val="Akapitzlist"/>
        <w:numPr>
          <w:ilvl w:val="0"/>
          <w:numId w:val="8"/>
        </w:numPr>
        <w:jc w:val="both"/>
      </w:pPr>
      <w:r w:rsidRPr="00B57C80">
        <w:t>Kopię od</w:t>
      </w:r>
      <w:r>
        <w:t>powiednio dyplomu lub świadectwa</w:t>
      </w:r>
      <w:r w:rsidRPr="00B57C80">
        <w:t xml:space="preserve"> potwierdzającego zdanie egzaminu przez młodocianego pracownika albo zaświadczenie (w tym przypadku wymagany jest oryginał) potwierdzające zdanie tego egzaminu;</w:t>
      </w:r>
    </w:p>
    <w:p w:rsidR="00B57C80" w:rsidRPr="00B57C80" w:rsidRDefault="00B57C80" w:rsidP="00B57C80">
      <w:pPr>
        <w:pStyle w:val="Akapitzlist"/>
        <w:numPr>
          <w:ilvl w:val="0"/>
          <w:numId w:val="8"/>
        </w:numPr>
        <w:jc w:val="both"/>
      </w:pPr>
      <w:r w:rsidRPr="00B57C80">
        <w:t>Kopię umowy i świadectwa pracy wystawione przez poprzedniego pracodawcę – gdy młodociany pracownik rozpoczął naukę zawodu u innego pracodawcy;</w:t>
      </w:r>
    </w:p>
    <w:p w:rsidR="00B57C80" w:rsidRPr="00B57C80" w:rsidRDefault="00B57C80" w:rsidP="00B57C80">
      <w:pPr>
        <w:pStyle w:val="Akapitzlist"/>
        <w:numPr>
          <w:ilvl w:val="0"/>
          <w:numId w:val="8"/>
        </w:numPr>
        <w:jc w:val="both"/>
      </w:pPr>
      <w:r w:rsidRPr="00B57C80">
        <w:t>W</w:t>
      </w:r>
      <w:r>
        <w:t>ypełniony formularz informacji zgodny</w:t>
      </w:r>
      <w:r w:rsidRPr="00B57C80">
        <w:t xml:space="preserve"> ze wzorem określonym w załączniku do rozporządzenia Rady Ministrów z dnia 24 października 2014 r. zmieniającego rozporządzenie w sprawie zakresu informacji przedstawionych przez podmiot ubiegający się o pomoc de </w:t>
      </w:r>
      <w:proofErr w:type="spellStart"/>
      <w:r w:rsidRPr="00B57C80">
        <w:t>minimis</w:t>
      </w:r>
      <w:proofErr w:type="spellEnd"/>
      <w:r w:rsidRPr="00B57C80">
        <w:t xml:space="preserve"> (Dz. U. z 2014 r. poz.</w:t>
      </w:r>
      <w:bookmarkStart w:id="0" w:name="_GoBack"/>
      <w:r w:rsidRPr="00B57C80">
        <w:t xml:space="preserve"> </w:t>
      </w:r>
      <w:bookmarkEnd w:id="0"/>
      <w:r w:rsidRPr="00B57C80">
        <w:t>1543</w:t>
      </w:r>
      <w:r w:rsidRPr="00B57ABF">
        <w:rPr>
          <w:color w:val="2E74B5" w:themeColor="accent1" w:themeShade="BF"/>
        </w:rPr>
        <w:t>)</w:t>
      </w:r>
      <w:r w:rsidR="00495037" w:rsidRPr="00B57ABF">
        <w:rPr>
          <w:color w:val="2E74B5" w:themeColor="accent1" w:themeShade="BF"/>
        </w:rPr>
        <w:t xml:space="preserve"> </w:t>
      </w:r>
      <w:r w:rsidR="00495037" w:rsidRPr="00B57ABF">
        <w:rPr>
          <w:b/>
          <w:i/>
          <w:color w:val="2E74B5" w:themeColor="accent1" w:themeShade="BF"/>
        </w:rPr>
        <w:t>/załącznik nr 3/</w:t>
      </w:r>
      <w:r>
        <w:t>;</w:t>
      </w:r>
    </w:p>
    <w:p w:rsidR="00E25AFD" w:rsidRDefault="00B57C80" w:rsidP="00BC3F1F">
      <w:pPr>
        <w:pStyle w:val="Akapitzlist"/>
        <w:numPr>
          <w:ilvl w:val="0"/>
          <w:numId w:val="8"/>
        </w:numPr>
        <w:jc w:val="both"/>
      </w:pPr>
      <w:r w:rsidRPr="00B57C80">
        <w:rPr>
          <w:b/>
          <w:i/>
        </w:rPr>
        <w:t xml:space="preserve">Wszystkie zaświadczenia </w:t>
      </w:r>
      <w:r>
        <w:t xml:space="preserve">o pomocy de </w:t>
      </w:r>
      <w:proofErr w:type="spellStart"/>
      <w:r>
        <w:t>minimis</w:t>
      </w:r>
      <w:proofErr w:type="spellEnd"/>
      <w:r>
        <w:t xml:space="preserve"> otrzymane</w:t>
      </w:r>
      <w:r w:rsidRPr="00B57C80">
        <w:t xml:space="preserve"> w roku </w:t>
      </w:r>
      <w:r>
        <w:t xml:space="preserve">w którym ubiega się o pomoc oraz w ciągu 2 poprzedzających go lat </w:t>
      </w:r>
      <w:r w:rsidRPr="00B57C80">
        <w:t xml:space="preserve">(oryginały wraz z odpisem) </w:t>
      </w:r>
      <w:r w:rsidRPr="00B57C80">
        <w:rPr>
          <w:b/>
          <w:u w:val="single"/>
        </w:rPr>
        <w:t>albo oświadczenie</w:t>
      </w:r>
      <w:r w:rsidRPr="00B57C80">
        <w:t xml:space="preserve"> o otrzymanej pomocy de </w:t>
      </w:r>
      <w:proofErr w:type="spellStart"/>
      <w:r w:rsidRPr="00B57C80">
        <w:t>minimis</w:t>
      </w:r>
      <w:proofErr w:type="spellEnd"/>
      <w:r w:rsidRPr="00B57C80">
        <w:t xml:space="preserve"> </w:t>
      </w:r>
      <w:r w:rsidR="00495037" w:rsidRPr="00B57ABF">
        <w:rPr>
          <w:b/>
          <w:i/>
          <w:color w:val="2E74B5" w:themeColor="accent1" w:themeShade="BF"/>
        </w:rPr>
        <w:t>/załącznik nr 4/</w:t>
      </w:r>
      <w:r w:rsidR="00495037" w:rsidRPr="00BC3F1F">
        <w:rPr>
          <w:b/>
          <w:color w:val="5B9BD5" w:themeColor="accent1"/>
        </w:rPr>
        <w:t xml:space="preserve"> </w:t>
      </w:r>
      <w:r w:rsidRPr="00B57C80">
        <w:t xml:space="preserve">lub oświadczenie o nieotrzymaniu takiej pomocy </w:t>
      </w:r>
      <w:r w:rsidR="00495037" w:rsidRPr="00B57ABF">
        <w:rPr>
          <w:b/>
          <w:i/>
          <w:color w:val="2E74B5" w:themeColor="accent1" w:themeShade="BF"/>
        </w:rPr>
        <w:t>/załącznik nr 5/</w:t>
      </w:r>
      <w:r w:rsidR="00167CE6" w:rsidRPr="00B57ABF">
        <w:rPr>
          <w:i/>
          <w:color w:val="2E74B5" w:themeColor="accent1" w:themeShade="BF"/>
        </w:rPr>
        <w:t xml:space="preserve"> </w:t>
      </w:r>
      <w:r w:rsidRPr="00B57C80">
        <w:t>w tym okresie.</w:t>
      </w:r>
    </w:p>
    <w:p w:rsidR="00E25AFD" w:rsidRDefault="00E25AFD" w:rsidP="00E25AFD">
      <w:pPr>
        <w:pStyle w:val="NormalnyWeb"/>
        <w:numPr>
          <w:ilvl w:val="0"/>
          <w:numId w:val="1"/>
        </w:numPr>
      </w:pPr>
      <w:r>
        <w:rPr>
          <w:rStyle w:val="Pogrubienie"/>
        </w:rPr>
        <w:t>Termin załatwienia sprawy:</w:t>
      </w:r>
      <w:r>
        <w:t xml:space="preserve"> </w:t>
      </w:r>
    </w:p>
    <w:p w:rsidR="00E25AFD" w:rsidRDefault="00E25AFD" w:rsidP="00E25AFD">
      <w:pPr>
        <w:pStyle w:val="NormalnyWeb"/>
        <w:jc w:val="both"/>
      </w:pPr>
      <w:r>
        <w:t>W ciągu 30 dni od daty złożenia wniosku, Wójt Gminy Iława przyznaje lub odmawia przyznania dofinansowania kosztów kształcenia młodocianego pracownika w drodze decyzji administracyjnej. Dofinansowanie kosztów kształcenia młodocianych pracowników jest finansowane ze środków Funduszu Pracy. Wypłata dofinansowania dokonywana jest w po otrzymaniu środków z Funduszu Pracy, według kolejności składania wniosków.</w:t>
      </w:r>
    </w:p>
    <w:p w:rsidR="00E25AFD" w:rsidRPr="00E25AFD" w:rsidRDefault="00E25AFD" w:rsidP="00E25AFD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>
        <w:rPr>
          <w:rStyle w:val="Pogrubienie"/>
        </w:rPr>
        <w:t>Tryb odwoławczy:</w:t>
      </w:r>
    </w:p>
    <w:p w:rsidR="00D07E93" w:rsidRDefault="00BC3F1F" w:rsidP="00BC3F1F">
      <w:pPr>
        <w:spacing w:after="0" w:line="240" w:lineRule="auto"/>
        <w:jc w:val="both"/>
      </w:pPr>
      <w:r>
        <w:t xml:space="preserve">Od wydanej decyzji przysługuje prawo wniesienia odwołania do Samorządowego Kolegium Odwoławczego w Elblągu, za pośrednictwem Wójta Gminy Iława, w terminie 14 dni od dnia jej doręczenia.     </w:t>
      </w:r>
    </w:p>
    <w:p w:rsidR="00D07E93" w:rsidRDefault="00D07E93" w:rsidP="00BC3F1F">
      <w:pPr>
        <w:spacing w:after="0" w:line="240" w:lineRule="auto"/>
        <w:jc w:val="both"/>
      </w:pPr>
    </w:p>
    <w:p w:rsidR="00BC3F1F" w:rsidRPr="00D07E93" w:rsidRDefault="00D07E93" w:rsidP="00BC3F1F">
      <w:pPr>
        <w:spacing w:after="0" w:line="240" w:lineRule="auto"/>
        <w:jc w:val="both"/>
        <w:rPr>
          <w:rFonts w:eastAsia="Times New Roman"/>
          <w:b/>
          <w:u w:val="single"/>
          <w:lang w:eastAsia="pl-PL"/>
        </w:rPr>
      </w:pPr>
      <w:r w:rsidRPr="00D07E93">
        <w:rPr>
          <w:b/>
          <w:u w:val="single"/>
        </w:rPr>
        <w:t>Osoba do kontaktu:</w:t>
      </w:r>
      <w:r w:rsidR="00BC3F1F" w:rsidRPr="00D07E93">
        <w:rPr>
          <w:b/>
          <w:u w:val="single"/>
        </w:rPr>
        <w:t xml:space="preserve">    </w:t>
      </w:r>
    </w:p>
    <w:p w:rsidR="00495037" w:rsidRPr="00D07E93" w:rsidRDefault="00D07E93" w:rsidP="00D07E93">
      <w:pPr>
        <w:spacing w:after="0"/>
        <w:jc w:val="both"/>
        <w:rPr>
          <w:b/>
          <w:i/>
        </w:rPr>
      </w:pPr>
      <w:r w:rsidRPr="00D07E93">
        <w:rPr>
          <w:b/>
          <w:i/>
        </w:rPr>
        <w:t xml:space="preserve">Anna Czarnowska </w:t>
      </w:r>
    </w:p>
    <w:p w:rsidR="00495037" w:rsidRPr="00D07E93" w:rsidRDefault="00495037" w:rsidP="00495037">
      <w:pPr>
        <w:spacing w:after="0"/>
        <w:jc w:val="both"/>
        <w:rPr>
          <w:b/>
          <w:i/>
        </w:rPr>
      </w:pPr>
      <w:r w:rsidRPr="00D07E93">
        <w:rPr>
          <w:b/>
          <w:i/>
        </w:rPr>
        <w:t>tel. 89 649 08 44</w:t>
      </w:r>
    </w:p>
    <w:p w:rsidR="00D07E93" w:rsidRPr="00495037" w:rsidRDefault="00D07E93" w:rsidP="00D07E93">
      <w:pPr>
        <w:spacing w:after="0"/>
        <w:jc w:val="both"/>
        <w:rPr>
          <w:b/>
        </w:rPr>
      </w:pPr>
      <w:r w:rsidRPr="00495037">
        <w:rPr>
          <w:b/>
        </w:rPr>
        <w:t>Referat Edukacji Gmina Iława</w:t>
      </w:r>
    </w:p>
    <w:p w:rsidR="00D07E93" w:rsidRPr="00BC3F1F" w:rsidRDefault="00D07E93">
      <w:pPr>
        <w:spacing w:after="0"/>
        <w:jc w:val="both"/>
        <w:rPr>
          <w:i/>
        </w:rPr>
      </w:pPr>
    </w:p>
    <w:sectPr w:rsidR="00D07E93" w:rsidRPr="00BC3F1F" w:rsidSect="00D07E9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9A"/>
    <w:multiLevelType w:val="hybridMultilevel"/>
    <w:tmpl w:val="7BDE8CF6"/>
    <w:lvl w:ilvl="0" w:tplc="46EE8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50F0"/>
    <w:multiLevelType w:val="hybridMultilevel"/>
    <w:tmpl w:val="5428149A"/>
    <w:lvl w:ilvl="0" w:tplc="E6C21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CB6F21"/>
    <w:multiLevelType w:val="hybridMultilevel"/>
    <w:tmpl w:val="BDAE44E2"/>
    <w:lvl w:ilvl="0" w:tplc="1D9A13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9D468C"/>
    <w:multiLevelType w:val="hybridMultilevel"/>
    <w:tmpl w:val="200E3568"/>
    <w:lvl w:ilvl="0" w:tplc="0AFCE4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8397D"/>
    <w:multiLevelType w:val="hybridMultilevel"/>
    <w:tmpl w:val="E3B07F9A"/>
    <w:lvl w:ilvl="0" w:tplc="A3C06D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619"/>
    <w:multiLevelType w:val="hybridMultilevel"/>
    <w:tmpl w:val="FCD4E122"/>
    <w:lvl w:ilvl="0" w:tplc="5A1A0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2E49"/>
    <w:multiLevelType w:val="hybridMultilevel"/>
    <w:tmpl w:val="ACE0BC6E"/>
    <w:lvl w:ilvl="0" w:tplc="6046C9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30130F"/>
    <w:multiLevelType w:val="hybridMultilevel"/>
    <w:tmpl w:val="563EE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11"/>
    <w:rsid w:val="00167CE6"/>
    <w:rsid w:val="002C0274"/>
    <w:rsid w:val="003E691E"/>
    <w:rsid w:val="00412E55"/>
    <w:rsid w:val="00495037"/>
    <w:rsid w:val="00687172"/>
    <w:rsid w:val="0080304B"/>
    <w:rsid w:val="0088525B"/>
    <w:rsid w:val="009D5434"/>
    <w:rsid w:val="00B11311"/>
    <w:rsid w:val="00B57ABF"/>
    <w:rsid w:val="00B57C80"/>
    <w:rsid w:val="00BC3F1F"/>
    <w:rsid w:val="00D07E93"/>
    <w:rsid w:val="00DA30F5"/>
    <w:rsid w:val="00E25AFD"/>
    <w:rsid w:val="00E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CE2C2-8937-4A7C-97BD-87C1D87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25AFD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25A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dorotao</dc:creator>
  <cp:keywords/>
  <dc:description/>
  <cp:lastModifiedBy>dorotao</cp:lastModifiedBy>
  <cp:revision>14</cp:revision>
  <cp:lastPrinted>2018-08-29T08:16:00Z</cp:lastPrinted>
  <dcterms:created xsi:type="dcterms:W3CDTF">2018-08-14T06:57:00Z</dcterms:created>
  <dcterms:modified xsi:type="dcterms:W3CDTF">2018-09-06T06:24:00Z</dcterms:modified>
</cp:coreProperties>
</file>