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C1" w:rsidRDefault="006B51C1" w:rsidP="006B51C1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>Załącznik nr 1 do Zarządzenia Nr  67/2012 Wójta Gminy Iława z dnia 6 września  2012r.</w:t>
      </w:r>
    </w:p>
    <w:p w:rsidR="006B51C1" w:rsidRDefault="006B51C1" w:rsidP="006B51C1">
      <w:pPr>
        <w:pStyle w:val="Tytu"/>
        <w:rPr>
          <w:sz w:val="24"/>
          <w:szCs w:val="24"/>
        </w:rPr>
      </w:pPr>
    </w:p>
    <w:p w:rsidR="006B51C1" w:rsidRDefault="006B51C1" w:rsidP="006B51C1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6B51C1" w:rsidRDefault="006B51C1" w:rsidP="006B51C1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6B51C1" w:rsidRDefault="006B51C1" w:rsidP="006B51C1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X PRZETARG USTNY NIEOGRANICZONY</w:t>
      </w:r>
    </w:p>
    <w:p w:rsidR="006B51C1" w:rsidRDefault="006B51C1" w:rsidP="006B51C1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6B51C1" w:rsidTr="006B51C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6B51C1" w:rsidRDefault="006B51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6B51C1" w:rsidRDefault="006B51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6B51C1" w:rsidRDefault="006B5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6B51C1" w:rsidRDefault="006B5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6B51C1" w:rsidRDefault="006B51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6B51C1" w:rsidRDefault="006B5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6B51C1" w:rsidRDefault="006B51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6B51C1" w:rsidTr="006B51C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6B51C1" w:rsidTr="006B51C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Dół</w:t>
            </w:r>
          </w:p>
          <w:p w:rsidR="006B51C1" w:rsidRDefault="006B51C1">
            <w:pPr>
              <w:pStyle w:val="Tekstpodstawowy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36/1</w:t>
            </w:r>
          </w:p>
          <w:p w:rsidR="006B51C1" w:rsidRDefault="006B51C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0,2043 ha</w:t>
            </w:r>
          </w:p>
          <w:p w:rsidR="006B51C1" w:rsidRDefault="006B51C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KW 22748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przy drodze z miejscowości Dół w kierunku Kałdun Zgodnie z obowiązującym planem, nieruchomość leży w strefie M2-tereny zabudowy mieszkaniowej – zabudowa jednorodzinna.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1C1" w:rsidRDefault="006B5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B51C1" w:rsidRDefault="006B5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B51C1" w:rsidRDefault="006B5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X przetargu: 34.000,00</w:t>
            </w:r>
          </w:p>
          <w:p w:rsidR="006B51C1" w:rsidRDefault="006B51C1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6B51C1" w:rsidRDefault="006B51C1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6B51C1" w:rsidRDefault="006B51C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 w wys. 23% ceny uzyskanej w przetargu, zgodnie z obowiązującymi przepisami.</w:t>
            </w:r>
          </w:p>
        </w:tc>
      </w:tr>
    </w:tbl>
    <w:p w:rsidR="006B51C1" w:rsidRDefault="00640AE7" w:rsidP="006B51C1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18</w:t>
      </w:r>
      <w:r w:rsidR="006B51C1">
        <w:rPr>
          <w:b/>
          <w:sz w:val="18"/>
          <w:szCs w:val="18"/>
        </w:rPr>
        <w:t xml:space="preserve"> października 2012r </w:t>
      </w:r>
      <w:r w:rsidR="006B51C1">
        <w:rPr>
          <w:sz w:val="18"/>
          <w:szCs w:val="18"/>
        </w:rPr>
        <w:t xml:space="preserve"> o godz.10</w:t>
      </w:r>
      <w:r w:rsidR="006B51C1">
        <w:rPr>
          <w:sz w:val="18"/>
          <w:szCs w:val="18"/>
          <w:vertAlign w:val="superscript"/>
        </w:rPr>
        <w:t>oo</w:t>
      </w:r>
      <w:r w:rsidR="006B51C1">
        <w:rPr>
          <w:sz w:val="18"/>
          <w:szCs w:val="18"/>
        </w:rPr>
        <w:t xml:space="preserve"> w pok. Nr 219 Urzędu Gminy.</w:t>
      </w:r>
    </w:p>
    <w:p w:rsidR="006B51C1" w:rsidRDefault="006B51C1" w:rsidP="006B51C1">
      <w:pPr>
        <w:numPr>
          <w:ilvl w:val="0"/>
          <w:numId w:val="1"/>
        </w:numPr>
        <w:tabs>
          <w:tab w:val="num" w:pos="18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3.400,-zł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do dnia </w:t>
      </w:r>
      <w:r w:rsidR="00640AE7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5 października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 </w:t>
      </w:r>
      <w:r>
        <w:rPr>
          <w:b/>
          <w:sz w:val="18"/>
          <w:szCs w:val="18"/>
        </w:rPr>
        <w:t>Minimalne postąpienie 400,00 zł.</w:t>
      </w:r>
    </w:p>
    <w:p w:rsidR="006B51C1" w:rsidRDefault="006B51C1" w:rsidP="006B51C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6B51C1" w:rsidRDefault="006B51C1" w:rsidP="006B51C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6B51C1" w:rsidRDefault="006B51C1" w:rsidP="006B51C1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6B51C1" w:rsidRDefault="006B51C1" w:rsidP="006B51C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6B51C1" w:rsidRDefault="006B51C1" w:rsidP="006B51C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30.09.2010r, 16.12.2010r, 07.03.2011r, 06.05.2011r, 17.06.2011r, 29.11.2011r, 26.03.2012r., 23.08.2012r., 23.08.2012r.</w:t>
      </w:r>
    </w:p>
    <w:p w:rsidR="006B51C1" w:rsidRDefault="006B51C1" w:rsidP="006B51C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6B51C1" w:rsidRDefault="006B51C1" w:rsidP="006B51C1">
      <w:pPr>
        <w:pStyle w:val="Nagwek5"/>
        <w:spacing w:before="0"/>
        <w:ind w:firstLine="360"/>
      </w:pPr>
      <w:r>
        <w:t>Ogłoszenie podaje się do publiczn</w:t>
      </w:r>
      <w:r w:rsidR="00640AE7">
        <w:t>ej wiadomości w dniach od dnia 17.09.2012 do 18</w:t>
      </w:r>
      <w:r>
        <w:t>.10.2012r</w:t>
      </w:r>
    </w:p>
    <w:p w:rsidR="006B51C1" w:rsidRDefault="006B51C1" w:rsidP="006B51C1">
      <w:pPr>
        <w:ind w:left="360"/>
        <w:jc w:val="both"/>
        <w:rPr>
          <w:sz w:val="18"/>
          <w:szCs w:val="18"/>
        </w:rPr>
      </w:pPr>
    </w:p>
    <w:p w:rsidR="006B51C1" w:rsidRDefault="006B51C1" w:rsidP="006B51C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6B51C1" w:rsidRDefault="006B51C1" w:rsidP="006B51C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6B51C1" w:rsidRDefault="006B51C1" w:rsidP="006B51C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6B51C1" w:rsidRDefault="006B51C1" w:rsidP="006B51C1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Dół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B51C1" w:rsidRDefault="006B51C1" w:rsidP="006B51C1">
      <w:pPr>
        <w:pStyle w:val="Tekstpodstawowy"/>
        <w:rPr>
          <w:b/>
          <w:sz w:val="20"/>
        </w:rPr>
      </w:pPr>
    </w:p>
    <w:p w:rsidR="006B51C1" w:rsidRDefault="006B51C1" w:rsidP="006B51C1">
      <w:pPr>
        <w:pStyle w:val="Tekstpodstawowy"/>
        <w:rPr>
          <w:b/>
          <w:sz w:val="20"/>
        </w:rPr>
      </w:pPr>
    </w:p>
    <w:p w:rsidR="006B51C1" w:rsidRDefault="006B51C1" w:rsidP="006B51C1"/>
    <w:p w:rsidR="006B51C1" w:rsidRDefault="006B51C1" w:rsidP="006B51C1">
      <w:pPr>
        <w:pStyle w:val="Tytu"/>
        <w:ind w:left="5670"/>
        <w:jc w:val="left"/>
        <w:rPr>
          <w:sz w:val="24"/>
          <w:szCs w:val="24"/>
        </w:rPr>
      </w:pPr>
      <w:r>
        <w:rPr>
          <w:sz w:val="18"/>
          <w:szCs w:val="18"/>
        </w:rPr>
        <w:tab/>
        <w:t>Załącznik nr 2 do Zarządzenia Nr 67/2012 Wój</w:t>
      </w:r>
      <w:r w:rsidR="00B379E8">
        <w:rPr>
          <w:sz w:val="18"/>
          <w:szCs w:val="18"/>
        </w:rPr>
        <w:t>ta Gminy Iława z dnia 6 września</w:t>
      </w:r>
      <w:r>
        <w:rPr>
          <w:sz w:val="18"/>
          <w:szCs w:val="18"/>
        </w:rPr>
        <w:t xml:space="preserve"> 2012r.</w:t>
      </w:r>
    </w:p>
    <w:p w:rsidR="006B51C1" w:rsidRDefault="006B51C1" w:rsidP="006B51C1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6B51C1" w:rsidRDefault="006B51C1" w:rsidP="006B51C1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6B51C1" w:rsidRDefault="006B51C1" w:rsidP="006B51C1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X PRZETARG USTNY NIEOGRANICZONY</w:t>
      </w:r>
    </w:p>
    <w:p w:rsidR="006B51C1" w:rsidRDefault="006B51C1" w:rsidP="006B51C1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6B51C1" w:rsidTr="006B51C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6B51C1" w:rsidRDefault="006B51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6B51C1" w:rsidRDefault="006B51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6B51C1" w:rsidRDefault="006B5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6B51C1" w:rsidRDefault="006B5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6B51C1" w:rsidRDefault="006B51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6B51C1" w:rsidRDefault="006B5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6B51C1" w:rsidRDefault="006B51C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6B51C1" w:rsidTr="006B51C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6B51C1" w:rsidTr="006B51C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Dół</w:t>
            </w:r>
          </w:p>
          <w:p w:rsidR="006B51C1" w:rsidRDefault="006B51C1">
            <w:pPr>
              <w:pStyle w:val="Tekstpodstawowy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36/2</w:t>
            </w:r>
          </w:p>
          <w:p w:rsidR="006B51C1" w:rsidRDefault="006B51C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0,2365 ha</w:t>
            </w:r>
          </w:p>
          <w:p w:rsidR="006B51C1" w:rsidRDefault="006B51C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KW 22748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przy drodze z miejscowości Dół w kierunku Kałdun Zgodnie z obowiązującym planem, nieruchomość leży w strefie M2-tereny zabudowy mieszkaniowej – zabudowa jednorodzinna.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1C1" w:rsidRDefault="006B5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B51C1" w:rsidRDefault="006B5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B51C1" w:rsidRDefault="006B51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1C1" w:rsidRDefault="006B51C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X przetargu: 45.000,00</w:t>
            </w:r>
          </w:p>
          <w:p w:rsidR="006B51C1" w:rsidRDefault="006B51C1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6B51C1" w:rsidRDefault="006B51C1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6B51C1" w:rsidRDefault="006B51C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 w wys. 23% ceny uzyskanej w przetargu, zgodnie z obowiązującymi przepisami.</w:t>
            </w:r>
          </w:p>
        </w:tc>
      </w:tr>
    </w:tbl>
    <w:p w:rsidR="006B51C1" w:rsidRPr="006B51C1" w:rsidRDefault="00640AE7" w:rsidP="006B51C1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18</w:t>
      </w:r>
      <w:r w:rsidR="006B51C1" w:rsidRPr="006B51C1">
        <w:rPr>
          <w:b/>
          <w:sz w:val="18"/>
          <w:szCs w:val="18"/>
        </w:rPr>
        <w:t xml:space="preserve"> października 2012r </w:t>
      </w:r>
      <w:r w:rsidR="006B51C1" w:rsidRPr="006B51C1">
        <w:rPr>
          <w:sz w:val="18"/>
          <w:szCs w:val="18"/>
        </w:rPr>
        <w:t xml:space="preserve"> o godz.10</w:t>
      </w:r>
      <w:r w:rsidR="006B51C1" w:rsidRPr="006B51C1">
        <w:rPr>
          <w:sz w:val="18"/>
          <w:szCs w:val="18"/>
          <w:vertAlign w:val="superscript"/>
        </w:rPr>
        <w:t>oo</w:t>
      </w:r>
      <w:r w:rsidR="006B51C1" w:rsidRPr="006B51C1">
        <w:rPr>
          <w:sz w:val="18"/>
          <w:szCs w:val="18"/>
        </w:rPr>
        <w:t xml:space="preserve"> w pok. Nr 219 Urzędu Gminy.</w:t>
      </w:r>
    </w:p>
    <w:p w:rsidR="006B51C1" w:rsidRDefault="006B51C1" w:rsidP="006B51C1">
      <w:pPr>
        <w:numPr>
          <w:ilvl w:val="0"/>
          <w:numId w:val="3"/>
        </w:numPr>
        <w:tabs>
          <w:tab w:val="num" w:pos="18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4.500,-zł </w:t>
      </w:r>
      <w:r>
        <w:rPr>
          <w:sz w:val="18"/>
          <w:szCs w:val="18"/>
        </w:rPr>
        <w:t xml:space="preserve"> </w:t>
      </w:r>
      <w:r w:rsidR="00640AE7">
        <w:rPr>
          <w:b/>
          <w:sz w:val="18"/>
          <w:szCs w:val="18"/>
        </w:rPr>
        <w:t>do dnia 15</w:t>
      </w:r>
      <w:r>
        <w:rPr>
          <w:b/>
          <w:sz w:val="18"/>
          <w:szCs w:val="18"/>
        </w:rPr>
        <w:t xml:space="preserve"> października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 </w:t>
      </w:r>
      <w:r>
        <w:rPr>
          <w:b/>
          <w:sz w:val="18"/>
          <w:szCs w:val="18"/>
        </w:rPr>
        <w:t>Minimalne postąpienie 500,00 zł.</w:t>
      </w:r>
    </w:p>
    <w:p w:rsidR="006B51C1" w:rsidRDefault="006B51C1" w:rsidP="006B51C1">
      <w:pPr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6B51C1" w:rsidRDefault="006B51C1" w:rsidP="006B51C1">
      <w:pPr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6B51C1" w:rsidRDefault="006B51C1" w:rsidP="006B51C1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6B51C1" w:rsidRDefault="006B51C1" w:rsidP="006B51C1">
      <w:pPr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6B51C1" w:rsidRDefault="006B51C1" w:rsidP="006B51C1">
      <w:pPr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30.09.2010r, 16.12.2010r, 07.03.2011r, 06.05.2011r, 17.06.2011r, 29.11.2011r, 26.03.2012r., 23.08.2012r., 23.08.2012r.</w:t>
      </w:r>
    </w:p>
    <w:p w:rsidR="006B51C1" w:rsidRDefault="006B51C1" w:rsidP="006B51C1">
      <w:pPr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6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6B51C1" w:rsidRDefault="006B51C1" w:rsidP="006B51C1">
      <w:pPr>
        <w:pStyle w:val="Nagwek5"/>
        <w:spacing w:before="0"/>
        <w:ind w:firstLine="360"/>
      </w:pPr>
      <w:r>
        <w:t>Ogłoszenie podaje się do publiczn</w:t>
      </w:r>
      <w:r w:rsidR="00640AE7">
        <w:t>ej wiadomości w dniach od dnia 17.09.2012 do 18</w:t>
      </w:r>
      <w:r>
        <w:t>.10.2012r</w:t>
      </w:r>
    </w:p>
    <w:p w:rsidR="006B51C1" w:rsidRDefault="006B51C1" w:rsidP="006B51C1">
      <w:pPr>
        <w:ind w:left="360"/>
        <w:jc w:val="both"/>
        <w:rPr>
          <w:sz w:val="18"/>
          <w:szCs w:val="18"/>
        </w:rPr>
      </w:pPr>
    </w:p>
    <w:p w:rsidR="006B51C1" w:rsidRDefault="006B51C1" w:rsidP="006B51C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6B51C1" w:rsidRDefault="006B51C1" w:rsidP="006B51C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6B51C1" w:rsidRDefault="006B51C1" w:rsidP="006B51C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6B51C1" w:rsidRDefault="006B51C1" w:rsidP="006B51C1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Dół z prośbą o wywieszenie na tablicy ogłoszeń</w:t>
      </w:r>
    </w:p>
    <w:p w:rsidR="00BF1094" w:rsidRDefault="00BF1094" w:rsidP="006B51C1">
      <w:pPr>
        <w:pStyle w:val="Akapitzlist"/>
        <w:jc w:val="both"/>
      </w:pPr>
    </w:p>
    <w:sectPr w:rsidR="00BF1094" w:rsidSect="006B51C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F85"/>
    <w:multiLevelType w:val="hybridMultilevel"/>
    <w:tmpl w:val="C0200F18"/>
    <w:lvl w:ilvl="0" w:tplc="DF3A7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E78E9"/>
    <w:multiLevelType w:val="hybridMultilevel"/>
    <w:tmpl w:val="8AE86128"/>
    <w:lvl w:ilvl="0" w:tplc="70C0C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51C1"/>
    <w:rsid w:val="005C0F6D"/>
    <w:rsid w:val="00640AE7"/>
    <w:rsid w:val="006B51C1"/>
    <w:rsid w:val="00846CA5"/>
    <w:rsid w:val="00B379E8"/>
    <w:rsid w:val="00BF1094"/>
    <w:rsid w:val="00FA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51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51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51C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6B51C1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6B51C1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B51C1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51C1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51C1"/>
    <w:pPr>
      <w:ind w:left="720"/>
      <w:contextualSpacing/>
    </w:pPr>
  </w:style>
  <w:style w:type="table" w:styleId="Tabela-Siatka">
    <w:name w:val="Table Grid"/>
    <w:basedOn w:val="Standardowy"/>
    <w:uiPriority w:val="59"/>
    <w:rsid w:val="006B5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awa-ug.bip-wm.pl" TargetMode="Externa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7</cp:revision>
  <cp:lastPrinted>2012-09-17T11:58:00Z</cp:lastPrinted>
  <dcterms:created xsi:type="dcterms:W3CDTF">2012-09-06T07:52:00Z</dcterms:created>
  <dcterms:modified xsi:type="dcterms:W3CDTF">2012-09-17T11:58:00Z</dcterms:modified>
</cp:coreProperties>
</file>