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55" w:rsidRDefault="00C41255" w:rsidP="00C412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Wynik  otwart</w:t>
      </w:r>
      <w:r w:rsidR="00EE39B1">
        <w:rPr>
          <w:rFonts w:ascii="Times New Roman" w:hAnsi="Times New Roman"/>
          <w:b/>
          <w:sz w:val="28"/>
          <w:szCs w:val="28"/>
        </w:rPr>
        <w:t>ego</w:t>
      </w:r>
      <w:r>
        <w:rPr>
          <w:rFonts w:ascii="Times New Roman" w:hAnsi="Times New Roman"/>
          <w:b/>
          <w:sz w:val="28"/>
          <w:szCs w:val="28"/>
        </w:rPr>
        <w:t xml:space="preserve">   konkurs</w:t>
      </w:r>
      <w:r w:rsidR="00EE39B1"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  ofert</w:t>
      </w:r>
    </w:p>
    <w:p w:rsidR="00C41255" w:rsidRDefault="00C41255" w:rsidP="00C41255">
      <w:pPr>
        <w:jc w:val="center"/>
        <w:rPr>
          <w:rFonts w:ascii="Times New Roman" w:hAnsi="Times New Roman"/>
          <w:b/>
          <w:sz w:val="20"/>
          <w:szCs w:val="20"/>
        </w:rPr>
      </w:pPr>
    </w:p>
    <w:p w:rsidR="00C41255" w:rsidRDefault="00C41255" w:rsidP="00C41255">
      <w:pPr>
        <w:jc w:val="center"/>
        <w:rPr>
          <w:rFonts w:ascii="Times New Roman" w:hAnsi="Times New Roman"/>
          <w:b/>
          <w:sz w:val="20"/>
          <w:szCs w:val="20"/>
        </w:rPr>
      </w:pPr>
    </w:p>
    <w:p w:rsidR="00C41255" w:rsidRDefault="00C41255" w:rsidP="00C41255">
      <w:pPr>
        <w:shd w:val="clear" w:color="auto" w:fill="FFFFFF"/>
        <w:spacing w:line="274" w:lineRule="exact"/>
        <w:ind w:left="134"/>
        <w:jc w:val="both"/>
        <w:rPr>
          <w:rFonts w:asciiTheme="minorHAnsi" w:hAnsiTheme="minorHAnsi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>
        <w:rPr>
          <w:rFonts w:asciiTheme="minorHAnsi" w:hAnsiTheme="minorHAnsi"/>
        </w:rPr>
        <w:t>Na  podstawie art.15 ust.1 pkt. 2 j ustawy z dnia 24. 04.2003 r. o działalności pożytku publicznego i o wolontariacie (Tekst jednolity:</w:t>
      </w:r>
      <w:r>
        <w:rPr>
          <w:rFonts w:asciiTheme="minorHAnsi" w:hAnsiTheme="minorHAnsi"/>
          <w:bCs/>
          <w:spacing w:val="-8"/>
        </w:rPr>
        <w:t xml:space="preserve"> Dz. U. z 2010 r. Nr 234 poz. 1536) </w:t>
      </w:r>
      <w:r>
        <w:rPr>
          <w:rFonts w:asciiTheme="minorHAnsi" w:hAnsiTheme="minorHAnsi"/>
        </w:rPr>
        <w:t xml:space="preserve"> wynik otwart</w:t>
      </w:r>
      <w:r w:rsidR="00F460BD">
        <w:rPr>
          <w:rFonts w:asciiTheme="minorHAnsi" w:hAnsiTheme="minorHAnsi"/>
        </w:rPr>
        <w:t>ego</w:t>
      </w:r>
      <w:r>
        <w:rPr>
          <w:rFonts w:asciiTheme="minorHAnsi" w:hAnsiTheme="minorHAnsi"/>
        </w:rPr>
        <w:t xml:space="preserve">   konkurs</w:t>
      </w:r>
      <w:r w:rsidR="00F460BD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  ofert ogłoszon</w:t>
      </w:r>
      <w:r w:rsidR="00EE39B1">
        <w:rPr>
          <w:rFonts w:asciiTheme="minorHAnsi" w:hAnsiTheme="minorHAnsi"/>
        </w:rPr>
        <w:t xml:space="preserve">ego </w:t>
      </w:r>
      <w:r>
        <w:rPr>
          <w:rFonts w:asciiTheme="minorHAnsi" w:hAnsiTheme="minorHAnsi"/>
        </w:rPr>
        <w:t xml:space="preserve">   w dniu  23 stycznia 2014 r.  r. przedstawia  się następująco : </w:t>
      </w:r>
    </w:p>
    <w:p w:rsidR="00F460BD" w:rsidRDefault="00F460BD" w:rsidP="00C41255">
      <w:pPr>
        <w:shd w:val="clear" w:color="auto" w:fill="FFFFFF"/>
        <w:spacing w:line="274" w:lineRule="exact"/>
        <w:ind w:left="134"/>
        <w:jc w:val="both"/>
        <w:rPr>
          <w:rFonts w:asciiTheme="minorHAnsi" w:hAnsiTheme="minorHAns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7"/>
        <w:gridCol w:w="3071"/>
        <w:gridCol w:w="2202"/>
      </w:tblGrid>
      <w:tr w:rsidR="00C41255" w:rsidTr="00BA092B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55" w:rsidRPr="00605B5D" w:rsidRDefault="00C41255" w:rsidP="00BA092B">
            <w:pPr>
              <w:shd w:val="clear" w:color="auto" w:fill="FFFFFF"/>
              <w:spacing w:before="14" w:line="317" w:lineRule="exact"/>
              <w:ind w:right="-29"/>
              <w:jc w:val="both"/>
              <w:rPr>
                <w:rFonts w:asciiTheme="minorHAnsi" w:hAnsiTheme="minorHAnsi" w:cs="Arial"/>
              </w:rPr>
            </w:pPr>
            <w:r w:rsidRPr="00605B5D">
              <w:rPr>
                <w:rFonts w:asciiTheme="minorHAnsi" w:hAnsiTheme="minorHAnsi" w:cs="Arial"/>
                <w:bCs/>
                <w:color w:val="000000"/>
                <w:spacing w:val="-12"/>
              </w:rPr>
              <w:t xml:space="preserve">„Działalność na rzecz rozwoju </w:t>
            </w:r>
            <w:r>
              <w:rPr>
                <w:rFonts w:asciiTheme="minorHAnsi" w:hAnsiTheme="minorHAnsi" w:cs="Arial"/>
                <w:bCs/>
                <w:color w:val="000000"/>
                <w:spacing w:val="-12"/>
              </w:rPr>
              <w:t xml:space="preserve"> k</w:t>
            </w:r>
            <w:r w:rsidRPr="00605B5D">
              <w:rPr>
                <w:rFonts w:asciiTheme="minorHAnsi" w:hAnsiTheme="minorHAnsi" w:cs="Arial"/>
                <w:bCs/>
                <w:color w:val="000000"/>
                <w:spacing w:val="-12"/>
              </w:rPr>
              <w:t xml:space="preserve">ultury fizycznej, sportu i rekreacji – organizacja i przeprowadzenie rozgrywek sportowych różnego typu w gminie Iława „ </w:t>
            </w:r>
            <w:r>
              <w:rPr>
                <w:rFonts w:asciiTheme="minorHAnsi" w:hAnsiTheme="minorHAnsi" w:cs="Arial"/>
                <w:bCs/>
                <w:color w:val="000000"/>
                <w:spacing w:val="-12"/>
              </w:rPr>
              <w:t>Organizowanie rozgrywek piłki nożnej, piłki siatkowej ,piłki koszykowej zawodów lekkoatletycznych , turniejów tenisa stołowego oraz masowych imprez rekreacyjno-sportowych na terenie Gminy Iława oraz udział w imprezach wojewódzkich , rejonowych , krajowych LZS „.</w:t>
            </w:r>
          </w:p>
          <w:p w:rsidR="00C41255" w:rsidRDefault="00C41255" w:rsidP="00BA092B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55" w:rsidRDefault="00C41255" w:rsidP="00BA092B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Gminne Zrzeszenie Ludowe Zespoły Sportowe </w:t>
            </w:r>
          </w:p>
          <w:p w:rsidR="00C41255" w:rsidRDefault="00C41255" w:rsidP="00BA092B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Andersa 2 A </w:t>
            </w:r>
          </w:p>
          <w:p w:rsidR="00C41255" w:rsidRDefault="00C41255" w:rsidP="00BA092B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55" w:rsidRDefault="00C41255" w:rsidP="00BA092B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43.700,00</w:t>
            </w:r>
          </w:p>
        </w:tc>
      </w:tr>
    </w:tbl>
    <w:p w:rsidR="00F460BD" w:rsidRDefault="00F460BD" w:rsidP="00F460BD">
      <w:r>
        <w:t xml:space="preserve">                                                                                                                                     </w:t>
      </w:r>
    </w:p>
    <w:p w:rsidR="00F460BD" w:rsidRDefault="00F460BD" w:rsidP="00F460BD"/>
    <w:p w:rsidR="00F460BD" w:rsidRDefault="00F460BD" w:rsidP="00F460BD">
      <w:r>
        <w:t xml:space="preserve">                                                                                                                                     Wójt Gminy Iława </w:t>
      </w:r>
    </w:p>
    <w:p w:rsidR="00F460BD" w:rsidRDefault="00F460BD" w:rsidP="00F460BD">
      <w:r>
        <w:t xml:space="preserve">                                                                                                                                  Krzysztof </w:t>
      </w:r>
      <w:proofErr w:type="spellStart"/>
      <w:r>
        <w:t>Harmaciński</w:t>
      </w:r>
      <w:proofErr w:type="spellEnd"/>
      <w:r>
        <w:t xml:space="preserve">           </w:t>
      </w:r>
    </w:p>
    <w:p w:rsidR="00F460BD" w:rsidRDefault="00F460BD" w:rsidP="00F460BD"/>
    <w:p w:rsidR="003D0702" w:rsidRDefault="003D0702"/>
    <w:sectPr w:rsidR="003D0702" w:rsidSect="003D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255"/>
    <w:rsid w:val="003D0702"/>
    <w:rsid w:val="00403205"/>
    <w:rsid w:val="00657F7F"/>
    <w:rsid w:val="00C41255"/>
    <w:rsid w:val="00EE2030"/>
    <w:rsid w:val="00EE39B1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5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dcterms:created xsi:type="dcterms:W3CDTF">2014-02-20T07:50:00Z</dcterms:created>
  <dcterms:modified xsi:type="dcterms:W3CDTF">2014-02-20T07:50:00Z</dcterms:modified>
</cp:coreProperties>
</file>