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13" w:rsidRPr="001E0013" w:rsidRDefault="001E0013" w:rsidP="001E0013">
      <w:pPr>
        <w:spacing w:after="24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Ogłoszenie nr 634631-N-2018 z dnia 2018-10-10 r. </w:t>
      </w:r>
    </w:p>
    <w:p w:rsidR="001E0013" w:rsidRPr="001E0013" w:rsidRDefault="001E0013" w:rsidP="001E0013">
      <w:pPr>
        <w:spacing w:after="0" w:line="240" w:lineRule="auto"/>
        <w:jc w:val="center"/>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Gmina Iława: Budowa Centrum Kulturalno-Rekreacyjnego wraz z infrastrukturą techniczną w Stradomnie</w:t>
      </w:r>
      <w:r w:rsidRPr="001E0013">
        <w:rPr>
          <w:rFonts w:ascii="Times New Roman" w:eastAsia="Times New Roman" w:hAnsi="Times New Roman" w:cs="Times New Roman"/>
          <w:sz w:val="24"/>
          <w:szCs w:val="24"/>
          <w:lang w:eastAsia="pl-PL"/>
        </w:rPr>
        <w:br/>
        <w:t xml:space="preserve">OGŁOSZENIE O ZAMÓWIENIU - Roboty budowlane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Zamieszczanie ogłoszenia:</w:t>
      </w:r>
      <w:r w:rsidRPr="001E0013">
        <w:rPr>
          <w:rFonts w:ascii="Times New Roman" w:eastAsia="Times New Roman" w:hAnsi="Times New Roman" w:cs="Times New Roman"/>
          <w:sz w:val="24"/>
          <w:szCs w:val="24"/>
          <w:lang w:eastAsia="pl-PL"/>
        </w:rPr>
        <w:t xml:space="preserve"> Zamieszczanie obowiązkowe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Ogłoszenie dotyczy:</w:t>
      </w:r>
      <w:r w:rsidRPr="001E0013">
        <w:rPr>
          <w:rFonts w:ascii="Times New Roman" w:eastAsia="Times New Roman" w:hAnsi="Times New Roman" w:cs="Times New Roman"/>
          <w:sz w:val="24"/>
          <w:szCs w:val="24"/>
          <w:lang w:eastAsia="pl-PL"/>
        </w:rPr>
        <w:t xml:space="preserve"> Zamówienia publicznego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Tak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Nazwa projektu lub programu</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 xml:space="preserve">Zadanie dofinansowane w ramach operacji typu „Inwestycje w obiekty pełniące funkcje kulturalne”, działanie: „Podstawowe usługi i odnowa wsi na obszarach wiejskich” objętego PROW na lata 2014-2020.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r w:rsidRPr="001E001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w:t>
      </w:r>
      <w:r>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t xml:space="preserve">o których mowa w art. 22 ust. 2 ustawy </w:t>
      </w:r>
      <w:proofErr w:type="spellStart"/>
      <w:r w:rsidRPr="001E0013">
        <w:rPr>
          <w:rFonts w:ascii="Times New Roman" w:eastAsia="Times New Roman" w:hAnsi="Times New Roman" w:cs="Times New Roman"/>
          <w:sz w:val="24"/>
          <w:szCs w:val="24"/>
          <w:lang w:eastAsia="pl-PL"/>
        </w:rPr>
        <w:t>Pzp</w:t>
      </w:r>
      <w:proofErr w:type="spellEnd"/>
      <w:r w:rsidRPr="001E001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0013">
        <w:rPr>
          <w:rFonts w:ascii="Times New Roman" w:eastAsia="Times New Roman" w:hAnsi="Times New Roman" w:cs="Times New Roman"/>
          <w:sz w:val="24"/>
          <w:szCs w:val="24"/>
          <w:lang w:eastAsia="pl-PL"/>
        </w:rPr>
        <w:br/>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u w:val="single"/>
          <w:lang w:eastAsia="pl-PL"/>
        </w:rPr>
        <w:t>SEKCJA I: ZAMAWIAJĄCY</w:t>
      </w:r>
      <w:r w:rsidRPr="001E0013">
        <w:rPr>
          <w:rFonts w:ascii="Times New Roman" w:eastAsia="Times New Roman" w:hAnsi="Times New Roman" w:cs="Times New Roman"/>
          <w:sz w:val="24"/>
          <w:szCs w:val="24"/>
          <w:lang w:eastAsia="pl-PL"/>
        </w:rPr>
        <w:t xml:space="preserv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Postępowanie przeprowadza centralny zamawiający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Informacje na temat podmiotu któremu zamawiający powierzył/powierzyli prowadzenie postępowania:</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Postępowanie jest przeprowadzane wspólnie przez zamawiających</w:t>
      </w:r>
      <w:r w:rsidRPr="001E0013">
        <w:rPr>
          <w:rFonts w:ascii="Times New Roman" w:eastAsia="Times New Roman" w:hAnsi="Times New Roman" w:cs="Times New Roman"/>
          <w:sz w:val="24"/>
          <w:szCs w:val="24"/>
          <w:lang w:eastAsia="pl-PL"/>
        </w:rPr>
        <w:t xml:space="preserv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r w:rsidRPr="001E001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Informacje dodatkowe:</w:t>
      </w:r>
      <w:r w:rsidRPr="001E0013">
        <w:rPr>
          <w:rFonts w:ascii="Times New Roman" w:eastAsia="Times New Roman" w:hAnsi="Times New Roman" w:cs="Times New Roman"/>
          <w:sz w:val="24"/>
          <w:szCs w:val="24"/>
          <w:lang w:eastAsia="pl-PL"/>
        </w:rPr>
        <w:t xml:space="preserv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 1) NAZWA I ADRES: </w:t>
      </w:r>
      <w:r w:rsidRPr="001E0013">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1E0013">
        <w:rPr>
          <w:rFonts w:ascii="Times New Roman" w:eastAsia="Times New Roman" w:hAnsi="Times New Roman" w:cs="Times New Roman"/>
          <w:sz w:val="24"/>
          <w:szCs w:val="24"/>
          <w:lang w:eastAsia="pl-PL"/>
        </w:rPr>
        <w:br/>
        <w:t xml:space="preserve">Adres strony internetowej (URL): www.bip.gmina-ilawa.pl </w:t>
      </w:r>
      <w:r w:rsidRPr="001E0013">
        <w:rPr>
          <w:rFonts w:ascii="Times New Roman" w:eastAsia="Times New Roman" w:hAnsi="Times New Roman" w:cs="Times New Roman"/>
          <w:sz w:val="24"/>
          <w:szCs w:val="24"/>
          <w:lang w:eastAsia="pl-PL"/>
        </w:rPr>
        <w:br/>
        <w:t xml:space="preserve">Adres profilu nabywcy: </w:t>
      </w:r>
      <w:r w:rsidRPr="001E001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 2) RODZAJ ZAMAWIAJĄCEGO: </w:t>
      </w:r>
      <w:r w:rsidRPr="001E0013">
        <w:rPr>
          <w:rFonts w:ascii="Times New Roman" w:eastAsia="Times New Roman" w:hAnsi="Times New Roman" w:cs="Times New Roman"/>
          <w:sz w:val="24"/>
          <w:szCs w:val="24"/>
          <w:lang w:eastAsia="pl-PL"/>
        </w:rPr>
        <w:t xml:space="preserve">Administracja samorządowa </w:t>
      </w:r>
      <w:r w:rsidRPr="001E0013">
        <w:rPr>
          <w:rFonts w:ascii="Times New Roman" w:eastAsia="Times New Roman" w:hAnsi="Times New Roman" w:cs="Times New Roman"/>
          <w:sz w:val="24"/>
          <w:szCs w:val="24"/>
          <w:lang w:eastAsia="pl-PL"/>
        </w:rPr>
        <w:br/>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I.3) WSPÓLNE UDZIELANIE ZAMÓWIENIA </w:t>
      </w:r>
      <w:r w:rsidRPr="001E0013">
        <w:rPr>
          <w:rFonts w:ascii="Times New Roman" w:eastAsia="Times New Roman" w:hAnsi="Times New Roman" w:cs="Times New Roman"/>
          <w:b/>
          <w:bCs/>
          <w:i/>
          <w:iCs/>
          <w:sz w:val="24"/>
          <w:szCs w:val="24"/>
          <w:lang w:eastAsia="pl-PL"/>
        </w:rPr>
        <w:t>(jeżeli dotyczy)</w:t>
      </w:r>
      <w:r w:rsidRPr="001E0013">
        <w:rPr>
          <w:rFonts w:ascii="Times New Roman" w:eastAsia="Times New Roman" w:hAnsi="Times New Roman" w:cs="Times New Roman"/>
          <w:b/>
          <w:bCs/>
          <w:sz w:val="24"/>
          <w:szCs w:val="24"/>
          <w:lang w:eastAsia="pl-PL"/>
        </w:rPr>
        <w:t xml:space="preserv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0013">
        <w:rPr>
          <w:rFonts w:ascii="Times New Roman" w:eastAsia="Times New Roman" w:hAnsi="Times New Roman" w:cs="Times New Roman"/>
          <w:sz w:val="24"/>
          <w:szCs w:val="24"/>
          <w:lang w:eastAsia="pl-PL"/>
        </w:rPr>
        <w:br/>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lastRenderedPageBreak/>
        <w:t xml:space="preserve">I.4) KOMUNIKACJA: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0013">
        <w:rPr>
          <w:rFonts w:ascii="Times New Roman" w:eastAsia="Times New Roman" w:hAnsi="Times New Roman" w:cs="Times New Roman"/>
          <w:sz w:val="24"/>
          <w:szCs w:val="24"/>
          <w:lang w:eastAsia="pl-PL"/>
        </w:rPr>
        <w:t xml:space="preserv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Tak </w:t>
      </w:r>
      <w:r w:rsidRPr="001E0013">
        <w:rPr>
          <w:rFonts w:ascii="Times New Roman" w:eastAsia="Times New Roman" w:hAnsi="Times New Roman" w:cs="Times New Roman"/>
          <w:sz w:val="24"/>
          <w:szCs w:val="24"/>
          <w:lang w:eastAsia="pl-PL"/>
        </w:rPr>
        <w:br/>
        <w:t xml:space="preserve">www.bip.gmina-ilawa.pl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Tak </w:t>
      </w:r>
      <w:r w:rsidRPr="001E0013">
        <w:rPr>
          <w:rFonts w:ascii="Times New Roman" w:eastAsia="Times New Roman" w:hAnsi="Times New Roman" w:cs="Times New Roman"/>
          <w:sz w:val="24"/>
          <w:szCs w:val="24"/>
          <w:lang w:eastAsia="pl-PL"/>
        </w:rPr>
        <w:br/>
        <w:t xml:space="preserve">www.bip.gmina-ilawa.pl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Oferty lub wnioski o dopuszczenie do udziału w postępowaniu należy przesyłać:</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Elektronicznie</w:t>
      </w:r>
      <w:r w:rsidRPr="001E0013">
        <w:rPr>
          <w:rFonts w:ascii="Times New Roman" w:eastAsia="Times New Roman" w:hAnsi="Times New Roman" w:cs="Times New Roman"/>
          <w:sz w:val="24"/>
          <w:szCs w:val="24"/>
          <w:lang w:eastAsia="pl-PL"/>
        </w:rPr>
        <w:t xml:space="preserv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r w:rsidRPr="001E0013">
        <w:rPr>
          <w:rFonts w:ascii="Times New Roman" w:eastAsia="Times New Roman" w:hAnsi="Times New Roman" w:cs="Times New Roman"/>
          <w:sz w:val="24"/>
          <w:szCs w:val="24"/>
          <w:lang w:eastAsia="pl-PL"/>
        </w:rPr>
        <w:br/>
        <w:t xml:space="preserve">adres </w:t>
      </w:r>
      <w:r w:rsidRPr="001E0013">
        <w:rPr>
          <w:rFonts w:ascii="Times New Roman" w:eastAsia="Times New Roman" w:hAnsi="Times New Roman" w:cs="Times New Roman"/>
          <w:sz w:val="24"/>
          <w:szCs w:val="24"/>
          <w:lang w:eastAsia="pl-PL"/>
        </w:rPr>
        <w:br/>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 xml:space="preserve">Nie </w:t>
      </w:r>
      <w:r w:rsidRPr="001E0013">
        <w:rPr>
          <w:rFonts w:ascii="Times New Roman" w:eastAsia="Times New Roman" w:hAnsi="Times New Roman" w:cs="Times New Roman"/>
          <w:sz w:val="24"/>
          <w:szCs w:val="24"/>
          <w:lang w:eastAsia="pl-PL"/>
        </w:rPr>
        <w:br/>
        <w:t xml:space="preserve">Inny sposób: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 xml:space="preserve">Tak </w:t>
      </w:r>
      <w:r w:rsidRPr="001E0013">
        <w:rPr>
          <w:rFonts w:ascii="Times New Roman" w:eastAsia="Times New Roman" w:hAnsi="Times New Roman" w:cs="Times New Roman"/>
          <w:sz w:val="24"/>
          <w:szCs w:val="24"/>
          <w:lang w:eastAsia="pl-PL"/>
        </w:rPr>
        <w:br/>
        <w:t xml:space="preserve">Inny sposób: </w:t>
      </w:r>
      <w:r w:rsidRPr="001E0013">
        <w:rPr>
          <w:rFonts w:ascii="Times New Roman" w:eastAsia="Times New Roman" w:hAnsi="Times New Roman" w:cs="Times New Roman"/>
          <w:sz w:val="24"/>
          <w:szCs w:val="24"/>
          <w:lang w:eastAsia="pl-PL"/>
        </w:rPr>
        <w:br/>
        <w:t xml:space="preserve">pisemnie </w:t>
      </w:r>
      <w:r w:rsidRPr="001E0013">
        <w:rPr>
          <w:rFonts w:ascii="Times New Roman" w:eastAsia="Times New Roman" w:hAnsi="Times New Roman" w:cs="Times New Roman"/>
          <w:sz w:val="24"/>
          <w:szCs w:val="24"/>
          <w:lang w:eastAsia="pl-PL"/>
        </w:rPr>
        <w:br/>
        <w:t xml:space="preserve">Adres: </w:t>
      </w:r>
      <w:r w:rsidRPr="001E0013">
        <w:rPr>
          <w:rFonts w:ascii="Times New Roman" w:eastAsia="Times New Roman" w:hAnsi="Times New Roman" w:cs="Times New Roman"/>
          <w:sz w:val="24"/>
          <w:szCs w:val="24"/>
          <w:lang w:eastAsia="pl-PL"/>
        </w:rPr>
        <w:br/>
        <w:t xml:space="preserve">Urząd Gminy w Iławie, ul. gen. Wł. Andersa 2A, 14-200 Iława - Sekretariat pok. nr 212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0013">
        <w:rPr>
          <w:rFonts w:ascii="Times New Roman" w:eastAsia="Times New Roman" w:hAnsi="Times New Roman" w:cs="Times New Roman"/>
          <w:sz w:val="24"/>
          <w:szCs w:val="24"/>
          <w:lang w:eastAsia="pl-PL"/>
        </w:rPr>
        <w:t xml:space="preserv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r w:rsidRPr="001E001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0013">
        <w:rPr>
          <w:rFonts w:ascii="Times New Roman" w:eastAsia="Times New Roman" w:hAnsi="Times New Roman" w:cs="Times New Roman"/>
          <w:sz w:val="24"/>
          <w:szCs w:val="24"/>
          <w:lang w:eastAsia="pl-PL"/>
        </w:rPr>
        <w:br/>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u w:val="single"/>
          <w:lang w:eastAsia="pl-PL"/>
        </w:rPr>
        <w:t xml:space="preserve">SEKCJA II: PRZEDMIOT ZAMÓWIENIA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II.1) Nazwa nadana zamówieniu przez zamawiającego: </w:t>
      </w:r>
      <w:r w:rsidRPr="001E0013">
        <w:rPr>
          <w:rFonts w:ascii="Times New Roman" w:eastAsia="Times New Roman" w:hAnsi="Times New Roman" w:cs="Times New Roman"/>
          <w:sz w:val="24"/>
          <w:szCs w:val="24"/>
          <w:lang w:eastAsia="pl-PL"/>
        </w:rPr>
        <w:t xml:space="preserve">Budowa Centrum Kulturalno-Rekreacyjnego wraz z infrastrukturą techniczną w Stradomnie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Numer referencyjny: </w:t>
      </w:r>
      <w:r w:rsidRPr="001E0013">
        <w:rPr>
          <w:rFonts w:ascii="Times New Roman" w:eastAsia="Times New Roman" w:hAnsi="Times New Roman" w:cs="Times New Roman"/>
          <w:sz w:val="24"/>
          <w:szCs w:val="24"/>
          <w:lang w:eastAsia="pl-PL"/>
        </w:rPr>
        <w:t xml:space="preserve">PŚP.271.21.2018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0013" w:rsidRPr="001E0013" w:rsidRDefault="001E0013" w:rsidP="001E0013">
      <w:pPr>
        <w:spacing w:after="0" w:line="240" w:lineRule="auto"/>
        <w:jc w:val="both"/>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II.2) Rodzaj zamówienia: </w:t>
      </w:r>
      <w:r w:rsidRPr="001E0013">
        <w:rPr>
          <w:rFonts w:ascii="Times New Roman" w:eastAsia="Times New Roman" w:hAnsi="Times New Roman" w:cs="Times New Roman"/>
          <w:sz w:val="24"/>
          <w:szCs w:val="24"/>
          <w:lang w:eastAsia="pl-PL"/>
        </w:rPr>
        <w:t xml:space="preserve">Roboty budowlane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II.3) Informacja o możliwości składania ofert częściowych</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 xml:space="preserve">Zamówienie podzielone jest na części: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Oferty lub wnioski o dopuszczenie do udziału w postępowaniu można składać w odniesieniu do:</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p>
    <w:p w:rsidR="001E0013" w:rsidRDefault="001E0013" w:rsidP="001E0013">
      <w:pPr>
        <w:spacing w:after="0" w:line="240" w:lineRule="auto"/>
        <w:rPr>
          <w:rFonts w:ascii="Times New Roman" w:eastAsia="Times New Roman" w:hAnsi="Times New Roman" w:cs="Times New Roman"/>
          <w:b/>
          <w:bCs/>
          <w:sz w:val="24"/>
          <w:szCs w:val="24"/>
          <w:lang w:eastAsia="pl-PL"/>
        </w:rPr>
      </w:pPr>
      <w:r w:rsidRPr="001E001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II.4) Krótki opis przedmiotu zamówienia </w:t>
      </w:r>
      <w:r w:rsidRPr="001E001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00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0013">
        <w:rPr>
          <w:rFonts w:ascii="Times New Roman" w:eastAsia="Times New Roman" w:hAnsi="Times New Roman" w:cs="Times New Roman"/>
          <w:sz w:val="24"/>
          <w:szCs w:val="24"/>
          <w:lang w:eastAsia="pl-PL"/>
        </w:rPr>
        <w:t xml:space="preserve">Przedmiotem zamówienia jest budowa Centrum Kulturalno-Rekreacyjnego wraz z infrastrukturą towarzyszącą w miejscowości Stradomno (gm. Iława). Opis istniejącego stanu zagospodarowania terenu. Działka Inwestora </w:t>
      </w:r>
      <w:r>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lastRenderedPageBreak/>
        <w:t xml:space="preserve">w chwili obecnej jest niezabudowana. Działka usytuowana jest przy drodze powiatowej w m. Stradomno. Poziom terenu pod planowaną zabudowę kształtuje się od 106,70 do 111,20 m n.p.m. ze spadkiem w kierunku południowo-zachodnim i zachodnim. Warunki wodne określono jako dobre, grunty określono jako </w:t>
      </w:r>
      <w:proofErr w:type="spellStart"/>
      <w:r w:rsidRPr="001E0013">
        <w:rPr>
          <w:rFonts w:ascii="Times New Roman" w:eastAsia="Times New Roman" w:hAnsi="Times New Roman" w:cs="Times New Roman"/>
          <w:sz w:val="24"/>
          <w:szCs w:val="24"/>
          <w:lang w:eastAsia="pl-PL"/>
        </w:rPr>
        <w:t>wysadzinowe</w:t>
      </w:r>
      <w:proofErr w:type="spellEnd"/>
      <w:r w:rsidRPr="001E0013">
        <w:rPr>
          <w:rFonts w:ascii="Times New Roman" w:eastAsia="Times New Roman" w:hAnsi="Times New Roman" w:cs="Times New Roman"/>
          <w:sz w:val="24"/>
          <w:szCs w:val="24"/>
          <w:lang w:eastAsia="pl-PL"/>
        </w:rPr>
        <w:t xml:space="preserve"> – glina piaszczysta średnio zwięzła z przewarstwieniami piaskiem. Przez działkę </w:t>
      </w:r>
      <w:proofErr w:type="spellStart"/>
      <w:r w:rsidRPr="001E0013">
        <w:rPr>
          <w:rFonts w:ascii="Times New Roman" w:eastAsia="Times New Roman" w:hAnsi="Times New Roman" w:cs="Times New Roman"/>
          <w:sz w:val="24"/>
          <w:szCs w:val="24"/>
          <w:lang w:eastAsia="pl-PL"/>
        </w:rPr>
        <w:t>ozn</w:t>
      </w:r>
      <w:proofErr w:type="spellEnd"/>
      <w:r w:rsidRPr="001E0013">
        <w:rPr>
          <w:rFonts w:ascii="Times New Roman" w:eastAsia="Times New Roman" w:hAnsi="Times New Roman" w:cs="Times New Roman"/>
          <w:sz w:val="24"/>
          <w:szCs w:val="24"/>
          <w:lang w:eastAsia="pl-PL"/>
        </w:rPr>
        <w:t xml:space="preserve">. nr 20/4 przebiega nowo wybudowana sieć kanalizacji sanitarnej tłocznej Ø 160, w bliskim sąsiedztwie oświetlonej, asfaltowej drogi powiatowej przebiega wiejska sieć wodociągowa PE 80 mm. Działka przyległa nr 20/5 jako ciąg pieszo - jezdny oddziela działkę przeznaczoną pod inwestycję od istniejącego terenu boiska do piłki nożnej i placu zabaw - dz. nr 20/2. Projektowane zagospodarowanie działki Zagospodarowanie działki obejmuje budynek Centrum Kulturalno-Rekreacyjnego, usytuowanego w północnej części działki w odległości 11.76 m od granicy działki od strony drogi powiatowej wraz z przyłączem wodociągowym, kanalizacji sanitarnej grawitacyjnej i tłocznej, elektroenergetycznej wewnętrznej linii zasilającej, parkingiem, dojazdem, chodnikiem, oraz terenem zielonym obejmującym tylko część działki ogrodzonej ogrodzeniem systemowym. W lewym narożniku patrząc od strony drogi w tylnej jej części zaprojektowano zespół paneli fotowoltaicznych na podstawach stalowych mocowanych do ziemi. Pozostała część działki ok. 50% jej powierzchni jest wolna od zabudowy. Wszystkie nawierzchnie utwardzone zaprojektowano z kostki betonowej typu </w:t>
      </w:r>
      <w:proofErr w:type="spellStart"/>
      <w:r w:rsidRPr="001E0013">
        <w:rPr>
          <w:rFonts w:ascii="Times New Roman" w:eastAsia="Times New Roman" w:hAnsi="Times New Roman" w:cs="Times New Roman"/>
          <w:sz w:val="24"/>
          <w:szCs w:val="24"/>
          <w:lang w:eastAsia="pl-PL"/>
        </w:rPr>
        <w:t>starobruk</w:t>
      </w:r>
      <w:proofErr w:type="spellEnd"/>
      <w:r w:rsidRPr="001E0013">
        <w:rPr>
          <w:rFonts w:ascii="Times New Roman" w:eastAsia="Times New Roman" w:hAnsi="Times New Roman" w:cs="Times New Roman"/>
          <w:sz w:val="24"/>
          <w:szCs w:val="24"/>
          <w:lang w:eastAsia="pl-PL"/>
        </w:rPr>
        <w:t xml:space="preserve"> gr. 8 cm. Wokół budynku projektuje się opaskę odwadniającą żwirową o szer. 50 cm lub alternatywnie z kostki </w:t>
      </w:r>
      <w:proofErr w:type="spellStart"/>
      <w:r w:rsidRPr="001E0013">
        <w:rPr>
          <w:rFonts w:ascii="Times New Roman" w:eastAsia="Times New Roman" w:hAnsi="Times New Roman" w:cs="Times New Roman"/>
          <w:sz w:val="24"/>
          <w:szCs w:val="24"/>
          <w:lang w:eastAsia="pl-PL"/>
        </w:rPr>
        <w:t>starobruk</w:t>
      </w:r>
      <w:proofErr w:type="spellEnd"/>
      <w:r w:rsidRPr="001E0013">
        <w:rPr>
          <w:rFonts w:ascii="Times New Roman" w:eastAsia="Times New Roman" w:hAnsi="Times New Roman" w:cs="Times New Roman"/>
          <w:sz w:val="24"/>
          <w:szCs w:val="24"/>
          <w:lang w:eastAsia="pl-PL"/>
        </w:rPr>
        <w:t xml:space="preserve">. Pozostały teren to nawierzchnie trawiaste , krzewy nisko i </w:t>
      </w:r>
      <w:proofErr w:type="spellStart"/>
      <w:r w:rsidRPr="001E0013">
        <w:rPr>
          <w:rFonts w:ascii="Times New Roman" w:eastAsia="Times New Roman" w:hAnsi="Times New Roman" w:cs="Times New Roman"/>
          <w:sz w:val="24"/>
          <w:szCs w:val="24"/>
          <w:lang w:eastAsia="pl-PL"/>
        </w:rPr>
        <w:t>średniopienne</w:t>
      </w:r>
      <w:proofErr w:type="spellEnd"/>
      <w:r w:rsidRPr="001E0013">
        <w:rPr>
          <w:rFonts w:ascii="Times New Roman" w:eastAsia="Times New Roman" w:hAnsi="Times New Roman" w:cs="Times New Roman"/>
          <w:sz w:val="24"/>
          <w:szCs w:val="24"/>
          <w:lang w:eastAsia="pl-PL"/>
        </w:rPr>
        <w:t xml:space="preserve">. Układ komunikacyjny Układ komunikacyjny obejmuje nowoprojektowany zjazd drogowy z drogi powiatowej, parking przed budynkiem na wydzielonej powierzchni działki od strony drogi - 12 miejsc postojowych + 1 miejsce dla osób z niepełnosprawnościami, chodniki - dojścia oraz miejsce dojazdowo-manewrowe na zaplecze budynku od strony zachodniej, podjazdy dla osób niepełnosprawnych do wejścia głównego i na taras ziemny. Lokalizacja zjazdu drogowego zgodnie z projektem zagospodarowania terenu oraz z projektem zjazdu. Miejsca postojowe dla samochodów osobowych Zaprojektowano miejsca postojowe usytuowane bezpośrednio przy drodze gminnej na wydzielonej powierzchni z terenu działki przed ogrodzeniem głównym obiektu w odległości, jak projekcie zagospodarowania terenu działki ok. od krawędzi tej drogi o szer. 2,5 m a dla osoby niepełnosprawnej (dwa miejsca) o szerokości 3,6 m, wszystkie miejsca postojowe o długości 5,7 m. W sumie zaprojektowano 13 miejsc postojowych o nawierzchni z kostki betonowej. Ciąg pieszy. Projektuje się chodnik jako dojście do budynku szerokości 1,20 m z kostki betonowej gr. 8 cm na warstwach podkładowych wg rysunków szczegółowych. Zjazd z drogi powiatowej Projektuje się zjazd o nawierzchni z kostki betonowej gr. 8 cm na warstwach podkładowych w zakresie niezbędnym do doprowadzenia go do granicy działki. Dalszy układ drogowy wg. projektu zagospodarowania budynku. Ukształtowanie terenu i zieleni Całość pozostałego terenu, nie objętego obrysem obiektu kubaturowego oraz powierzchni utwardzonych, należy zagospodarować poprzez obsianie mieszanek traw. Powyższe roboty urządzenia terenu zielonego należy poprzedzić nałożeniem warstwy ziemi roślinnej o gr. 10-15 cm. Elementami uzupełniającymi teren zielony są nasady krzewów niskich w oznaczonych miejscach na projekcie zagospodarowania terenu lub w uzgodnieniu z inwestorem. Ogrodzenie Nowoprojektowane Centrum zostanie ogrodzone, ogrodzeniem panelowym o wys.1,50 m z bramką wejściową o szer. 1,50 m służącą jako wejście </w:t>
      </w:r>
      <w:proofErr w:type="spellStart"/>
      <w:r w:rsidRPr="001E0013">
        <w:rPr>
          <w:rFonts w:ascii="Times New Roman" w:eastAsia="Times New Roman" w:hAnsi="Times New Roman" w:cs="Times New Roman"/>
          <w:sz w:val="24"/>
          <w:szCs w:val="24"/>
          <w:lang w:eastAsia="pl-PL"/>
        </w:rPr>
        <w:t>ogólno</w:t>
      </w:r>
      <w:proofErr w:type="spellEnd"/>
      <w:r w:rsidRPr="001E0013">
        <w:rPr>
          <w:rFonts w:ascii="Times New Roman" w:eastAsia="Times New Roman" w:hAnsi="Times New Roman" w:cs="Times New Roman"/>
          <w:sz w:val="24"/>
          <w:szCs w:val="24"/>
          <w:lang w:eastAsia="pl-PL"/>
        </w:rPr>
        <w:t xml:space="preserve">-dostępne oraz bramą wjazdową o szer. 5,00 m. Bramę sytuuje się od strony zjazdu z drogi powiatowej nr 1210 Stradomno - Nejdyki. Ogrodzenie zostanie wykonane z profili zamkniętych ze stali </w:t>
      </w:r>
      <w:proofErr w:type="spellStart"/>
      <w:r w:rsidRPr="001E0013">
        <w:rPr>
          <w:rFonts w:ascii="Times New Roman" w:eastAsia="Times New Roman" w:hAnsi="Times New Roman" w:cs="Times New Roman"/>
          <w:sz w:val="24"/>
          <w:szCs w:val="24"/>
          <w:lang w:eastAsia="pl-PL"/>
        </w:rPr>
        <w:t>zimnogiętej</w:t>
      </w:r>
      <w:proofErr w:type="spellEnd"/>
      <w:r w:rsidRPr="001E0013">
        <w:rPr>
          <w:rFonts w:ascii="Times New Roman" w:eastAsia="Times New Roman" w:hAnsi="Times New Roman" w:cs="Times New Roman"/>
          <w:sz w:val="24"/>
          <w:szCs w:val="24"/>
          <w:lang w:eastAsia="pl-PL"/>
        </w:rPr>
        <w:t xml:space="preserve">. Udział powierzchni w zagospodarowaniu działki Powierzchnia działki nr 20/4 - 0.8533 ha Powierzchnia zabudowy - 325,20 m² Powierzchnia chodnika i dojazdów-kostka betonowa 8 cm - 352,50 m² Dane informacyjne dotyczące inwestycji. Działka będąca przedmiotem inwestycji nie podlega ochronie konserwatorskiej, nie podlega żadnej innej ochronie. Charakterystyka architektoniczna obiektu: Projektowany budynek Centrum Kulturalno-Rekreacyjnego zaprojektowano jako obiekt parterowy w części podpiwniczony. Stropodach dwuspadowy, niesymetryczny o konstrukcji wiązara deskowego drewnianego, pokryty blachą trapezową lub blachodachówką. Wejście główne do świetlicy od strony północnej zaś od strony zachodniej budynku wejście do zaplecza gospodarczego wraz z kotłownią. Dane techniczne obiektu: ▪ Budynek - pow. zabudowy 325,20 m² - pow. użytkowa 346,44 m² - kubatura 1.694,30 m³ - wysokość budynku w kalenicy 6.78 m Projektowane instalacje wewnętrzne w budynku: instalacja sanitarna: - woda zimna – z sieci wiejskiej, - woda ciepła – z kotłowni własnej z udziałem podgrzewacza wody - kanalizacja sanitarna z odprowadzeniem ścieków do sieci wiejskiej, - centralnego ogrzewania – kotłownia zlokalizowana w budynku instalacje elektryczne: - oświetleniowa i gniazd wtykowych, - odgromowa. Szczegółowy opis przedmiotu zamówienia w niniejszym postępowaniu został zawarty w dokumentacji technicznej, </w:t>
      </w:r>
      <w:proofErr w:type="spellStart"/>
      <w:r w:rsidRPr="001E0013">
        <w:rPr>
          <w:rFonts w:ascii="Times New Roman" w:eastAsia="Times New Roman" w:hAnsi="Times New Roman" w:cs="Times New Roman"/>
          <w:sz w:val="24"/>
          <w:szCs w:val="24"/>
          <w:lang w:eastAsia="pl-PL"/>
        </w:rPr>
        <w:t>STWiORB</w:t>
      </w:r>
      <w:proofErr w:type="spellEnd"/>
      <w:r w:rsidRPr="001E0013">
        <w:rPr>
          <w:rFonts w:ascii="Times New Roman" w:eastAsia="Times New Roman" w:hAnsi="Times New Roman" w:cs="Times New Roman"/>
          <w:sz w:val="24"/>
          <w:szCs w:val="24"/>
          <w:lang w:eastAsia="pl-PL"/>
        </w:rPr>
        <w:t xml:space="preserve"> oraz pomocniczo w przedmiarze robót budowlanych.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II.5) Główny kod CPV: </w:t>
      </w:r>
      <w:r w:rsidRPr="001E0013">
        <w:rPr>
          <w:rFonts w:ascii="Times New Roman" w:eastAsia="Times New Roman" w:hAnsi="Times New Roman" w:cs="Times New Roman"/>
          <w:sz w:val="24"/>
          <w:szCs w:val="24"/>
          <w:lang w:eastAsia="pl-PL"/>
        </w:rPr>
        <w:t xml:space="preserve">45210000-2 </w:t>
      </w:r>
      <w:r w:rsidRPr="001E0013">
        <w:rPr>
          <w:rFonts w:ascii="Times New Roman" w:eastAsia="Times New Roman" w:hAnsi="Times New Roman" w:cs="Times New Roman"/>
          <w:sz w:val="24"/>
          <w:szCs w:val="24"/>
          <w:lang w:eastAsia="pl-PL"/>
        </w:rPr>
        <w:br/>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lastRenderedPageBreak/>
        <w:t>Dodatkowe kody CPV:</w:t>
      </w:r>
      <w:r w:rsidRPr="001E00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E0013" w:rsidRPr="001E0013" w:rsidTr="001E0013">
        <w:tc>
          <w:tcPr>
            <w:tcW w:w="0" w:type="auto"/>
            <w:tcBorders>
              <w:top w:val="single" w:sz="6" w:space="0" w:color="000000"/>
              <w:left w:val="single" w:sz="6" w:space="0" w:color="000000"/>
              <w:bottom w:val="single" w:sz="6" w:space="0" w:color="000000"/>
              <w:right w:val="single" w:sz="6" w:space="0" w:color="000000"/>
            </w:tcBorders>
            <w:vAlign w:val="center"/>
            <w:hideMark/>
          </w:tcPr>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Kod CPV</w:t>
            </w:r>
          </w:p>
        </w:tc>
      </w:tr>
      <w:tr w:rsidR="001E0013" w:rsidRPr="001E0013" w:rsidTr="001E0013">
        <w:tc>
          <w:tcPr>
            <w:tcW w:w="0" w:type="auto"/>
            <w:tcBorders>
              <w:top w:val="single" w:sz="6" w:space="0" w:color="000000"/>
              <w:left w:val="single" w:sz="6" w:space="0" w:color="000000"/>
              <w:bottom w:val="single" w:sz="6" w:space="0" w:color="000000"/>
              <w:right w:val="single" w:sz="6" w:space="0" w:color="000000"/>
            </w:tcBorders>
            <w:vAlign w:val="center"/>
            <w:hideMark/>
          </w:tcPr>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45232460-4</w:t>
            </w:r>
          </w:p>
        </w:tc>
      </w:tr>
      <w:tr w:rsidR="001E0013" w:rsidRPr="001E0013" w:rsidTr="001E0013">
        <w:tc>
          <w:tcPr>
            <w:tcW w:w="0" w:type="auto"/>
            <w:tcBorders>
              <w:top w:val="single" w:sz="6" w:space="0" w:color="000000"/>
              <w:left w:val="single" w:sz="6" w:space="0" w:color="000000"/>
              <w:bottom w:val="single" w:sz="6" w:space="0" w:color="000000"/>
              <w:right w:val="single" w:sz="6" w:space="0" w:color="000000"/>
            </w:tcBorders>
            <w:vAlign w:val="center"/>
            <w:hideMark/>
          </w:tcPr>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45311200-2</w:t>
            </w:r>
          </w:p>
        </w:tc>
      </w:tr>
      <w:tr w:rsidR="001E0013" w:rsidRPr="001E0013" w:rsidTr="001E0013">
        <w:tc>
          <w:tcPr>
            <w:tcW w:w="0" w:type="auto"/>
            <w:tcBorders>
              <w:top w:val="single" w:sz="6" w:space="0" w:color="000000"/>
              <w:left w:val="single" w:sz="6" w:space="0" w:color="000000"/>
              <w:bottom w:val="single" w:sz="6" w:space="0" w:color="000000"/>
              <w:right w:val="single" w:sz="6" w:space="0" w:color="000000"/>
            </w:tcBorders>
            <w:vAlign w:val="center"/>
            <w:hideMark/>
          </w:tcPr>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45342000-6</w:t>
            </w:r>
          </w:p>
        </w:tc>
      </w:tr>
      <w:tr w:rsidR="001E0013" w:rsidRPr="001E0013" w:rsidTr="001E0013">
        <w:tc>
          <w:tcPr>
            <w:tcW w:w="0" w:type="auto"/>
            <w:tcBorders>
              <w:top w:val="single" w:sz="6" w:space="0" w:color="000000"/>
              <w:left w:val="single" w:sz="6" w:space="0" w:color="000000"/>
              <w:bottom w:val="single" w:sz="6" w:space="0" w:color="000000"/>
              <w:right w:val="single" w:sz="6" w:space="0" w:color="000000"/>
            </w:tcBorders>
            <w:vAlign w:val="center"/>
            <w:hideMark/>
          </w:tcPr>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45432112-2</w:t>
            </w:r>
          </w:p>
        </w:tc>
      </w:tr>
    </w:tbl>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II.6) Całkowita wartość zamówienia </w:t>
      </w:r>
      <w:r w:rsidRPr="001E0013">
        <w:rPr>
          <w:rFonts w:ascii="Times New Roman" w:eastAsia="Times New Roman" w:hAnsi="Times New Roman" w:cs="Times New Roman"/>
          <w:i/>
          <w:iCs/>
          <w:sz w:val="24"/>
          <w:szCs w:val="24"/>
          <w:lang w:eastAsia="pl-PL"/>
        </w:rPr>
        <w:t>(jeżeli zamawiający podaje informacje o wartości zamówienia)</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 xml:space="preserve">Wartość bez VAT: </w:t>
      </w:r>
      <w:r w:rsidRPr="001E0013">
        <w:rPr>
          <w:rFonts w:ascii="Times New Roman" w:eastAsia="Times New Roman" w:hAnsi="Times New Roman" w:cs="Times New Roman"/>
          <w:sz w:val="24"/>
          <w:szCs w:val="24"/>
          <w:lang w:eastAsia="pl-PL"/>
        </w:rPr>
        <w:br/>
        <w:t xml:space="preserve">Waluta: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PLN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E0013">
        <w:rPr>
          <w:rFonts w:ascii="Times New Roman" w:eastAsia="Times New Roman" w:hAnsi="Times New Roman" w:cs="Times New Roman"/>
          <w:sz w:val="24"/>
          <w:szCs w:val="24"/>
          <w:lang w:eastAsia="pl-PL"/>
        </w:rPr>
        <w:t xml:space="preserv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0013">
        <w:rPr>
          <w:rFonts w:ascii="Times New Roman" w:eastAsia="Times New Roman" w:hAnsi="Times New Roman" w:cs="Times New Roman"/>
          <w:b/>
          <w:bCs/>
          <w:sz w:val="24"/>
          <w:szCs w:val="24"/>
          <w:lang w:eastAsia="pl-PL"/>
        </w:rPr>
        <w:t>Pzp</w:t>
      </w:r>
      <w:proofErr w:type="spellEnd"/>
      <w:r w:rsidRPr="001E0013">
        <w:rPr>
          <w:rFonts w:ascii="Times New Roman" w:eastAsia="Times New Roman" w:hAnsi="Times New Roman" w:cs="Times New Roman"/>
          <w:b/>
          <w:bCs/>
          <w:sz w:val="24"/>
          <w:szCs w:val="24"/>
          <w:lang w:eastAsia="pl-PL"/>
        </w:rPr>
        <w:t xml:space="preserve">: </w:t>
      </w:r>
      <w:r w:rsidRPr="001E0013">
        <w:rPr>
          <w:rFonts w:ascii="Times New Roman" w:eastAsia="Times New Roman" w:hAnsi="Times New Roman" w:cs="Times New Roman"/>
          <w:sz w:val="24"/>
          <w:szCs w:val="24"/>
          <w:lang w:eastAsia="pl-PL"/>
        </w:rPr>
        <w:t xml:space="preserve">Nie </w:t>
      </w:r>
      <w:r w:rsidRPr="001E001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E0013">
        <w:rPr>
          <w:rFonts w:ascii="Times New Roman" w:eastAsia="Times New Roman" w:hAnsi="Times New Roman" w:cs="Times New Roman"/>
          <w:sz w:val="24"/>
          <w:szCs w:val="24"/>
          <w:lang w:eastAsia="pl-PL"/>
        </w:rPr>
        <w:t>Pzp</w:t>
      </w:r>
      <w:proofErr w:type="spellEnd"/>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miesiącach:   </w:t>
      </w:r>
      <w:r w:rsidRPr="001E0013">
        <w:rPr>
          <w:rFonts w:ascii="Times New Roman" w:eastAsia="Times New Roman" w:hAnsi="Times New Roman" w:cs="Times New Roman"/>
          <w:i/>
          <w:iCs/>
          <w:sz w:val="24"/>
          <w:szCs w:val="24"/>
          <w:lang w:eastAsia="pl-PL"/>
        </w:rPr>
        <w:t xml:space="preserve"> lub </w:t>
      </w:r>
      <w:r w:rsidRPr="001E0013">
        <w:rPr>
          <w:rFonts w:ascii="Times New Roman" w:eastAsia="Times New Roman" w:hAnsi="Times New Roman" w:cs="Times New Roman"/>
          <w:b/>
          <w:bCs/>
          <w:sz w:val="24"/>
          <w:szCs w:val="24"/>
          <w:lang w:eastAsia="pl-PL"/>
        </w:rPr>
        <w:t>dniach:</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i/>
          <w:iCs/>
          <w:sz w:val="24"/>
          <w:szCs w:val="24"/>
          <w:lang w:eastAsia="pl-PL"/>
        </w:rPr>
        <w:t>lub</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data rozpoczęcia: </w:t>
      </w:r>
      <w:r w:rsidRPr="001E0013">
        <w:rPr>
          <w:rFonts w:ascii="Times New Roman" w:eastAsia="Times New Roman" w:hAnsi="Times New Roman" w:cs="Times New Roman"/>
          <w:sz w:val="24"/>
          <w:szCs w:val="24"/>
          <w:lang w:eastAsia="pl-PL"/>
        </w:rPr>
        <w:t> </w:t>
      </w:r>
      <w:r w:rsidRPr="001E0013">
        <w:rPr>
          <w:rFonts w:ascii="Times New Roman" w:eastAsia="Times New Roman" w:hAnsi="Times New Roman" w:cs="Times New Roman"/>
          <w:i/>
          <w:iCs/>
          <w:sz w:val="24"/>
          <w:szCs w:val="24"/>
          <w:lang w:eastAsia="pl-PL"/>
        </w:rPr>
        <w:t xml:space="preserve"> lub </w:t>
      </w:r>
      <w:r w:rsidRPr="001E0013">
        <w:rPr>
          <w:rFonts w:ascii="Times New Roman" w:eastAsia="Times New Roman" w:hAnsi="Times New Roman" w:cs="Times New Roman"/>
          <w:b/>
          <w:bCs/>
          <w:sz w:val="24"/>
          <w:szCs w:val="24"/>
          <w:lang w:eastAsia="pl-PL"/>
        </w:rPr>
        <w:t xml:space="preserve">zakończenia: </w:t>
      </w:r>
      <w:r w:rsidRPr="001E0013">
        <w:rPr>
          <w:rFonts w:ascii="Times New Roman" w:eastAsia="Times New Roman" w:hAnsi="Times New Roman" w:cs="Times New Roman"/>
          <w:sz w:val="24"/>
          <w:szCs w:val="24"/>
          <w:lang w:eastAsia="pl-PL"/>
        </w:rPr>
        <w:t xml:space="preserve">2019-08-31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II.9) Informacje dodatkowe: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III.1) WARUNKI UDZIAŁU W POSTĘPOWANIU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E0013">
        <w:rPr>
          <w:rFonts w:ascii="Times New Roman" w:eastAsia="Times New Roman" w:hAnsi="Times New Roman" w:cs="Times New Roman"/>
          <w:sz w:val="24"/>
          <w:szCs w:val="24"/>
          <w:lang w:eastAsia="pl-PL"/>
        </w:rPr>
        <w:br/>
        <w:t xml:space="preserve">Informacje dodatkowe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III.1.2) Sytuacja finansowa lub ekonomiczna </w:t>
      </w:r>
      <w:r w:rsidRPr="001E001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E0013">
        <w:rPr>
          <w:rFonts w:ascii="Times New Roman" w:eastAsia="Times New Roman" w:hAnsi="Times New Roman" w:cs="Times New Roman"/>
          <w:sz w:val="24"/>
          <w:szCs w:val="24"/>
          <w:lang w:eastAsia="pl-PL"/>
        </w:rPr>
        <w:br/>
        <w:t xml:space="preserve">Informacje dodatkowe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III.1.3) Zdolność techniczna lub zawodowa </w:t>
      </w:r>
      <w:r w:rsidRPr="001E0013">
        <w:rPr>
          <w:rFonts w:ascii="Times New Roman" w:eastAsia="Times New Roman" w:hAnsi="Times New Roman" w:cs="Times New Roman"/>
          <w:sz w:val="24"/>
          <w:szCs w:val="24"/>
          <w:lang w:eastAsia="pl-PL"/>
        </w:rPr>
        <w:br/>
        <w:t xml:space="preserve">Określenie warunków: Określenie warunków: Wykonawca spełni warunek jeżeli wykaże, że: 2.3.1) doświadczenie zawodowe: - zamawiający nie wyznacza szczegółowego warunku w tym zakresie. 2.3.2) kadra techniczna: Zamawiający uzna, warunek za spełniony, jeżeli wykonawca na czas realizacji zamówienia będzie dysponował osobami o odpowiednich kwalifikacjach zawodowych niezbędnych do wykonania zamówienia: Kierownik budowy w specjalności </w:t>
      </w:r>
      <w:proofErr w:type="spellStart"/>
      <w:r w:rsidRPr="001E0013">
        <w:rPr>
          <w:rFonts w:ascii="Times New Roman" w:eastAsia="Times New Roman" w:hAnsi="Times New Roman" w:cs="Times New Roman"/>
          <w:sz w:val="24"/>
          <w:szCs w:val="24"/>
          <w:lang w:eastAsia="pl-PL"/>
        </w:rPr>
        <w:t>konstrukcyjno</w:t>
      </w:r>
      <w:proofErr w:type="spellEnd"/>
      <w:r w:rsidRPr="001E0013">
        <w:rPr>
          <w:rFonts w:ascii="Times New Roman" w:eastAsia="Times New Roman" w:hAnsi="Times New Roman" w:cs="Times New Roman"/>
          <w:sz w:val="24"/>
          <w:szCs w:val="24"/>
          <w:lang w:eastAsia="pl-PL"/>
        </w:rPr>
        <w:t xml:space="preserve"> – budowlanej - minimalne wymagania: posiadający uprawnienia do wykonywania samodzielnych funkcji technicznych w budownictwie w specjalności </w:t>
      </w:r>
      <w:proofErr w:type="spellStart"/>
      <w:r w:rsidRPr="001E0013">
        <w:rPr>
          <w:rFonts w:ascii="Times New Roman" w:eastAsia="Times New Roman" w:hAnsi="Times New Roman" w:cs="Times New Roman"/>
          <w:sz w:val="24"/>
          <w:szCs w:val="24"/>
          <w:lang w:eastAsia="pl-PL"/>
        </w:rPr>
        <w:t>konstrukcyjno</w:t>
      </w:r>
      <w:proofErr w:type="spellEnd"/>
      <w:r w:rsidRPr="001E0013">
        <w:rPr>
          <w:rFonts w:ascii="Times New Roman" w:eastAsia="Times New Roman" w:hAnsi="Times New Roman" w:cs="Times New Roman"/>
          <w:sz w:val="24"/>
          <w:szCs w:val="24"/>
          <w:lang w:eastAsia="pl-PL"/>
        </w:rPr>
        <w:t xml:space="preserve"> – budowlanej lub inne uprawnienia umożliwiające wykonywanie tych samych czynności, do wykonywania których w aktualnym stanie prawnym uprawniają uprawnienia budowlane w w/w specjalności. Kierownik robót w specjalności sanitarnej - minimalne wymagania: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 w/w specjalności. Kierownika robót w specjalności elektroenergetycznej – minimalne wymagania: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 w/w specjalności. Weryfikacja spełnienia tego warunku dokonana zostanie na podstawie wstępnego oświadczenia o spełnianiu tego warunku zgodnie ze wzorem stanowiącym załącznik nr 2 do SIWZ a następnie na podstawie wypełnionego formularza stanowiącego </w:t>
      </w:r>
      <w:r w:rsidRPr="001E0013">
        <w:rPr>
          <w:rFonts w:ascii="Times New Roman" w:eastAsia="Times New Roman" w:hAnsi="Times New Roman" w:cs="Times New Roman"/>
          <w:sz w:val="24"/>
          <w:szCs w:val="24"/>
          <w:lang w:eastAsia="pl-PL"/>
        </w:rPr>
        <w:lastRenderedPageBreak/>
        <w:t xml:space="preserve">załącznik Nr 6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1E0013">
        <w:rPr>
          <w:rFonts w:ascii="Times New Roman" w:eastAsia="Times New Roman" w:hAnsi="Times New Roman" w:cs="Times New Roman"/>
          <w:sz w:val="24"/>
          <w:szCs w:val="24"/>
          <w:lang w:eastAsia="pl-PL"/>
        </w:rPr>
        <w:t>Pzp</w:t>
      </w:r>
      <w:proofErr w:type="spellEnd"/>
      <w:r w:rsidRPr="001E0013">
        <w:rPr>
          <w:rFonts w:ascii="Times New Roman" w:eastAsia="Times New Roman" w:hAnsi="Times New Roman" w:cs="Times New Roman"/>
          <w:sz w:val="24"/>
          <w:szCs w:val="24"/>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 odniesieniu do warunków dotyczących wykształcenia, kwalifikacji zawodowych lub doświadczenia, wykonawcy mogą polegać na zdolnościach innych podmiotów, jeżeli podmioty te zrealizują roboty budowlane lub usługi do realizacji których te zdolności są wymagane.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należy dołączyć do oferty w formie oryginału.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r w:rsidRPr="001E001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E0013">
        <w:rPr>
          <w:rFonts w:ascii="Times New Roman" w:eastAsia="Times New Roman" w:hAnsi="Times New Roman" w:cs="Times New Roman"/>
          <w:sz w:val="24"/>
          <w:szCs w:val="24"/>
          <w:lang w:eastAsia="pl-PL"/>
        </w:rPr>
        <w:br/>
        <w:t xml:space="preserve">Informacje dodatkowe: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III.2) PODSTAWY WYKLUCZENIA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0013">
        <w:rPr>
          <w:rFonts w:ascii="Times New Roman" w:eastAsia="Times New Roman" w:hAnsi="Times New Roman" w:cs="Times New Roman"/>
          <w:b/>
          <w:bCs/>
          <w:sz w:val="24"/>
          <w:szCs w:val="24"/>
          <w:lang w:eastAsia="pl-PL"/>
        </w:rPr>
        <w:t>Pzp</w:t>
      </w:r>
      <w:proofErr w:type="spellEnd"/>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0013">
        <w:rPr>
          <w:rFonts w:ascii="Times New Roman" w:eastAsia="Times New Roman" w:hAnsi="Times New Roman" w:cs="Times New Roman"/>
          <w:b/>
          <w:bCs/>
          <w:sz w:val="24"/>
          <w:szCs w:val="24"/>
          <w:lang w:eastAsia="pl-PL"/>
        </w:rPr>
        <w:t>Pzp</w:t>
      </w:r>
      <w:proofErr w:type="spellEnd"/>
      <w:r w:rsidRPr="001E001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0013">
        <w:rPr>
          <w:rFonts w:ascii="Times New Roman" w:eastAsia="Times New Roman" w:hAnsi="Times New Roman" w:cs="Times New Roman"/>
          <w:sz w:val="24"/>
          <w:szCs w:val="24"/>
          <w:lang w:eastAsia="pl-PL"/>
        </w:rPr>
        <w:br/>
        <w:t xml:space="preserve">Tak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Oświadczenie o spełnianiu kryteriów selekcji </w:t>
      </w:r>
      <w:r w:rsidRPr="001E0013">
        <w:rPr>
          <w:rFonts w:ascii="Times New Roman" w:eastAsia="Times New Roman" w:hAnsi="Times New Roman" w:cs="Times New Roman"/>
          <w:sz w:val="24"/>
          <w:szCs w:val="24"/>
          <w:lang w:eastAsia="pl-PL"/>
        </w:rPr>
        <w:br/>
        <w:t xml:space="preserve">Nie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lastRenderedPageBreak/>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1E0013">
        <w:rPr>
          <w:rFonts w:ascii="Times New Roman" w:eastAsia="Times New Roman" w:hAnsi="Times New Roman" w:cs="Times New Roman"/>
          <w:sz w:val="24"/>
          <w:szCs w:val="24"/>
          <w:lang w:eastAsia="pl-PL"/>
        </w:rPr>
        <w:t>Pzp</w:t>
      </w:r>
      <w:proofErr w:type="spellEnd"/>
      <w:r w:rsidRPr="001E0013">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1E0013">
        <w:rPr>
          <w:rFonts w:ascii="Times New Roman" w:eastAsia="Times New Roman" w:hAnsi="Times New Roman" w:cs="Times New Roman"/>
          <w:sz w:val="24"/>
          <w:szCs w:val="24"/>
          <w:lang w:eastAsia="pl-PL"/>
        </w:rPr>
        <w:t>ppkt</w:t>
      </w:r>
      <w:proofErr w:type="spellEnd"/>
      <w:r w:rsidRPr="001E0013">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1E0013">
        <w:rPr>
          <w:rFonts w:ascii="Times New Roman" w:eastAsia="Times New Roman" w:hAnsi="Times New Roman" w:cs="Times New Roman"/>
          <w:sz w:val="24"/>
          <w:szCs w:val="24"/>
          <w:lang w:eastAsia="pl-PL"/>
        </w:rPr>
        <w:t>ppkt</w:t>
      </w:r>
      <w:proofErr w:type="spellEnd"/>
      <w:r w:rsidRPr="001E0013">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III.5.1) W ZAKRESIE SPEŁNIANIA WARUNKÓW UDZIAŁU W POSTĘPOWANIU:</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6 do SIWZ.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III.7) INNE DOKUMENTY NIE WYMIENIONE W pkt III.3) - III.6)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1. Oferta winna zawierać: 1) formularz oferty stanowiący załącznik Nr 1 do SIWZ, 2) Oświadczenie o spełnianiu warunków udziału w postępowaniu zgodnie ze wzorem stanowiącym załącznik Nr 2 do SIWZ. 3) Oświadczenie o braku podstaw do wykluczenia zgodnie ze wzorem stanowiącym załącznik Nr 3 do SIWZ. 4)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5)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u w:val="single"/>
          <w:lang w:eastAsia="pl-PL"/>
        </w:rPr>
        <w:t xml:space="preserve">SEKCJA IV: PROCEDURA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IV.1) OPIS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IV.1.1) Tryb udzielenia zamówienia: </w:t>
      </w:r>
      <w:r w:rsidRPr="001E0013">
        <w:rPr>
          <w:rFonts w:ascii="Times New Roman" w:eastAsia="Times New Roman" w:hAnsi="Times New Roman" w:cs="Times New Roman"/>
          <w:sz w:val="24"/>
          <w:szCs w:val="24"/>
          <w:lang w:eastAsia="pl-PL"/>
        </w:rPr>
        <w:t xml:space="preserve">Przetarg nieograniczony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IV.1.2) Zamawiający żąda wniesienia wadium:</w:t>
      </w:r>
      <w:r w:rsidRPr="001E0013">
        <w:rPr>
          <w:rFonts w:ascii="Times New Roman" w:eastAsia="Times New Roman" w:hAnsi="Times New Roman" w:cs="Times New Roman"/>
          <w:sz w:val="24"/>
          <w:szCs w:val="24"/>
          <w:lang w:eastAsia="pl-PL"/>
        </w:rPr>
        <w:t xml:space="preserv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Tak </w:t>
      </w:r>
      <w:r w:rsidRPr="001E0013">
        <w:rPr>
          <w:rFonts w:ascii="Times New Roman" w:eastAsia="Times New Roman" w:hAnsi="Times New Roman" w:cs="Times New Roman"/>
          <w:sz w:val="24"/>
          <w:szCs w:val="24"/>
          <w:lang w:eastAsia="pl-PL"/>
        </w:rPr>
        <w:br/>
        <w:t xml:space="preserve">Informacja na temat wadium </w:t>
      </w:r>
      <w:r w:rsidRPr="001E0013">
        <w:rPr>
          <w:rFonts w:ascii="Times New Roman" w:eastAsia="Times New Roman" w:hAnsi="Times New Roman" w:cs="Times New Roman"/>
          <w:sz w:val="24"/>
          <w:szCs w:val="24"/>
          <w:lang w:eastAsia="pl-PL"/>
        </w:rPr>
        <w:br/>
        <w:t xml:space="preserve">Wymagania dotyczące wadium 15 000,00 zł. (słownie: piętnaście tysięcy 00/100 zł.) 1.Wadium wnosi się przed upływem terminu składania ofert. 2. Wadium może być wnoszone w jednej lub kilku następujących formach: 1) Pieniądzu na konto w Banku Spółdzielczym w Iławie Nr 88 8831 0002 2001 0100 0680 0008. Wadium wniesione w pieniądzu będzie skuteczne, jeżeli znajdzie się na rachunku bankowym zamawiającego przed upływem terminu (godziny) przewidzianego na składanie ofert, 2) poręczeniach bankowych lub poręczeniach spółdzielczej kasy oszczędnościowo – kredytowej, z tym że poręczenie kasy jest zawsze poręczeniem pieniężnym- oryginał należy dołączyć do oferty, 3) gwarancjach bankowych - oryginał należy dołączyć do oferty, 4) gwarancjach ubezpieczeniowych - oryginał należy dołączyć do oferty, 5) poręczeniach udzielonych przez podmioty, o których mowa w art. 6b ust.5 pkt. 2 ustawy z dnia 9 listopada 2000 r. o utworzeniu polskiej </w:t>
      </w:r>
      <w:r w:rsidRPr="001E0013">
        <w:rPr>
          <w:rFonts w:ascii="Times New Roman" w:eastAsia="Times New Roman" w:hAnsi="Times New Roman" w:cs="Times New Roman"/>
          <w:sz w:val="24"/>
          <w:szCs w:val="24"/>
          <w:lang w:eastAsia="pl-PL"/>
        </w:rPr>
        <w:lastRenderedPageBreak/>
        <w:t xml:space="preserve">agencji Rozwoju Przedsiębiorczości (Dz. U. Nr 109, poz. 1158 z </w:t>
      </w:r>
      <w:proofErr w:type="spellStart"/>
      <w:r w:rsidRPr="001E0013">
        <w:rPr>
          <w:rFonts w:ascii="Times New Roman" w:eastAsia="Times New Roman" w:hAnsi="Times New Roman" w:cs="Times New Roman"/>
          <w:sz w:val="24"/>
          <w:szCs w:val="24"/>
          <w:lang w:eastAsia="pl-PL"/>
        </w:rPr>
        <w:t>późn</w:t>
      </w:r>
      <w:proofErr w:type="spellEnd"/>
      <w:r w:rsidRPr="001E0013">
        <w:rPr>
          <w:rFonts w:ascii="Times New Roman" w:eastAsia="Times New Roman" w:hAnsi="Times New Roman" w:cs="Times New Roman"/>
          <w:sz w:val="24"/>
          <w:szCs w:val="24"/>
          <w:lang w:eastAsia="pl-PL"/>
        </w:rPr>
        <w:t xml:space="preserve">. zm.) -oryginał należy dołączyć do oferty. 3. Zwrot wadium 1) Zamawiający zwraca wadium wszystkim wykonawcom niezwłocznie po wyborze oferty najkorzystniejszej lub unieważnieniu postępowania, z wyjątkiem wykonawcy, którego oferta została wybrana jako najkorzystniejsza, z zastrzeżeniem art. 46 ust. 4a.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terminem składania ofert. 4. Wadium wniesione w formie gwarancji bankowej lub ubezpieczeniowej musi zawierać klauzulę gwarantujące bezwarunkową wypłatę na rzecz zamawiającego w przypadku wystąpienia okoliczności wymienionych w art. 46 ust. 4a i ust 5 ustawy. 5. Wadium musi obejmować cały okres związania ofertą. 6. 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7. Zamawiający odrzuca ofertę na podstawie art. 89 ust 1 pkt 7b ustawy </w:t>
      </w:r>
      <w:proofErr w:type="spellStart"/>
      <w:r w:rsidRPr="001E0013">
        <w:rPr>
          <w:rFonts w:ascii="Times New Roman" w:eastAsia="Times New Roman" w:hAnsi="Times New Roman" w:cs="Times New Roman"/>
          <w:sz w:val="24"/>
          <w:szCs w:val="24"/>
          <w:lang w:eastAsia="pl-PL"/>
        </w:rPr>
        <w:t>Pzp</w:t>
      </w:r>
      <w:proofErr w:type="spellEnd"/>
      <w:r w:rsidRPr="001E0013">
        <w:rPr>
          <w:rFonts w:ascii="Times New Roman" w:eastAsia="Times New Roman" w:hAnsi="Times New Roman" w:cs="Times New Roman"/>
          <w:sz w:val="24"/>
          <w:szCs w:val="24"/>
          <w:lang w:eastAsia="pl-PL"/>
        </w:rPr>
        <w:t xml:space="preserv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IV.1.3) Przewiduje się udzielenie zaliczek na poczet wykonania zamówienia:</w:t>
      </w:r>
      <w:r w:rsidRPr="001E0013">
        <w:rPr>
          <w:rFonts w:ascii="Times New Roman" w:eastAsia="Times New Roman" w:hAnsi="Times New Roman" w:cs="Times New Roman"/>
          <w:sz w:val="24"/>
          <w:szCs w:val="24"/>
          <w:lang w:eastAsia="pl-PL"/>
        </w:rPr>
        <w:t xml:space="preserve"> </w:t>
      </w:r>
    </w:p>
    <w:p w:rsid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r w:rsidRPr="001E0013">
        <w:rPr>
          <w:rFonts w:ascii="Times New Roman" w:eastAsia="Times New Roman" w:hAnsi="Times New Roman" w:cs="Times New Roman"/>
          <w:sz w:val="24"/>
          <w:szCs w:val="24"/>
          <w:lang w:eastAsia="pl-PL"/>
        </w:rPr>
        <w:br/>
        <w:t>Należy podać informacje na te</w:t>
      </w:r>
      <w:r>
        <w:rPr>
          <w:rFonts w:ascii="Times New Roman" w:eastAsia="Times New Roman" w:hAnsi="Times New Roman" w:cs="Times New Roman"/>
          <w:sz w:val="24"/>
          <w:szCs w:val="24"/>
          <w:lang w:eastAsia="pl-PL"/>
        </w:rPr>
        <w:t xml:space="preserve">mat udzielania zaliczek: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r w:rsidRPr="001E001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0013">
        <w:rPr>
          <w:rFonts w:ascii="Times New Roman" w:eastAsia="Times New Roman" w:hAnsi="Times New Roman" w:cs="Times New Roman"/>
          <w:sz w:val="24"/>
          <w:szCs w:val="24"/>
          <w:lang w:eastAsia="pl-PL"/>
        </w:rPr>
        <w:br/>
        <w:t xml:space="preserve">Nie </w:t>
      </w:r>
      <w:r w:rsidRPr="001E0013">
        <w:rPr>
          <w:rFonts w:ascii="Times New Roman" w:eastAsia="Times New Roman" w:hAnsi="Times New Roman" w:cs="Times New Roman"/>
          <w:sz w:val="24"/>
          <w:szCs w:val="24"/>
          <w:lang w:eastAsia="pl-PL"/>
        </w:rPr>
        <w:br/>
        <w:t xml:space="preserve">Informacje dodatkowe: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IV.1.5.) Wymaga się złożenia oferty wariantowej: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Nie </w:t>
      </w:r>
      <w:r w:rsidRPr="001E0013">
        <w:rPr>
          <w:rFonts w:ascii="Times New Roman" w:eastAsia="Times New Roman" w:hAnsi="Times New Roman" w:cs="Times New Roman"/>
          <w:sz w:val="24"/>
          <w:szCs w:val="24"/>
          <w:lang w:eastAsia="pl-PL"/>
        </w:rPr>
        <w:br/>
        <w:t xml:space="preserve">Dopuszcza się złożenie oferty wariantowej </w:t>
      </w:r>
      <w:r w:rsidRPr="001E0013">
        <w:rPr>
          <w:rFonts w:ascii="Times New Roman" w:eastAsia="Times New Roman" w:hAnsi="Times New Roman" w:cs="Times New Roman"/>
          <w:sz w:val="24"/>
          <w:szCs w:val="24"/>
          <w:lang w:eastAsia="pl-PL"/>
        </w:rPr>
        <w:br/>
        <w:t xml:space="preserve">Nie </w:t>
      </w:r>
      <w:r w:rsidRPr="001E001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0013">
        <w:rPr>
          <w:rFonts w:ascii="Times New Roman" w:eastAsia="Times New Roman" w:hAnsi="Times New Roman" w:cs="Times New Roman"/>
          <w:sz w:val="24"/>
          <w:szCs w:val="24"/>
          <w:lang w:eastAsia="pl-PL"/>
        </w:rPr>
        <w:br/>
        <w:t xml:space="preserve">Nie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Liczba wykonawców   </w:t>
      </w:r>
      <w:r w:rsidRPr="001E0013">
        <w:rPr>
          <w:rFonts w:ascii="Times New Roman" w:eastAsia="Times New Roman" w:hAnsi="Times New Roman" w:cs="Times New Roman"/>
          <w:sz w:val="24"/>
          <w:szCs w:val="24"/>
          <w:lang w:eastAsia="pl-PL"/>
        </w:rPr>
        <w:br/>
        <w:t xml:space="preserve">Przewidywana minimalna liczba wykonawców </w:t>
      </w:r>
      <w:r w:rsidRPr="001E0013">
        <w:rPr>
          <w:rFonts w:ascii="Times New Roman" w:eastAsia="Times New Roman" w:hAnsi="Times New Roman" w:cs="Times New Roman"/>
          <w:sz w:val="24"/>
          <w:szCs w:val="24"/>
          <w:lang w:eastAsia="pl-PL"/>
        </w:rPr>
        <w:br/>
        <w:t xml:space="preserve">Maksymalna liczba wykonawców   </w:t>
      </w:r>
      <w:r w:rsidRPr="001E0013">
        <w:rPr>
          <w:rFonts w:ascii="Times New Roman" w:eastAsia="Times New Roman" w:hAnsi="Times New Roman" w:cs="Times New Roman"/>
          <w:sz w:val="24"/>
          <w:szCs w:val="24"/>
          <w:lang w:eastAsia="pl-PL"/>
        </w:rPr>
        <w:br/>
        <w:t xml:space="preserve">Kryteria selekcji wykonawców: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IV.1.7) Informacje na temat umowy ramowej lub dynamicznego systemu zakupów: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Umowa ramowa będzie zawarta: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Czy przewiduje się ograniczenie liczby uczestników umowy ramowej: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Przewidziana maksymalna liczba uczestników umowy ramowej: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Informacje dodatkowe: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Zamówienie obejmuje ustanowienie dynamicznego systemu zakupów: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lastRenderedPageBreak/>
        <w:br/>
        <w:t xml:space="preserve">Informacje dodatkowe: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IV.1.8) Aukcja elektroniczna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Przewidziane jest przeprowadzenie aukcji elektronicznej </w:t>
      </w:r>
      <w:r w:rsidRPr="001E0013">
        <w:rPr>
          <w:rFonts w:ascii="Times New Roman" w:eastAsia="Times New Roman" w:hAnsi="Times New Roman" w:cs="Times New Roman"/>
          <w:i/>
          <w:iCs/>
          <w:sz w:val="24"/>
          <w:szCs w:val="24"/>
          <w:lang w:eastAsia="pl-PL"/>
        </w:rPr>
        <w:t xml:space="preserve">(przetarg nieograniczony, przetarg ograniczony, negocjacje z ogłoszeniem) </w:t>
      </w:r>
      <w:r w:rsidRPr="001E0013">
        <w:rPr>
          <w:rFonts w:ascii="Times New Roman" w:eastAsia="Times New Roman" w:hAnsi="Times New Roman" w:cs="Times New Roman"/>
          <w:sz w:val="24"/>
          <w:szCs w:val="24"/>
          <w:lang w:eastAsia="pl-PL"/>
        </w:rPr>
        <w:t xml:space="preserve">Nie </w:t>
      </w:r>
      <w:r w:rsidRPr="001E0013">
        <w:rPr>
          <w:rFonts w:ascii="Times New Roman" w:eastAsia="Times New Roman" w:hAnsi="Times New Roman" w:cs="Times New Roman"/>
          <w:sz w:val="24"/>
          <w:szCs w:val="24"/>
          <w:lang w:eastAsia="pl-PL"/>
        </w:rPr>
        <w:br/>
        <w:t xml:space="preserve">Należy podać adres strony internetowej, na której aukcja będzie prowadzona: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0013">
        <w:rPr>
          <w:rFonts w:ascii="Times New Roman" w:eastAsia="Times New Roman" w:hAnsi="Times New Roman" w:cs="Times New Roman"/>
          <w:sz w:val="24"/>
          <w:szCs w:val="24"/>
          <w:lang w:eastAsia="pl-PL"/>
        </w:rPr>
        <w:br/>
        <w:t xml:space="preserve">Informacje dotyczące przebiegu aukcji elektronicznej: </w:t>
      </w:r>
      <w:r w:rsidRPr="001E001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001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001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0013">
        <w:rPr>
          <w:rFonts w:ascii="Times New Roman" w:eastAsia="Times New Roman" w:hAnsi="Times New Roman" w:cs="Times New Roman"/>
          <w:sz w:val="24"/>
          <w:szCs w:val="24"/>
          <w:lang w:eastAsia="pl-PL"/>
        </w:rPr>
        <w:br/>
        <w:t xml:space="preserve">Informacje o liczbie etapów aukcji elektronicznej i czasie ich trwania: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t xml:space="preserve">Czas trwania: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E0013">
        <w:rPr>
          <w:rFonts w:ascii="Times New Roman" w:eastAsia="Times New Roman" w:hAnsi="Times New Roman" w:cs="Times New Roman"/>
          <w:sz w:val="24"/>
          <w:szCs w:val="24"/>
          <w:lang w:eastAsia="pl-PL"/>
        </w:rPr>
        <w:br/>
        <w:t xml:space="preserve">Warunki zamknięcia aukcji elektronicznej: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IV.2) KRYTERIA OCENY OFERT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IV.2.1) Kryteria oceny ofert: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IV.2.2) Kryteria</w:t>
      </w:r>
      <w:r w:rsidRPr="001E00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E0013" w:rsidRPr="001E0013" w:rsidTr="001E0013">
        <w:tc>
          <w:tcPr>
            <w:tcW w:w="0" w:type="auto"/>
            <w:tcBorders>
              <w:top w:val="single" w:sz="6" w:space="0" w:color="000000"/>
              <w:left w:val="single" w:sz="6" w:space="0" w:color="000000"/>
              <w:bottom w:val="single" w:sz="6" w:space="0" w:color="000000"/>
              <w:right w:val="single" w:sz="6" w:space="0" w:color="000000"/>
            </w:tcBorders>
            <w:vAlign w:val="center"/>
            <w:hideMark/>
          </w:tcPr>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Znaczenie</w:t>
            </w:r>
          </w:p>
        </w:tc>
      </w:tr>
      <w:tr w:rsidR="001E0013" w:rsidRPr="001E0013" w:rsidTr="001E0013">
        <w:tc>
          <w:tcPr>
            <w:tcW w:w="0" w:type="auto"/>
            <w:tcBorders>
              <w:top w:val="single" w:sz="6" w:space="0" w:color="000000"/>
              <w:left w:val="single" w:sz="6" w:space="0" w:color="000000"/>
              <w:bottom w:val="single" w:sz="6" w:space="0" w:color="000000"/>
              <w:right w:val="single" w:sz="6" w:space="0" w:color="000000"/>
            </w:tcBorders>
            <w:vAlign w:val="center"/>
            <w:hideMark/>
          </w:tcPr>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60,00</w:t>
            </w:r>
          </w:p>
        </w:tc>
      </w:tr>
      <w:tr w:rsidR="001E0013" w:rsidRPr="001E0013" w:rsidTr="001E0013">
        <w:tc>
          <w:tcPr>
            <w:tcW w:w="0" w:type="auto"/>
            <w:tcBorders>
              <w:top w:val="single" w:sz="6" w:space="0" w:color="000000"/>
              <w:left w:val="single" w:sz="6" w:space="0" w:color="000000"/>
              <w:bottom w:val="single" w:sz="6" w:space="0" w:color="000000"/>
              <w:right w:val="single" w:sz="6" w:space="0" w:color="000000"/>
            </w:tcBorders>
            <w:vAlign w:val="center"/>
            <w:hideMark/>
          </w:tcPr>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40,00</w:t>
            </w:r>
          </w:p>
        </w:tc>
      </w:tr>
    </w:tbl>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0013">
        <w:rPr>
          <w:rFonts w:ascii="Times New Roman" w:eastAsia="Times New Roman" w:hAnsi="Times New Roman" w:cs="Times New Roman"/>
          <w:b/>
          <w:bCs/>
          <w:sz w:val="24"/>
          <w:szCs w:val="24"/>
          <w:lang w:eastAsia="pl-PL"/>
        </w:rPr>
        <w:t>Pzp</w:t>
      </w:r>
      <w:proofErr w:type="spellEnd"/>
      <w:r w:rsidRPr="001E0013">
        <w:rPr>
          <w:rFonts w:ascii="Times New Roman" w:eastAsia="Times New Roman" w:hAnsi="Times New Roman" w:cs="Times New Roman"/>
          <w:b/>
          <w:bCs/>
          <w:sz w:val="24"/>
          <w:szCs w:val="24"/>
          <w:lang w:eastAsia="pl-PL"/>
        </w:rPr>
        <w:t xml:space="preserve"> </w:t>
      </w:r>
      <w:r w:rsidRPr="001E0013">
        <w:rPr>
          <w:rFonts w:ascii="Times New Roman" w:eastAsia="Times New Roman" w:hAnsi="Times New Roman" w:cs="Times New Roman"/>
          <w:sz w:val="24"/>
          <w:szCs w:val="24"/>
          <w:lang w:eastAsia="pl-PL"/>
        </w:rPr>
        <w:t xml:space="preserve">(przetarg nieograniczony) </w:t>
      </w:r>
      <w:r w:rsidRPr="001E0013">
        <w:rPr>
          <w:rFonts w:ascii="Times New Roman" w:eastAsia="Times New Roman" w:hAnsi="Times New Roman" w:cs="Times New Roman"/>
          <w:sz w:val="24"/>
          <w:szCs w:val="24"/>
          <w:lang w:eastAsia="pl-PL"/>
        </w:rPr>
        <w:br/>
        <w:t xml:space="preserve">Tak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IV.3) Negocjacje z ogłoszeniem, dialog konkurencyjny, partnerstwo innowacyjne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IV.3.1) Informacje na temat negocjacji z ogłoszeniem</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 xml:space="preserve">Minimalne wymagania, które muszą spełniać wszystkie oferty: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E0013">
        <w:rPr>
          <w:rFonts w:ascii="Times New Roman" w:eastAsia="Times New Roman" w:hAnsi="Times New Roman" w:cs="Times New Roman"/>
          <w:sz w:val="24"/>
          <w:szCs w:val="24"/>
          <w:lang w:eastAsia="pl-PL"/>
        </w:rPr>
        <w:br/>
        <w:t xml:space="preserve">Przewidziany jest podział negocjacji na etapy w celu ograniczenia liczby ofert: </w:t>
      </w:r>
      <w:r w:rsidRPr="001E0013">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IV.3.2) Informacje na temat dialogu konkurencyjnego</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Wstępny harmonogram postępowania: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Podział dialogu na etapy w celu ograniczenia liczby rozwiązań: </w:t>
      </w:r>
      <w:r w:rsidRPr="001E0013">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Informacje dodatkowe: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IV.3.3) Informacje na temat partnerstwa innowacyjnego</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Informacje dodatkowe: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IV.4) Licytacja elektroniczna </w:t>
      </w:r>
      <w:r w:rsidRPr="001E0013">
        <w:rPr>
          <w:rFonts w:ascii="Times New Roman" w:eastAsia="Times New Roman" w:hAnsi="Times New Roman" w:cs="Times New Roman"/>
          <w:sz w:val="24"/>
          <w:szCs w:val="24"/>
          <w:lang w:eastAsia="pl-PL"/>
        </w:rPr>
        <w:br/>
        <w:t xml:space="preserve">Adres strony internetowej, na której będzie prowadzona licytacja elektroniczna: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Informacje o liczbie etapów licytacji elektronicznej i czasie ich trwania: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Czas trwania: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Termin składania wniosków o dopuszczenie do udziału w licytacji elektronicznej: </w:t>
      </w:r>
      <w:r w:rsidRPr="001E0013">
        <w:rPr>
          <w:rFonts w:ascii="Times New Roman" w:eastAsia="Times New Roman" w:hAnsi="Times New Roman" w:cs="Times New Roman"/>
          <w:sz w:val="24"/>
          <w:szCs w:val="24"/>
          <w:lang w:eastAsia="pl-PL"/>
        </w:rPr>
        <w:br/>
        <w:t xml:space="preserve">Data: godzina: </w:t>
      </w:r>
      <w:r w:rsidRPr="001E0013">
        <w:rPr>
          <w:rFonts w:ascii="Times New Roman" w:eastAsia="Times New Roman" w:hAnsi="Times New Roman" w:cs="Times New Roman"/>
          <w:sz w:val="24"/>
          <w:szCs w:val="24"/>
          <w:lang w:eastAsia="pl-PL"/>
        </w:rPr>
        <w:br/>
        <w:t xml:space="preserve">Termin otwarcia licytacji elektronicznej: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t xml:space="preserve">Termin i warunki zamknięcia licytacji elektronicznej: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t xml:space="preserve">Wymagania dotyczące zabezpieczenia należytego wykonania umowy: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lang w:eastAsia="pl-PL"/>
        </w:rPr>
        <w:br/>
        <w:t xml:space="preserve">Informacje dodatkowe: </w:t>
      </w:r>
    </w:p>
    <w:p w:rsidR="001E0013" w:rsidRDefault="001E0013" w:rsidP="001E0013">
      <w:pPr>
        <w:spacing w:after="0" w:line="240" w:lineRule="auto"/>
        <w:rPr>
          <w:rFonts w:ascii="Times New Roman" w:eastAsia="Times New Roman" w:hAnsi="Times New Roman" w:cs="Times New Roman"/>
          <w:b/>
          <w:bCs/>
          <w:sz w:val="24"/>
          <w:szCs w:val="24"/>
          <w:lang w:eastAsia="pl-PL"/>
        </w:rPr>
      </w:pPr>
      <w:r w:rsidRPr="001E0013">
        <w:rPr>
          <w:rFonts w:ascii="Times New Roman" w:eastAsia="Times New Roman" w:hAnsi="Times New Roman" w:cs="Times New Roman"/>
          <w:b/>
          <w:bCs/>
          <w:sz w:val="24"/>
          <w:szCs w:val="24"/>
          <w:lang w:eastAsia="pl-PL"/>
        </w:rPr>
        <w:t>IV.5) ZMIANA UMOWY</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0013">
        <w:rPr>
          <w:rFonts w:ascii="Times New Roman" w:eastAsia="Times New Roman" w:hAnsi="Times New Roman" w:cs="Times New Roman"/>
          <w:sz w:val="24"/>
          <w:szCs w:val="24"/>
          <w:lang w:eastAsia="pl-PL"/>
        </w:rPr>
        <w:t xml:space="preserve"> Tak </w:t>
      </w:r>
      <w:r w:rsidRPr="001E0013">
        <w:rPr>
          <w:rFonts w:ascii="Times New Roman" w:eastAsia="Times New Roman" w:hAnsi="Times New Roman" w:cs="Times New Roman"/>
          <w:sz w:val="24"/>
          <w:szCs w:val="24"/>
          <w:lang w:eastAsia="pl-PL"/>
        </w:rPr>
        <w:br/>
        <w:t xml:space="preserve">Należy wskazać zakres, charakter zmian oraz warunki wprowadzenia zmian: </w:t>
      </w:r>
      <w:r w:rsidRPr="001E0013">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w:t>
      </w:r>
      <w:r w:rsidRPr="001E0013">
        <w:rPr>
          <w:rFonts w:ascii="Times New Roman" w:eastAsia="Times New Roman" w:hAnsi="Times New Roman" w:cs="Times New Roman"/>
          <w:sz w:val="24"/>
          <w:szCs w:val="24"/>
          <w:lang w:eastAsia="pl-PL"/>
        </w:rPr>
        <w:lastRenderedPageBreak/>
        <w:t xml:space="preserve">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1E0013">
        <w:rPr>
          <w:rFonts w:ascii="Times New Roman" w:eastAsia="Times New Roman" w:hAnsi="Times New Roman" w:cs="Times New Roman"/>
          <w:sz w:val="24"/>
          <w:szCs w:val="24"/>
          <w:lang w:eastAsia="pl-PL"/>
        </w:rPr>
        <w:br/>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r w:rsidRPr="001E0013">
        <w:rPr>
          <w:rFonts w:ascii="Times New Roman" w:eastAsia="Times New Roman" w:hAnsi="Times New Roman" w:cs="Times New Roman"/>
          <w:b/>
          <w:bCs/>
          <w:sz w:val="24"/>
          <w:szCs w:val="24"/>
          <w:lang w:eastAsia="pl-PL"/>
        </w:rPr>
        <w:t xml:space="preserve">IV.6) INFORMACJE ADMINISTRACYJNE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IV.6.1) Sposób udostępniania informacji o charakterze poufnym </w:t>
      </w:r>
      <w:r w:rsidRPr="001E0013">
        <w:rPr>
          <w:rFonts w:ascii="Times New Roman" w:eastAsia="Times New Roman" w:hAnsi="Times New Roman" w:cs="Times New Roman"/>
          <w:i/>
          <w:iCs/>
          <w:sz w:val="24"/>
          <w:szCs w:val="24"/>
          <w:lang w:eastAsia="pl-PL"/>
        </w:rPr>
        <w:t xml:space="preserve">(jeżeli dotyczy):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Środki służące ochronie informacji o charakterze poufnym</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0013">
        <w:rPr>
          <w:rFonts w:ascii="Times New Roman" w:eastAsia="Times New Roman" w:hAnsi="Times New Roman" w:cs="Times New Roman"/>
          <w:sz w:val="24"/>
          <w:szCs w:val="24"/>
          <w:lang w:eastAsia="pl-PL"/>
        </w:rPr>
        <w:br/>
        <w:t xml:space="preserve">Data: 2018-10-25, godzina: 10:00, </w:t>
      </w:r>
      <w:r w:rsidRPr="001E001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0013">
        <w:rPr>
          <w:rFonts w:ascii="Times New Roman" w:eastAsia="Times New Roman" w:hAnsi="Times New Roman" w:cs="Times New Roman"/>
          <w:sz w:val="24"/>
          <w:szCs w:val="24"/>
          <w:lang w:eastAsia="pl-PL"/>
        </w:rPr>
        <w:br/>
        <w:t xml:space="preserve">Nie </w:t>
      </w:r>
      <w:r w:rsidRPr="001E001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Wskazać powody: </w:t>
      </w:r>
      <w:bookmarkStart w:id="0" w:name="_GoBack"/>
      <w:bookmarkEnd w:id="0"/>
      <w:r w:rsidRPr="001E001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0013">
        <w:rPr>
          <w:rFonts w:ascii="Times New Roman" w:eastAsia="Times New Roman" w:hAnsi="Times New Roman" w:cs="Times New Roman"/>
          <w:sz w:val="24"/>
          <w:szCs w:val="24"/>
          <w:lang w:eastAsia="pl-PL"/>
        </w:rPr>
        <w:br/>
        <w:t xml:space="preserve">&gt; język polski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 xml:space="preserve">IV.6.3) Termin związania ofertą: </w:t>
      </w:r>
      <w:r w:rsidRPr="001E0013">
        <w:rPr>
          <w:rFonts w:ascii="Times New Roman" w:eastAsia="Times New Roman" w:hAnsi="Times New Roman" w:cs="Times New Roman"/>
          <w:sz w:val="24"/>
          <w:szCs w:val="24"/>
          <w:lang w:eastAsia="pl-PL"/>
        </w:rPr>
        <w:t xml:space="preserve">do: okres w dniach: 30 (od ostatecznego terminu składania ofert)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0013">
        <w:rPr>
          <w:rFonts w:ascii="Times New Roman" w:eastAsia="Times New Roman" w:hAnsi="Times New Roman" w:cs="Times New Roman"/>
          <w:sz w:val="24"/>
          <w:szCs w:val="24"/>
          <w:lang w:eastAsia="pl-PL"/>
        </w:rPr>
        <w:t xml:space="preserve"> Tak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0013">
        <w:rPr>
          <w:rFonts w:ascii="Times New Roman" w:eastAsia="Times New Roman" w:hAnsi="Times New Roman" w:cs="Times New Roman"/>
          <w:sz w:val="24"/>
          <w:szCs w:val="24"/>
          <w:lang w:eastAsia="pl-PL"/>
        </w:rPr>
        <w:t xml:space="preserve"> Nie </w:t>
      </w:r>
      <w:r w:rsidRPr="001E0013">
        <w:rPr>
          <w:rFonts w:ascii="Times New Roman" w:eastAsia="Times New Roman" w:hAnsi="Times New Roman" w:cs="Times New Roman"/>
          <w:sz w:val="24"/>
          <w:szCs w:val="24"/>
          <w:lang w:eastAsia="pl-PL"/>
        </w:rPr>
        <w:br/>
      </w:r>
      <w:r w:rsidRPr="001E0013">
        <w:rPr>
          <w:rFonts w:ascii="Times New Roman" w:eastAsia="Times New Roman" w:hAnsi="Times New Roman" w:cs="Times New Roman"/>
          <w:b/>
          <w:bCs/>
          <w:sz w:val="24"/>
          <w:szCs w:val="24"/>
          <w:lang w:eastAsia="pl-PL"/>
        </w:rPr>
        <w:t>IV.6.6) Informacje dodatkowe:</w:t>
      </w:r>
      <w:r w:rsidRPr="001E0013">
        <w:rPr>
          <w:rFonts w:ascii="Times New Roman" w:eastAsia="Times New Roman" w:hAnsi="Times New Roman" w:cs="Times New Roman"/>
          <w:sz w:val="24"/>
          <w:szCs w:val="24"/>
          <w:lang w:eastAsia="pl-PL"/>
        </w:rPr>
        <w:t xml:space="preserve"> </w:t>
      </w:r>
      <w:r w:rsidRPr="001E0013">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Wójt Gminy Iława; - inspektorem ochrony danych osobowych w Urzędzie Gminy w Iławie jest Pan Grzegorz </w:t>
      </w:r>
      <w:proofErr w:type="spellStart"/>
      <w:r w:rsidRPr="001E0013">
        <w:rPr>
          <w:rFonts w:ascii="Times New Roman" w:eastAsia="Times New Roman" w:hAnsi="Times New Roman" w:cs="Times New Roman"/>
          <w:sz w:val="24"/>
          <w:szCs w:val="24"/>
          <w:lang w:eastAsia="pl-PL"/>
        </w:rPr>
        <w:t>Szajerka</w:t>
      </w:r>
      <w:proofErr w:type="spellEnd"/>
      <w:r w:rsidRPr="001E0013">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„Budowa Centrum Kulturalno-Rekreacyjnego wraz z infrastrukturą techniczną w Stradomnie”, znak postępowania: PŚP.271.21.2018 - odbiorcami Pani/Pana danych osobowych będą osoby lub podmioty, którym udostępniona zostanie dokumentacja postępowania w oparciu o art. 8 oraz art. 96 ust. 3 ustawy z dnia 29 stycznia 2004 r. – Prawo zamówień publicznych (Dz. U. z 2017 r. poz. 1579 i 2018), dalej </w:t>
      </w:r>
      <w:r w:rsidRPr="001E0013">
        <w:rPr>
          <w:rFonts w:ascii="Times New Roman" w:eastAsia="Times New Roman" w:hAnsi="Times New Roman" w:cs="Times New Roman"/>
          <w:sz w:val="24"/>
          <w:szCs w:val="24"/>
          <w:lang w:eastAsia="pl-PL"/>
        </w:rPr>
        <w:lastRenderedPageBreak/>
        <w:t xml:space="preserve">„ustawa </w:t>
      </w:r>
      <w:proofErr w:type="spellStart"/>
      <w:r w:rsidRPr="001E0013">
        <w:rPr>
          <w:rFonts w:ascii="Times New Roman" w:eastAsia="Times New Roman" w:hAnsi="Times New Roman" w:cs="Times New Roman"/>
          <w:sz w:val="24"/>
          <w:szCs w:val="24"/>
          <w:lang w:eastAsia="pl-PL"/>
        </w:rPr>
        <w:t>Pzp</w:t>
      </w:r>
      <w:proofErr w:type="spellEnd"/>
      <w:r w:rsidRPr="001E0013">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1E0013">
        <w:rPr>
          <w:rFonts w:ascii="Times New Roman" w:eastAsia="Times New Roman" w:hAnsi="Times New Roman" w:cs="Times New Roman"/>
          <w:sz w:val="24"/>
          <w:szCs w:val="24"/>
          <w:lang w:eastAsia="pl-PL"/>
        </w:rPr>
        <w:t>Pzp</w:t>
      </w:r>
      <w:proofErr w:type="spellEnd"/>
      <w:r w:rsidRPr="001E0013">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1E0013">
        <w:rPr>
          <w:rFonts w:ascii="Times New Roman" w:eastAsia="Times New Roman" w:hAnsi="Times New Roman" w:cs="Times New Roman"/>
          <w:sz w:val="24"/>
          <w:szCs w:val="24"/>
          <w:lang w:eastAsia="pl-PL"/>
        </w:rPr>
        <w:t>Pzp</w:t>
      </w:r>
      <w:proofErr w:type="spellEnd"/>
      <w:r w:rsidRPr="001E001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E0013">
        <w:rPr>
          <w:rFonts w:ascii="Times New Roman" w:eastAsia="Times New Roman" w:hAnsi="Times New Roman" w:cs="Times New Roman"/>
          <w:sz w:val="24"/>
          <w:szCs w:val="24"/>
          <w:lang w:eastAsia="pl-PL"/>
        </w:rPr>
        <w:t>Pzp</w:t>
      </w:r>
      <w:proofErr w:type="spellEnd"/>
      <w:r w:rsidRPr="001E0013">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1E0013" w:rsidRPr="001E0013" w:rsidRDefault="001E0013" w:rsidP="001E0013">
      <w:pPr>
        <w:spacing w:after="0" w:line="240" w:lineRule="auto"/>
        <w:jc w:val="center"/>
        <w:rPr>
          <w:rFonts w:ascii="Times New Roman" w:eastAsia="Times New Roman" w:hAnsi="Times New Roman" w:cs="Times New Roman"/>
          <w:sz w:val="24"/>
          <w:szCs w:val="24"/>
          <w:lang w:eastAsia="pl-PL"/>
        </w:rPr>
      </w:pPr>
      <w:r w:rsidRPr="001E0013">
        <w:rPr>
          <w:rFonts w:ascii="Times New Roman" w:eastAsia="Times New Roman" w:hAnsi="Times New Roman" w:cs="Times New Roman"/>
          <w:sz w:val="24"/>
          <w:szCs w:val="24"/>
          <w:u w:val="single"/>
          <w:lang w:eastAsia="pl-PL"/>
        </w:rPr>
        <w:t xml:space="preserve">ZAŁĄCZNIK I - INFORMACJE DOTYCZĄCE OFERT CZĘŚCIOWYCH </w:t>
      </w:r>
    </w:p>
    <w:p w:rsidR="001E0013" w:rsidRPr="001E0013" w:rsidRDefault="001E0013" w:rsidP="001E0013">
      <w:pPr>
        <w:spacing w:after="0" w:line="240" w:lineRule="auto"/>
        <w:rPr>
          <w:rFonts w:ascii="Times New Roman" w:eastAsia="Times New Roman" w:hAnsi="Times New Roman" w:cs="Times New Roman"/>
          <w:sz w:val="24"/>
          <w:szCs w:val="24"/>
          <w:lang w:eastAsia="pl-PL"/>
        </w:rPr>
      </w:pPr>
    </w:p>
    <w:p w:rsidR="001E0013" w:rsidRPr="001E0013" w:rsidRDefault="001E0013" w:rsidP="001E0013">
      <w:pPr>
        <w:spacing w:after="0" w:line="240" w:lineRule="auto"/>
        <w:rPr>
          <w:rFonts w:ascii="Times New Roman" w:eastAsia="Times New Roman" w:hAnsi="Times New Roman" w:cs="Times New Roman"/>
          <w:sz w:val="24"/>
          <w:szCs w:val="24"/>
          <w:lang w:eastAsia="pl-PL"/>
        </w:rPr>
      </w:pPr>
    </w:p>
    <w:p w:rsidR="001E0013" w:rsidRPr="001E0013" w:rsidRDefault="001E0013" w:rsidP="001E0013">
      <w:pPr>
        <w:spacing w:after="240" w:line="240" w:lineRule="auto"/>
        <w:rPr>
          <w:rFonts w:ascii="Times New Roman" w:eastAsia="Times New Roman" w:hAnsi="Times New Roman" w:cs="Times New Roman"/>
          <w:sz w:val="24"/>
          <w:szCs w:val="24"/>
          <w:lang w:eastAsia="pl-PL"/>
        </w:rPr>
      </w:pPr>
    </w:p>
    <w:p w:rsidR="001E0013" w:rsidRPr="001E0013" w:rsidRDefault="001E0013" w:rsidP="001E001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E0013" w:rsidRPr="001E0013" w:rsidTr="001E0013">
        <w:trPr>
          <w:tblCellSpacing w:w="15" w:type="dxa"/>
        </w:trPr>
        <w:tc>
          <w:tcPr>
            <w:tcW w:w="0" w:type="auto"/>
            <w:vAlign w:val="center"/>
            <w:hideMark/>
          </w:tcPr>
          <w:p w:rsidR="001E0013" w:rsidRPr="001E0013" w:rsidRDefault="001E0013" w:rsidP="001E0013">
            <w:pPr>
              <w:spacing w:after="240" w:line="240" w:lineRule="auto"/>
              <w:rPr>
                <w:rFonts w:ascii="Times New Roman" w:eastAsia="Times New Roman" w:hAnsi="Times New Roman" w:cs="Times New Roman"/>
                <w:sz w:val="24"/>
                <w:szCs w:val="24"/>
                <w:lang w:eastAsia="pl-PL"/>
              </w:rPr>
            </w:pPr>
          </w:p>
        </w:tc>
      </w:tr>
    </w:tbl>
    <w:p w:rsidR="00086540" w:rsidRDefault="00086540"/>
    <w:sectPr w:rsidR="00086540" w:rsidSect="001E0013">
      <w:pgSz w:w="11906" w:h="16838"/>
      <w:pgMar w:top="709"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3E"/>
    <w:rsid w:val="00086540"/>
    <w:rsid w:val="001E0013"/>
    <w:rsid w:val="00C34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201D1-F0D6-4EE3-9117-2EC59CD4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00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26982">
      <w:bodyDiv w:val="1"/>
      <w:marLeft w:val="0"/>
      <w:marRight w:val="0"/>
      <w:marTop w:val="0"/>
      <w:marBottom w:val="0"/>
      <w:divBdr>
        <w:top w:val="none" w:sz="0" w:space="0" w:color="auto"/>
        <w:left w:val="none" w:sz="0" w:space="0" w:color="auto"/>
        <w:bottom w:val="none" w:sz="0" w:space="0" w:color="auto"/>
        <w:right w:val="none" w:sz="0" w:space="0" w:color="auto"/>
      </w:divBdr>
      <w:divsChild>
        <w:div w:id="2027948915">
          <w:marLeft w:val="0"/>
          <w:marRight w:val="0"/>
          <w:marTop w:val="0"/>
          <w:marBottom w:val="0"/>
          <w:divBdr>
            <w:top w:val="none" w:sz="0" w:space="0" w:color="auto"/>
            <w:left w:val="none" w:sz="0" w:space="0" w:color="auto"/>
            <w:bottom w:val="none" w:sz="0" w:space="0" w:color="auto"/>
            <w:right w:val="none" w:sz="0" w:space="0" w:color="auto"/>
          </w:divBdr>
          <w:divsChild>
            <w:div w:id="1319463039">
              <w:marLeft w:val="0"/>
              <w:marRight w:val="0"/>
              <w:marTop w:val="0"/>
              <w:marBottom w:val="0"/>
              <w:divBdr>
                <w:top w:val="none" w:sz="0" w:space="0" w:color="auto"/>
                <w:left w:val="none" w:sz="0" w:space="0" w:color="auto"/>
                <w:bottom w:val="none" w:sz="0" w:space="0" w:color="auto"/>
                <w:right w:val="none" w:sz="0" w:space="0" w:color="auto"/>
              </w:divBdr>
            </w:div>
            <w:div w:id="1890411961">
              <w:marLeft w:val="0"/>
              <w:marRight w:val="0"/>
              <w:marTop w:val="0"/>
              <w:marBottom w:val="0"/>
              <w:divBdr>
                <w:top w:val="none" w:sz="0" w:space="0" w:color="auto"/>
                <w:left w:val="none" w:sz="0" w:space="0" w:color="auto"/>
                <w:bottom w:val="none" w:sz="0" w:space="0" w:color="auto"/>
                <w:right w:val="none" w:sz="0" w:space="0" w:color="auto"/>
              </w:divBdr>
            </w:div>
            <w:div w:id="1256748820">
              <w:marLeft w:val="0"/>
              <w:marRight w:val="0"/>
              <w:marTop w:val="0"/>
              <w:marBottom w:val="0"/>
              <w:divBdr>
                <w:top w:val="none" w:sz="0" w:space="0" w:color="auto"/>
                <w:left w:val="none" w:sz="0" w:space="0" w:color="auto"/>
                <w:bottom w:val="none" w:sz="0" w:space="0" w:color="auto"/>
                <w:right w:val="none" w:sz="0" w:space="0" w:color="auto"/>
              </w:divBdr>
              <w:divsChild>
                <w:div w:id="266934679">
                  <w:marLeft w:val="0"/>
                  <w:marRight w:val="0"/>
                  <w:marTop w:val="0"/>
                  <w:marBottom w:val="0"/>
                  <w:divBdr>
                    <w:top w:val="none" w:sz="0" w:space="0" w:color="auto"/>
                    <w:left w:val="none" w:sz="0" w:space="0" w:color="auto"/>
                    <w:bottom w:val="none" w:sz="0" w:space="0" w:color="auto"/>
                    <w:right w:val="none" w:sz="0" w:space="0" w:color="auto"/>
                  </w:divBdr>
                </w:div>
              </w:divsChild>
            </w:div>
            <w:div w:id="701125614">
              <w:marLeft w:val="0"/>
              <w:marRight w:val="0"/>
              <w:marTop w:val="0"/>
              <w:marBottom w:val="0"/>
              <w:divBdr>
                <w:top w:val="none" w:sz="0" w:space="0" w:color="auto"/>
                <w:left w:val="none" w:sz="0" w:space="0" w:color="auto"/>
                <w:bottom w:val="none" w:sz="0" w:space="0" w:color="auto"/>
                <w:right w:val="none" w:sz="0" w:space="0" w:color="auto"/>
              </w:divBdr>
              <w:divsChild>
                <w:div w:id="1800417728">
                  <w:marLeft w:val="0"/>
                  <w:marRight w:val="0"/>
                  <w:marTop w:val="0"/>
                  <w:marBottom w:val="0"/>
                  <w:divBdr>
                    <w:top w:val="none" w:sz="0" w:space="0" w:color="auto"/>
                    <w:left w:val="none" w:sz="0" w:space="0" w:color="auto"/>
                    <w:bottom w:val="none" w:sz="0" w:space="0" w:color="auto"/>
                    <w:right w:val="none" w:sz="0" w:space="0" w:color="auto"/>
                  </w:divBdr>
                </w:div>
              </w:divsChild>
            </w:div>
            <w:div w:id="1392381652">
              <w:marLeft w:val="0"/>
              <w:marRight w:val="0"/>
              <w:marTop w:val="0"/>
              <w:marBottom w:val="0"/>
              <w:divBdr>
                <w:top w:val="none" w:sz="0" w:space="0" w:color="auto"/>
                <w:left w:val="none" w:sz="0" w:space="0" w:color="auto"/>
                <w:bottom w:val="none" w:sz="0" w:space="0" w:color="auto"/>
                <w:right w:val="none" w:sz="0" w:space="0" w:color="auto"/>
              </w:divBdr>
              <w:divsChild>
                <w:div w:id="32073416">
                  <w:marLeft w:val="0"/>
                  <w:marRight w:val="0"/>
                  <w:marTop w:val="0"/>
                  <w:marBottom w:val="0"/>
                  <w:divBdr>
                    <w:top w:val="none" w:sz="0" w:space="0" w:color="auto"/>
                    <w:left w:val="none" w:sz="0" w:space="0" w:color="auto"/>
                    <w:bottom w:val="none" w:sz="0" w:space="0" w:color="auto"/>
                    <w:right w:val="none" w:sz="0" w:space="0" w:color="auto"/>
                  </w:divBdr>
                </w:div>
                <w:div w:id="679166795">
                  <w:marLeft w:val="0"/>
                  <w:marRight w:val="0"/>
                  <w:marTop w:val="0"/>
                  <w:marBottom w:val="0"/>
                  <w:divBdr>
                    <w:top w:val="none" w:sz="0" w:space="0" w:color="auto"/>
                    <w:left w:val="none" w:sz="0" w:space="0" w:color="auto"/>
                    <w:bottom w:val="none" w:sz="0" w:space="0" w:color="auto"/>
                    <w:right w:val="none" w:sz="0" w:space="0" w:color="auto"/>
                  </w:divBdr>
                </w:div>
                <w:div w:id="856038177">
                  <w:marLeft w:val="0"/>
                  <w:marRight w:val="0"/>
                  <w:marTop w:val="0"/>
                  <w:marBottom w:val="0"/>
                  <w:divBdr>
                    <w:top w:val="none" w:sz="0" w:space="0" w:color="auto"/>
                    <w:left w:val="none" w:sz="0" w:space="0" w:color="auto"/>
                    <w:bottom w:val="none" w:sz="0" w:space="0" w:color="auto"/>
                    <w:right w:val="none" w:sz="0" w:space="0" w:color="auto"/>
                  </w:divBdr>
                </w:div>
                <w:div w:id="1246845884">
                  <w:marLeft w:val="0"/>
                  <w:marRight w:val="0"/>
                  <w:marTop w:val="0"/>
                  <w:marBottom w:val="0"/>
                  <w:divBdr>
                    <w:top w:val="none" w:sz="0" w:space="0" w:color="auto"/>
                    <w:left w:val="none" w:sz="0" w:space="0" w:color="auto"/>
                    <w:bottom w:val="none" w:sz="0" w:space="0" w:color="auto"/>
                    <w:right w:val="none" w:sz="0" w:space="0" w:color="auto"/>
                  </w:divBdr>
                </w:div>
              </w:divsChild>
            </w:div>
            <w:div w:id="667094470">
              <w:marLeft w:val="0"/>
              <w:marRight w:val="0"/>
              <w:marTop w:val="0"/>
              <w:marBottom w:val="0"/>
              <w:divBdr>
                <w:top w:val="none" w:sz="0" w:space="0" w:color="auto"/>
                <w:left w:val="none" w:sz="0" w:space="0" w:color="auto"/>
                <w:bottom w:val="none" w:sz="0" w:space="0" w:color="auto"/>
                <w:right w:val="none" w:sz="0" w:space="0" w:color="auto"/>
              </w:divBdr>
              <w:divsChild>
                <w:div w:id="1961689622">
                  <w:marLeft w:val="0"/>
                  <w:marRight w:val="0"/>
                  <w:marTop w:val="0"/>
                  <w:marBottom w:val="0"/>
                  <w:divBdr>
                    <w:top w:val="none" w:sz="0" w:space="0" w:color="auto"/>
                    <w:left w:val="none" w:sz="0" w:space="0" w:color="auto"/>
                    <w:bottom w:val="none" w:sz="0" w:space="0" w:color="auto"/>
                    <w:right w:val="none" w:sz="0" w:space="0" w:color="auto"/>
                  </w:divBdr>
                </w:div>
                <w:div w:id="166285598">
                  <w:marLeft w:val="0"/>
                  <w:marRight w:val="0"/>
                  <w:marTop w:val="0"/>
                  <w:marBottom w:val="0"/>
                  <w:divBdr>
                    <w:top w:val="none" w:sz="0" w:space="0" w:color="auto"/>
                    <w:left w:val="none" w:sz="0" w:space="0" w:color="auto"/>
                    <w:bottom w:val="none" w:sz="0" w:space="0" w:color="auto"/>
                    <w:right w:val="none" w:sz="0" w:space="0" w:color="auto"/>
                  </w:divBdr>
                </w:div>
                <w:div w:id="63988893">
                  <w:marLeft w:val="0"/>
                  <w:marRight w:val="0"/>
                  <w:marTop w:val="0"/>
                  <w:marBottom w:val="0"/>
                  <w:divBdr>
                    <w:top w:val="none" w:sz="0" w:space="0" w:color="auto"/>
                    <w:left w:val="none" w:sz="0" w:space="0" w:color="auto"/>
                    <w:bottom w:val="none" w:sz="0" w:space="0" w:color="auto"/>
                    <w:right w:val="none" w:sz="0" w:space="0" w:color="auto"/>
                  </w:divBdr>
                </w:div>
                <w:div w:id="179634510">
                  <w:marLeft w:val="0"/>
                  <w:marRight w:val="0"/>
                  <w:marTop w:val="0"/>
                  <w:marBottom w:val="0"/>
                  <w:divBdr>
                    <w:top w:val="none" w:sz="0" w:space="0" w:color="auto"/>
                    <w:left w:val="none" w:sz="0" w:space="0" w:color="auto"/>
                    <w:bottom w:val="none" w:sz="0" w:space="0" w:color="auto"/>
                    <w:right w:val="none" w:sz="0" w:space="0" w:color="auto"/>
                  </w:divBdr>
                </w:div>
                <w:div w:id="237643318">
                  <w:marLeft w:val="0"/>
                  <w:marRight w:val="0"/>
                  <w:marTop w:val="0"/>
                  <w:marBottom w:val="0"/>
                  <w:divBdr>
                    <w:top w:val="none" w:sz="0" w:space="0" w:color="auto"/>
                    <w:left w:val="none" w:sz="0" w:space="0" w:color="auto"/>
                    <w:bottom w:val="none" w:sz="0" w:space="0" w:color="auto"/>
                    <w:right w:val="none" w:sz="0" w:space="0" w:color="auto"/>
                  </w:divBdr>
                </w:div>
                <w:div w:id="2132361053">
                  <w:marLeft w:val="0"/>
                  <w:marRight w:val="0"/>
                  <w:marTop w:val="0"/>
                  <w:marBottom w:val="0"/>
                  <w:divBdr>
                    <w:top w:val="none" w:sz="0" w:space="0" w:color="auto"/>
                    <w:left w:val="none" w:sz="0" w:space="0" w:color="auto"/>
                    <w:bottom w:val="none" w:sz="0" w:space="0" w:color="auto"/>
                    <w:right w:val="none" w:sz="0" w:space="0" w:color="auto"/>
                  </w:divBdr>
                </w:div>
                <w:div w:id="1952515800">
                  <w:marLeft w:val="0"/>
                  <w:marRight w:val="0"/>
                  <w:marTop w:val="0"/>
                  <w:marBottom w:val="0"/>
                  <w:divBdr>
                    <w:top w:val="none" w:sz="0" w:space="0" w:color="auto"/>
                    <w:left w:val="none" w:sz="0" w:space="0" w:color="auto"/>
                    <w:bottom w:val="none" w:sz="0" w:space="0" w:color="auto"/>
                    <w:right w:val="none" w:sz="0" w:space="0" w:color="auto"/>
                  </w:divBdr>
                </w:div>
              </w:divsChild>
            </w:div>
            <w:div w:id="138497740">
              <w:marLeft w:val="0"/>
              <w:marRight w:val="0"/>
              <w:marTop w:val="0"/>
              <w:marBottom w:val="0"/>
              <w:divBdr>
                <w:top w:val="none" w:sz="0" w:space="0" w:color="auto"/>
                <w:left w:val="none" w:sz="0" w:space="0" w:color="auto"/>
                <w:bottom w:val="none" w:sz="0" w:space="0" w:color="auto"/>
                <w:right w:val="none" w:sz="0" w:space="0" w:color="auto"/>
              </w:divBdr>
              <w:divsChild>
                <w:div w:id="2103063334">
                  <w:marLeft w:val="0"/>
                  <w:marRight w:val="0"/>
                  <w:marTop w:val="0"/>
                  <w:marBottom w:val="0"/>
                  <w:divBdr>
                    <w:top w:val="none" w:sz="0" w:space="0" w:color="auto"/>
                    <w:left w:val="none" w:sz="0" w:space="0" w:color="auto"/>
                    <w:bottom w:val="none" w:sz="0" w:space="0" w:color="auto"/>
                    <w:right w:val="none" w:sz="0" w:space="0" w:color="auto"/>
                  </w:divBdr>
                </w:div>
                <w:div w:id="1901363036">
                  <w:marLeft w:val="0"/>
                  <w:marRight w:val="0"/>
                  <w:marTop w:val="0"/>
                  <w:marBottom w:val="0"/>
                  <w:divBdr>
                    <w:top w:val="none" w:sz="0" w:space="0" w:color="auto"/>
                    <w:left w:val="none" w:sz="0" w:space="0" w:color="auto"/>
                    <w:bottom w:val="none" w:sz="0" w:space="0" w:color="auto"/>
                    <w:right w:val="none" w:sz="0" w:space="0" w:color="auto"/>
                  </w:divBdr>
                </w:div>
              </w:divsChild>
            </w:div>
            <w:div w:id="840966385">
              <w:marLeft w:val="0"/>
              <w:marRight w:val="0"/>
              <w:marTop w:val="0"/>
              <w:marBottom w:val="0"/>
              <w:divBdr>
                <w:top w:val="none" w:sz="0" w:space="0" w:color="auto"/>
                <w:left w:val="none" w:sz="0" w:space="0" w:color="auto"/>
                <w:bottom w:val="none" w:sz="0" w:space="0" w:color="auto"/>
                <w:right w:val="none" w:sz="0" w:space="0" w:color="auto"/>
              </w:divBdr>
              <w:divsChild>
                <w:div w:id="2057704478">
                  <w:marLeft w:val="0"/>
                  <w:marRight w:val="0"/>
                  <w:marTop w:val="0"/>
                  <w:marBottom w:val="0"/>
                  <w:divBdr>
                    <w:top w:val="none" w:sz="0" w:space="0" w:color="auto"/>
                    <w:left w:val="none" w:sz="0" w:space="0" w:color="auto"/>
                    <w:bottom w:val="none" w:sz="0" w:space="0" w:color="auto"/>
                    <w:right w:val="none" w:sz="0" w:space="0" w:color="auto"/>
                  </w:divBdr>
                </w:div>
                <w:div w:id="1253127719">
                  <w:marLeft w:val="0"/>
                  <w:marRight w:val="0"/>
                  <w:marTop w:val="0"/>
                  <w:marBottom w:val="0"/>
                  <w:divBdr>
                    <w:top w:val="none" w:sz="0" w:space="0" w:color="auto"/>
                    <w:left w:val="none" w:sz="0" w:space="0" w:color="auto"/>
                    <w:bottom w:val="none" w:sz="0" w:space="0" w:color="auto"/>
                    <w:right w:val="none" w:sz="0" w:space="0" w:color="auto"/>
                  </w:divBdr>
                </w:div>
                <w:div w:id="439572608">
                  <w:marLeft w:val="0"/>
                  <w:marRight w:val="0"/>
                  <w:marTop w:val="0"/>
                  <w:marBottom w:val="0"/>
                  <w:divBdr>
                    <w:top w:val="none" w:sz="0" w:space="0" w:color="auto"/>
                    <w:left w:val="none" w:sz="0" w:space="0" w:color="auto"/>
                    <w:bottom w:val="none" w:sz="0" w:space="0" w:color="auto"/>
                    <w:right w:val="none" w:sz="0" w:space="0" w:color="auto"/>
                  </w:divBdr>
                </w:div>
                <w:div w:id="1291789210">
                  <w:marLeft w:val="0"/>
                  <w:marRight w:val="0"/>
                  <w:marTop w:val="0"/>
                  <w:marBottom w:val="0"/>
                  <w:divBdr>
                    <w:top w:val="none" w:sz="0" w:space="0" w:color="auto"/>
                    <w:left w:val="none" w:sz="0" w:space="0" w:color="auto"/>
                    <w:bottom w:val="none" w:sz="0" w:space="0" w:color="auto"/>
                    <w:right w:val="none" w:sz="0" w:space="0" w:color="auto"/>
                  </w:divBdr>
                </w:div>
                <w:div w:id="1885487352">
                  <w:marLeft w:val="0"/>
                  <w:marRight w:val="0"/>
                  <w:marTop w:val="0"/>
                  <w:marBottom w:val="0"/>
                  <w:divBdr>
                    <w:top w:val="none" w:sz="0" w:space="0" w:color="auto"/>
                    <w:left w:val="none" w:sz="0" w:space="0" w:color="auto"/>
                    <w:bottom w:val="none" w:sz="0" w:space="0" w:color="auto"/>
                    <w:right w:val="none" w:sz="0" w:space="0" w:color="auto"/>
                  </w:divBdr>
                </w:div>
                <w:div w:id="104157021">
                  <w:marLeft w:val="0"/>
                  <w:marRight w:val="0"/>
                  <w:marTop w:val="0"/>
                  <w:marBottom w:val="0"/>
                  <w:divBdr>
                    <w:top w:val="none" w:sz="0" w:space="0" w:color="auto"/>
                    <w:left w:val="none" w:sz="0" w:space="0" w:color="auto"/>
                    <w:bottom w:val="none" w:sz="0" w:space="0" w:color="auto"/>
                    <w:right w:val="none" w:sz="0" w:space="0" w:color="auto"/>
                  </w:divBdr>
                </w:div>
              </w:divsChild>
            </w:div>
            <w:div w:id="1997369450">
              <w:marLeft w:val="0"/>
              <w:marRight w:val="0"/>
              <w:marTop w:val="0"/>
              <w:marBottom w:val="0"/>
              <w:divBdr>
                <w:top w:val="none" w:sz="0" w:space="0" w:color="auto"/>
                <w:left w:val="none" w:sz="0" w:space="0" w:color="auto"/>
                <w:bottom w:val="none" w:sz="0" w:space="0" w:color="auto"/>
                <w:right w:val="none" w:sz="0" w:space="0" w:color="auto"/>
              </w:divBdr>
              <w:divsChild>
                <w:div w:id="1270892284">
                  <w:marLeft w:val="0"/>
                  <w:marRight w:val="0"/>
                  <w:marTop w:val="0"/>
                  <w:marBottom w:val="0"/>
                  <w:divBdr>
                    <w:top w:val="none" w:sz="0" w:space="0" w:color="auto"/>
                    <w:left w:val="none" w:sz="0" w:space="0" w:color="auto"/>
                    <w:bottom w:val="none" w:sz="0" w:space="0" w:color="auto"/>
                    <w:right w:val="none" w:sz="0" w:space="0" w:color="auto"/>
                  </w:divBdr>
                </w:div>
                <w:div w:id="1526093277">
                  <w:marLeft w:val="0"/>
                  <w:marRight w:val="0"/>
                  <w:marTop w:val="0"/>
                  <w:marBottom w:val="0"/>
                  <w:divBdr>
                    <w:top w:val="none" w:sz="0" w:space="0" w:color="auto"/>
                    <w:left w:val="none" w:sz="0" w:space="0" w:color="auto"/>
                    <w:bottom w:val="none" w:sz="0" w:space="0" w:color="auto"/>
                    <w:right w:val="none" w:sz="0" w:space="0" w:color="auto"/>
                  </w:divBdr>
                </w:div>
                <w:div w:id="392582688">
                  <w:marLeft w:val="0"/>
                  <w:marRight w:val="0"/>
                  <w:marTop w:val="0"/>
                  <w:marBottom w:val="0"/>
                  <w:divBdr>
                    <w:top w:val="none" w:sz="0" w:space="0" w:color="auto"/>
                    <w:left w:val="none" w:sz="0" w:space="0" w:color="auto"/>
                    <w:bottom w:val="none" w:sz="0" w:space="0" w:color="auto"/>
                    <w:right w:val="none" w:sz="0" w:space="0" w:color="auto"/>
                  </w:divBdr>
                </w:div>
                <w:div w:id="631860969">
                  <w:marLeft w:val="0"/>
                  <w:marRight w:val="0"/>
                  <w:marTop w:val="0"/>
                  <w:marBottom w:val="0"/>
                  <w:divBdr>
                    <w:top w:val="none" w:sz="0" w:space="0" w:color="auto"/>
                    <w:left w:val="none" w:sz="0" w:space="0" w:color="auto"/>
                    <w:bottom w:val="none" w:sz="0" w:space="0" w:color="auto"/>
                    <w:right w:val="none" w:sz="0" w:space="0" w:color="auto"/>
                  </w:divBdr>
                </w:div>
                <w:div w:id="66928245">
                  <w:marLeft w:val="0"/>
                  <w:marRight w:val="0"/>
                  <w:marTop w:val="0"/>
                  <w:marBottom w:val="0"/>
                  <w:divBdr>
                    <w:top w:val="none" w:sz="0" w:space="0" w:color="auto"/>
                    <w:left w:val="none" w:sz="0" w:space="0" w:color="auto"/>
                    <w:bottom w:val="none" w:sz="0" w:space="0" w:color="auto"/>
                    <w:right w:val="none" w:sz="0" w:space="0" w:color="auto"/>
                  </w:divBdr>
                </w:div>
                <w:div w:id="551120753">
                  <w:marLeft w:val="0"/>
                  <w:marRight w:val="0"/>
                  <w:marTop w:val="0"/>
                  <w:marBottom w:val="0"/>
                  <w:divBdr>
                    <w:top w:val="none" w:sz="0" w:space="0" w:color="auto"/>
                    <w:left w:val="none" w:sz="0" w:space="0" w:color="auto"/>
                    <w:bottom w:val="none" w:sz="0" w:space="0" w:color="auto"/>
                    <w:right w:val="none" w:sz="0" w:space="0" w:color="auto"/>
                  </w:divBdr>
                </w:div>
                <w:div w:id="2103601670">
                  <w:marLeft w:val="0"/>
                  <w:marRight w:val="0"/>
                  <w:marTop w:val="0"/>
                  <w:marBottom w:val="0"/>
                  <w:divBdr>
                    <w:top w:val="none" w:sz="0" w:space="0" w:color="auto"/>
                    <w:left w:val="none" w:sz="0" w:space="0" w:color="auto"/>
                    <w:bottom w:val="none" w:sz="0" w:space="0" w:color="auto"/>
                    <w:right w:val="none" w:sz="0" w:space="0" w:color="auto"/>
                  </w:divBdr>
                </w:div>
                <w:div w:id="888423605">
                  <w:marLeft w:val="0"/>
                  <w:marRight w:val="0"/>
                  <w:marTop w:val="0"/>
                  <w:marBottom w:val="0"/>
                  <w:divBdr>
                    <w:top w:val="none" w:sz="0" w:space="0" w:color="auto"/>
                    <w:left w:val="none" w:sz="0" w:space="0" w:color="auto"/>
                    <w:bottom w:val="none" w:sz="0" w:space="0" w:color="auto"/>
                    <w:right w:val="none" w:sz="0" w:space="0" w:color="auto"/>
                  </w:divBdr>
                </w:div>
              </w:divsChild>
            </w:div>
            <w:div w:id="6859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6436</Words>
  <Characters>38621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2018-10-10T12:38:00Z</cp:lastPrinted>
  <dcterms:created xsi:type="dcterms:W3CDTF">2018-10-10T12:35:00Z</dcterms:created>
  <dcterms:modified xsi:type="dcterms:W3CDTF">2018-10-10T12:38:00Z</dcterms:modified>
</cp:coreProperties>
</file>