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38" w:rsidRPr="003A1D38" w:rsidRDefault="003A1D38" w:rsidP="003A1D38">
      <w:pPr>
        <w:spacing w:after="24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Ogłoszenie nr 550929-N-2020 z dnia 2020-06-16 r. </w:t>
      </w:r>
    </w:p>
    <w:p w:rsidR="003A1D38" w:rsidRPr="003A1D38" w:rsidRDefault="003A1D38" w:rsidP="003A1D38">
      <w:pPr>
        <w:spacing w:after="0" w:line="240" w:lineRule="auto"/>
        <w:jc w:val="center"/>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Gmina Iława: Budowa remizy OSP w Ząbrowie - etap I</w:t>
      </w:r>
      <w:r w:rsidRPr="003A1D38">
        <w:rPr>
          <w:rFonts w:ascii="Times New Roman" w:eastAsia="Times New Roman" w:hAnsi="Times New Roman" w:cs="Times New Roman"/>
          <w:sz w:val="24"/>
          <w:szCs w:val="24"/>
          <w:lang w:eastAsia="pl-PL"/>
        </w:rPr>
        <w:br/>
        <w:t xml:space="preserve">OGŁOSZENIE O ZAMÓWIENIU - Roboty budowlane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Zamieszczanie ogłoszenia:</w:t>
      </w:r>
      <w:r w:rsidRPr="003A1D38">
        <w:rPr>
          <w:rFonts w:ascii="Times New Roman" w:eastAsia="Times New Roman" w:hAnsi="Times New Roman" w:cs="Times New Roman"/>
          <w:sz w:val="24"/>
          <w:szCs w:val="24"/>
          <w:lang w:eastAsia="pl-PL"/>
        </w:rPr>
        <w:t xml:space="preserve"> Zamieszczanie obowiązkowe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Ogłoszenie dotyczy:</w:t>
      </w:r>
      <w:r w:rsidRPr="003A1D38">
        <w:rPr>
          <w:rFonts w:ascii="Times New Roman" w:eastAsia="Times New Roman" w:hAnsi="Times New Roman" w:cs="Times New Roman"/>
          <w:sz w:val="24"/>
          <w:szCs w:val="24"/>
          <w:lang w:eastAsia="pl-PL"/>
        </w:rPr>
        <w:t xml:space="preserve"> Zamówienia publicznego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1D38">
        <w:rPr>
          <w:rFonts w:ascii="Times New Roman" w:eastAsia="Times New Roman" w:hAnsi="Times New Roman" w:cs="Times New Roman"/>
          <w:sz w:val="24"/>
          <w:szCs w:val="24"/>
          <w:lang w:eastAsia="pl-PL"/>
        </w:rPr>
        <w:br/>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u w:val="single"/>
          <w:lang w:eastAsia="pl-PL"/>
        </w:rPr>
        <w:t>SEKCJA I: ZAMAWIAJĄCY</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Postępowanie przeprowadza centralny zamawiający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Informacje na temat podmiotu któremu zamawiający powierzył/powierzyli prowadzenie postępowania:</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Postępowanie jest przeprowadzane wspólnie przez zamawiających</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Informacje dodatkowe:</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 1) NAZWA I ADRES: </w:t>
      </w:r>
      <w:r w:rsidRPr="003A1D38">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3A1D38">
        <w:rPr>
          <w:rFonts w:ascii="Times New Roman" w:eastAsia="Times New Roman" w:hAnsi="Times New Roman" w:cs="Times New Roman"/>
          <w:sz w:val="24"/>
          <w:szCs w:val="24"/>
          <w:lang w:eastAsia="pl-PL"/>
        </w:rPr>
        <w:br/>
        <w:t xml:space="preserve">Adres strony internetowej (URL): www.bip.gmina-ilawa.pl </w:t>
      </w:r>
      <w:r w:rsidRPr="003A1D38">
        <w:rPr>
          <w:rFonts w:ascii="Times New Roman" w:eastAsia="Times New Roman" w:hAnsi="Times New Roman" w:cs="Times New Roman"/>
          <w:sz w:val="24"/>
          <w:szCs w:val="24"/>
          <w:lang w:eastAsia="pl-PL"/>
        </w:rPr>
        <w:br/>
        <w:t xml:space="preserve">Adres profilu nabywcy: </w:t>
      </w:r>
      <w:r w:rsidRPr="003A1D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 2) RODZAJ ZAMAWIAJĄCEGO: </w:t>
      </w:r>
      <w:r w:rsidRPr="003A1D38">
        <w:rPr>
          <w:rFonts w:ascii="Times New Roman" w:eastAsia="Times New Roman" w:hAnsi="Times New Roman" w:cs="Times New Roman"/>
          <w:sz w:val="24"/>
          <w:szCs w:val="24"/>
          <w:lang w:eastAsia="pl-PL"/>
        </w:rPr>
        <w:t>Ad</w:t>
      </w:r>
      <w:r>
        <w:rPr>
          <w:rFonts w:ascii="Times New Roman" w:eastAsia="Times New Roman" w:hAnsi="Times New Roman" w:cs="Times New Roman"/>
          <w:sz w:val="24"/>
          <w:szCs w:val="24"/>
          <w:lang w:eastAsia="pl-PL"/>
        </w:rPr>
        <w:t xml:space="preserve">ministracja samorządowa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I.3) WSPÓLNE UDZIELANIE ZAMÓWIENIA </w:t>
      </w:r>
      <w:r w:rsidRPr="003A1D38">
        <w:rPr>
          <w:rFonts w:ascii="Times New Roman" w:eastAsia="Times New Roman" w:hAnsi="Times New Roman" w:cs="Times New Roman"/>
          <w:b/>
          <w:bCs/>
          <w:i/>
          <w:iCs/>
          <w:sz w:val="24"/>
          <w:szCs w:val="24"/>
          <w:lang w:eastAsia="pl-PL"/>
        </w:rPr>
        <w:t>(jeżeli dotyczy)</w:t>
      </w:r>
      <w:r w:rsidRPr="003A1D38">
        <w:rPr>
          <w:rFonts w:ascii="Times New Roman" w:eastAsia="Times New Roman" w:hAnsi="Times New Roman" w:cs="Times New Roman"/>
          <w:b/>
          <w:bCs/>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1D38">
        <w:rPr>
          <w:rFonts w:ascii="Times New Roman" w:eastAsia="Times New Roman" w:hAnsi="Times New Roman" w:cs="Times New Roman"/>
          <w:sz w:val="24"/>
          <w:szCs w:val="24"/>
          <w:lang w:eastAsia="pl-PL"/>
        </w:rPr>
        <w:br/>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lastRenderedPageBreak/>
        <w:t xml:space="preserve">I.4) KOMUNIKACJA: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Tak </w:t>
      </w:r>
      <w:r w:rsidRPr="003A1D38">
        <w:rPr>
          <w:rFonts w:ascii="Times New Roman" w:eastAsia="Times New Roman" w:hAnsi="Times New Roman" w:cs="Times New Roman"/>
          <w:sz w:val="24"/>
          <w:szCs w:val="24"/>
          <w:lang w:eastAsia="pl-PL"/>
        </w:rPr>
        <w:br/>
        <w:t xml:space="preserve">www.bip.gmina-ilawa.pl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Tak </w:t>
      </w:r>
      <w:r w:rsidRPr="003A1D38">
        <w:rPr>
          <w:rFonts w:ascii="Times New Roman" w:eastAsia="Times New Roman" w:hAnsi="Times New Roman" w:cs="Times New Roman"/>
          <w:sz w:val="24"/>
          <w:szCs w:val="24"/>
          <w:lang w:eastAsia="pl-PL"/>
        </w:rPr>
        <w:br/>
        <w:t xml:space="preserve">www.bip.gmina-ilawa.pl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Oferty lub wnioski o dopuszczenie do udziału w postępowaniu należy przesyłać:</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Elektronicznie</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Tak </w:t>
      </w:r>
      <w:r w:rsidRPr="003A1D38">
        <w:rPr>
          <w:rFonts w:ascii="Times New Roman" w:eastAsia="Times New Roman" w:hAnsi="Times New Roman" w:cs="Times New Roman"/>
          <w:sz w:val="24"/>
          <w:szCs w:val="24"/>
          <w:lang w:eastAsia="pl-PL"/>
        </w:rPr>
        <w:br/>
        <w:t xml:space="preserve">Inny sposób: </w:t>
      </w:r>
      <w:r w:rsidRPr="003A1D38">
        <w:rPr>
          <w:rFonts w:ascii="Times New Roman" w:eastAsia="Times New Roman" w:hAnsi="Times New Roman" w:cs="Times New Roman"/>
          <w:sz w:val="24"/>
          <w:szCs w:val="24"/>
          <w:lang w:eastAsia="pl-PL"/>
        </w:rPr>
        <w:br/>
        <w:t xml:space="preserve">pisemnie </w:t>
      </w:r>
      <w:r w:rsidRPr="003A1D38">
        <w:rPr>
          <w:rFonts w:ascii="Times New Roman" w:eastAsia="Times New Roman" w:hAnsi="Times New Roman" w:cs="Times New Roman"/>
          <w:sz w:val="24"/>
          <w:szCs w:val="24"/>
          <w:lang w:eastAsia="pl-PL"/>
        </w:rPr>
        <w:br/>
        <w:t xml:space="preserve">Adres: </w:t>
      </w:r>
      <w:r w:rsidRPr="003A1D38">
        <w:rPr>
          <w:rFonts w:ascii="Times New Roman" w:eastAsia="Times New Roman" w:hAnsi="Times New Roman" w:cs="Times New Roman"/>
          <w:sz w:val="24"/>
          <w:szCs w:val="24"/>
          <w:lang w:eastAsia="pl-PL"/>
        </w:rPr>
        <w:br/>
        <w:t xml:space="preserve">Urząd Gminy w Iławie, ul. gen. Wł. Andersa 2A, 14-200 Iława - Sekretariat pok. nr 212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1D38">
        <w:rPr>
          <w:rFonts w:ascii="Times New Roman" w:eastAsia="Times New Roman" w:hAnsi="Times New Roman" w:cs="Times New Roman"/>
          <w:sz w:val="24"/>
          <w:szCs w:val="24"/>
          <w:lang w:eastAsia="pl-PL"/>
        </w:rPr>
        <w:br/>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u w:val="single"/>
          <w:lang w:eastAsia="pl-PL"/>
        </w:rPr>
        <w:t xml:space="preserve">SEKCJA II: PRZEDMIOT ZAMÓWIENIA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II.1) Nazwa nadana zamówieniu przez zamawiającego: </w:t>
      </w:r>
      <w:r w:rsidRPr="003A1D38">
        <w:rPr>
          <w:rFonts w:ascii="Times New Roman" w:eastAsia="Times New Roman" w:hAnsi="Times New Roman" w:cs="Times New Roman"/>
          <w:sz w:val="24"/>
          <w:szCs w:val="24"/>
          <w:lang w:eastAsia="pl-PL"/>
        </w:rPr>
        <w:t xml:space="preserve">Budowa remizy OSP w Ząbrowie - etap I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Numer referencyjny: </w:t>
      </w:r>
      <w:r w:rsidRPr="003A1D38">
        <w:rPr>
          <w:rFonts w:ascii="Times New Roman" w:eastAsia="Times New Roman" w:hAnsi="Times New Roman" w:cs="Times New Roman"/>
          <w:sz w:val="24"/>
          <w:szCs w:val="24"/>
          <w:lang w:eastAsia="pl-PL"/>
        </w:rPr>
        <w:t xml:space="preserve">TIZ.271.7.2020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1D38" w:rsidRPr="003A1D38" w:rsidRDefault="003A1D38" w:rsidP="003A1D38">
      <w:pPr>
        <w:spacing w:after="0" w:line="240" w:lineRule="auto"/>
        <w:jc w:val="both"/>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II.2) Rodzaj zamówienia: </w:t>
      </w:r>
      <w:r w:rsidRPr="003A1D38">
        <w:rPr>
          <w:rFonts w:ascii="Times New Roman" w:eastAsia="Times New Roman" w:hAnsi="Times New Roman" w:cs="Times New Roman"/>
          <w:sz w:val="24"/>
          <w:szCs w:val="24"/>
          <w:lang w:eastAsia="pl-PL"/>
        </w:rPr>
        <w:t xml:space="preserve">Roboty budowlane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II.3) Informacja o możliwości składania ofert częściowych</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Zamówienie podzielone jest na części: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II.4) Krótki opis przedmiotu zamówienia </w:t>
      </w:r>
      <w:r w:rsidRPr="003A1D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1D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1D38">
        <w:rPr>
          <w:rFonts w:ascii="Times New Roman" w:eastAsia="Times New Roman" w:hAnsi="Times New Roman" w:cs="Times New Roman"/>
          <w:sz w:val="24"/>
          <w:szCs w:val="24"/>
          <w:lang w:eastAsia="pl-PL"/>
        </w:rPr>
        <w:t xml:space="preserve">1. Przedmiotem zamówienia jest budowa remizy Ochotniczej Straży Pożarnej na działce nr 368/8, obręb geodezyjny 47 Ząbrowo – etap I, który obejmuje wykonanie stanu „0” budynku. Przedmiot zamówienia obejmuje następujące roboty: 1) roboty ziemne z obsługą geodezyjną, 2) ławy fundamentowe, 3) ściany </w:t>
      </w:r>
      <w:r w:rsidRPr="003A1D38">
        <w:rPr>
          <w:rFonts w:ascii="Times New Roman" w:eastAsia="Times New Roman" w:hAnsi="Times New Roman" w:cs="Times New Roman"/>
          <w:sz w:val="24"/>
          <w:szCs w:val="24"/>
          <w:lang w:eastAsia="pl-PL"/>
        </w:rPr>
        <w:lastRenderedPageBreak/>
        <w:t xml:space="preserve">fundamentowe, 4) izolacja przeciwwilgociowa i termiczna ścian fundamentowych, 5) poziomy kanalizacji sanitarnej z rur PVC, 6) warstwy podkładowe z płytą betonową, 7) przepusty z rury osłonowej do wprowadzenia przyłącza energetycznego, wodociągowego, kanalizacyjnego i gazowego, 8) przyspawanie bednarki stalowej, ocynkowanej 30/4 mm do zbrojenia ław fundamentowych w czterech narożnikach budynku z wyprowadzeniem ponad powierzchnię płyty (dla instalacji odgromowej). 2. Dane techniczne budynku: - pow. zabudowy 191,20 m² - pow. użytkowa 283,30 m² - kubatura 945,20 m³ 3. Szczegółowy opis przedmiotu zamówienia przedstawia dokumentacja techniczna oraz przedmiary robót budowlanych. 4. Kody CPV: 45210000-2 Roboty budowlane w zakresie budynków, 45232460-4 Roboty sanitarne, 45311200-2 Roboty w zakresie instalacji elektrycznych.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II.5) Główny kod CPV: </w:t>
      </w:r>
      <w:r w:rsidRPr="003A1D38">
        <w:rPr>
          <w:rFonts w:ascii="Times New Roman" w:eastAsia="Times New Roman" w:hAnsi="Times New Roman" w:cs="Times New Roman"/>
          <w:sz w:val="24"/>
          <w:szCs w:val="24"/>
          <w:lang w:eastAsia="pl-PL"/>
        </w:rPr>
        <w:t xml:space="preserve">45210000-2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Dodatkowe kody CPV:</w:t>
      </w:r>
      <w:r w:rsidRPr="003A1D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Kod CPV</w:t>
            </w:r>
          </w:p>
        </w:tc>
      </w:tr>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45232460-4</w:t>
            </w:r>
          </w:p>
        </w:tc>
      </w:tr>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45311200-2</w:t>
            </w:r>
          </w:p>
        </w:tc>
      </w:tr>
    </w:tbl>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II.6) Całkowita wartość zamówienia </w:t>
      </w:r>
      <w:r w:rsidRPr="003A1D38">
        <w:rPr>
          <w:rFonts w:ascii="Times New Roman" w:eastAsia="Times New Roman" w:hAnsi="Times New Roman" w:cs="Times New Roman"/>
          <w:i/>
          <w:iCs/>
          <w:sz w:val="24"/>
          <w:szCs w:val="24"/>
          <w:lang w:eastAsia="pl-PL"/>
        </w:rPr>
        <w:t>(jeżeli zamawiający podaje informacje o wartości zamówienia)</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Wartość bez VAT: </w:t>
      </w:r>
      <w:r w:rsidRPr="003A1D38">
        <w:rPr>
          <w:rFonts w:ascii="Times New Roman" w:eastAsia="Times New Roman" w:hAnsi="Times New Roman" w:cs="Times New Roman"/>
          <w:sz w:val="24"/>
          <w:szCs w:val="24"/>
          <w:lang w:eastAsia="pl-PL"/>
        </w:rPr>
        <w:br/>
        <w:t xml:space="preserve">Waluta: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PLN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1D38">
        <w:rPr>
          <w:rFonts w:ascii="Times New Roman" w:eastAsia="Times New Roman" w:hAnsi="Times New Roman" w:cs="Times New Roman"/>
          <w:b/>
          <w:bCs/>
          <w:sz w:val="24"/>
          <w:szCs w:val="24"/>
          <w:lang w:eastAsia="pl-PL"/>
        </w:rPr>
        <w:t>Pzp</w:t>
      </w:r>
      <w:proofErr w:type="spellEnd"/>
      <w:r w:rsidRPr="003A1D38">
        <w:rPr>
          <w:rFonts w:ascii="Times New Roman" w:eastAsia="Times New Roman" w:hAnsi="Times New Roman" w:cs="Times New Roman"/>
          <w:b/>
          <w:bCs/>
          <w:sz w:val="24"/>
          <w:szCs w:val="24"/>
          <w:lang w:eastAsia="pl-PL"/>
        </w:rPr>
        <w:t xml:space="preserve">: </w:t>
      </w: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miesiącach:   </w:t>
      </w:r>
      <w:r w:rsidRPr="003A1D38">
        <w:rPr>
          <w:rFonts w:ascii="Times New Roman" w:eastAsia="Times New Roman" w:hAnsi="Times New Roman" w:cs="Times New Roman"/>
          <w:i/>
          <w:iCs/>
          <w:sz w:val="24"/>
          <w:szCs w:val="24"/>
          <w:lang w:eastAsia="pl-PL"/>
        </w:rPr>
        <w:t xml:space="preserve"> lub </w:t>
      </w:r>
      <w:r w:rsidRPr="003A1D38">
        <w:rPr>
          <w:rFonts w:ascii="Times New Roman" w:eastAsia="Times New Roman" w:hAnsi="Times New Roman" w:cs="Times New Roman"/>
          <w:b/>
          <w:bCs/>
          <w:sz w:val="24"/>
          <w:szCs w:val="24"/>
          <w:lang w:eastAsia="pl-PL"/>
        </w:rPr>
        <w:t>dniach:</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i/>
          <w:iCs/>
          <w:sz w:val="24"/>
          <w:szCs w:val="24"/>
          <w:lang w:eastAsia="pl-PL"/>
        </w:rPr>
        <w:t>lub</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data rozpoczęcia: </w:t>
      </w:r>
      <w:r w:rsidRPr="003A1D38">
        <w:rPr>
          <w:rFonts w:ascii="Times New Roman" w:eastAsia="Times New Roman" w:hAnsi="Times New Roman" w:cs="Times New Roman"/>
          <w:sz w:val="24"/>
          <w:szCs w:val="24"/>
          <w:lang w:eastAsia="pl-PL"/>
        </w:rPr>
        <w:t> </w:t>
      </w:r>
      <w:r w:rsidRPr="003A1D38">
        <w:rPr>
          <w:rFonts w:ascii="Times New Roman" w:eastAsia="Times New Roman" w:hAnsi="Times New Roman" w:cs="Times New Roman"/>
          <w:i/>
          <w:iCs/>
          <w:sz w:val="24"/>
          <w:szCs w:val="24"/>
          <w:lang w:eastAsia="pl-PL"/>
        </w:rPr>
        <w:t xml:space="preserve"> lub </w:t>
      </w:r>
      <w:r w:rsidRPr="003A1D38">
        <w:rPr>
          <w:rFonts w:ascii="Times New Roman" w:eastAsia="Times New Roman" w:hAnsi="Times New Roman" w:cs="Times New Roman"/>
          <w:b/>
          <w:bCs/>
          <w:sz w:val="24"/>
          <w:szCs w:val="24"/>
          <w:lang w:eastAsia="pl-PL"/>
        </w:rPr>
        <w:t xml:space="preserve">zakończenia: </w:t>
      </w:r>
      <w:r w:rsidRPr="003A1D38">
        <w:rPr>
          <w:rFonts w:ascii="Times New Roman" w:eastAsia="Times New Roman" w:hAnsi="Times New Roman" w:cs="Times New Roman"/>
          <w:sz w:val="24"/>
          <w:szCs w:val="24"/>
          <w:lang w:eastAsia="pl-PL"/>
        </w:rPr>
        <w:t xml:space="preserve">2020-10-15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II.9) Informacje dodatkowe: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III.1) WARUNKI UDZIAŁU W POSTĘPOWANIU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A1D38">
        <w:rPr>
          <w:rFonts w:ascii="Times New Roman" w:eastAsia="Times New Roman" w:hAnsi="Times New Roman" w:cs="Times New Roman"/>
          <w:sz w:val="24"/>
          <w:szCs w:val="24"/>
          <w:lang w:eastAsia="pl-PL"/>
        </w:rPr>
        <w:br/>
        <w:t xml:space="preserve">Informacje dodatkowe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III.1.2) Sytuacja finansowa lub ekonomiczna </w:t>
      </w:r>
      <w:r w:rsidRPr="003A1D3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A1D38">
        <w:rPr>
          <w:rFonts w:ascii="Times New Roman" w:eastAsia="Times New Roman" w:hAnsi="Times New Roman" w:cs="Times New Roman"/>
          <w:sz w:val="24"/>
          <w:szCs w:val="24"/>
          <w:lang w:eastAsia="pl-PL"/>
        </w:rPr>
        <w:br/>
        <w:t xml:space="preserve">Informacje dodatkowe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III.1.3) Zdolność techniczna lub zawodowa </w:t>
      </w:r>
      <w:r w:rsidRPr="003A1D38">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robót w specjalności </w:t>
      </w:r>
      <w:proofErr w:type="spellStart"/>
      <w:r w:rsidRPr="003A1D38">
        <w:rPr>
          <w:rFonts w:ascii="Times New Roman" w:eastAsia="Times New Roman" w:hAnsi="Times New Roman" w:cs="Times New Roman"/>
          <w:sz w:val="24"/>
          <w:szCs w:val="24"/>
          <w:lang w:eastAsia="pl-PL"/>
        </w:rPr>
        <w:t>konstrukcyjno</w:t>
      </w:r>
      <w:proofErr w:type="spellEnd"/>
      <w:r w:rsidRPr="003A1D38">
        <w:rPr>
          <w:rFonts w:ascii="Times New Roman" w:eastAsia="Times New Roman" w:hAnsi="Times New Roman" w:cs="Times New Roman"/>
          <w:sz w:val="24"/>
          <w:szCs w:val="24"/>
          <w:lang w:eastAsia="pl-PL"/>
        </w:rPr>
        <w:t xml:space="preserve">–budowlanej, pełniący jednocześnie rolę kierownika budowy. Minimalne wymagania: posiadający uprawnienia do wykonywania samodzielnych funkcji technicznych w budownictwie w specjalności </w:t>
      </w:r>
      <w:proofErr w:type="spellStart"/>
      <w:r w:rsidRPr="003A1D38">
        <w:rPr>
          <w:rFonts w:ascii="Times New Roman" w:eastAsia="Times New Roman" w:hAnsi="Times New Roman" w:cs="Times New Roman"/>
          <w:sz w:val="24"/>
          <w:szCs w:val="24"/>
          <w:lang w:eastAsia="pl-PL"/>
        </w:rPr>
        <w:t>konstrukcyjno</w:t>
      </w:r>
      <w:proofErr w:type="spellEnd"/>
      <w:r w:rsidRPr="003A1D38">
        <w:rPr>
          <w:rFonts w:ascii="Times New Roman" w:eastAsia="Times New Roman" w:hAnsi="Times New Roman" w:cs="Times New Roman"/>
          <w:sz w:val="24"/>
          <w:szCs w:val="24"/>
          <w:lang w:eastAsia="pl-PL"/>
        </w:rPr>
        <w:t xml:space="preserve">–budowlanej do kierowania robotami budowlanymi lub inne uprawnienia umożliwiające wykonywanie tych samych czynności, do </w:t>
      </w:r>
      <w:r w:rsidRPr="003A1D38">
        <w:rPr>
          <w:rFonts w:ascii="Times New Roman" w:eastAsia="Times New Roman" w:hAnsi="Times New Roman" w:cs="Times New Roman"/>
          <w:sz w:val="24"/>
          <w:szCs w:val="24"/>
          <w:lang w:eastAsia="pl-PL"/>
        </w:rPr>
        <w:lastRenderedPageBreak/>
        <w:t xml:space="preserve">wykonywania których w aktualnym stanie prawnym uprawniają uprawnienia budowlane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6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wymaga aby osoby wykazane w załączniku nr 6 do SIWZ brały bezpośredni udział w wykonywaniu zamówienia. 2.3.3) potencjał techniczny: Zamawiający nie wyznacza szczegółowego warunku w tym zakresie. </w:t>
      </w:r>
      <w:r w:rsidRPr="003A1D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1D38">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3A1D38" w:rsidRDefault="003A1D38" w:rsidP="003A1D38">
      <w:pPr>
        <w:spacing w:after="0" w:line="240" w:lineRule="auto"/>
        <w:rPr>
          <w:rFonts w:ascii="Times New Roman" w:eastAsia="Times New Roman" w:hAnsi="Times New Roman" w:cs="Times New Roman"/>
          <w:b/>
          <w:bCs/>
          <w:sz w:val="24"/>
          <w:szCs w:val="24"/>
          <w:lang w:eastAsia="pl-PL"/>
        </w:rPr>
      </w:pP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lastRenderedPageBreak/>
        <w:t xml:space="preserve">III.2) PODSTAWY WYKLUCZENIA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1D38">
        <w:rPr>
          <w:rFonts w:ascii="Times New Roman" w:eastAsia="Times New Roman" w:hAnsi="Times New Roman" w:cs="Times New Roman"/>
          <w:b/>
          <w:bCs/>
          <w:sz w:val="24"/>
          <w:szCs w:val="24"/>
          <w:lang w:eastAsia="pl-PL"/>
        </w:rPr>
        <w:t>Pzp</w:t>
      </w:r>
      <w:proofErr w:type="spellEnd"/>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1D38">
        <w:rPr>
          <w:rFonts w:ascii="Times New Roman" w:eastAsia="Times New Roman" w:hAnsi="Times New Roman" w:cs="Times New Roman"/>
          <w:b/>
          <w:bCs/>
          <w:sz w:val="24"/>
          <w:szCs w:val="24"/>
          <w:lang w:eastAsia="pl-PL"/>
        </w:rPr>
        <w:t>Pzp</w:t>
      </w:r>
      <w:proofErr w:type="spellEnd"/>
      <w:r w:rsidRPr="003A1D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w:t>
      </w:r>
      <w:r>
        <w:rPr>
          <w:rFonts w:ascii="Times New Roman" w:eastAsia="Times New Roman" w:hAnsi="Times New Roman" w:cs="Times New Roman"/>
          <w:sz w:val="24"/>
          <w:szCs w:val="24"/>
          <w:lang w:eastAsia="pl-PL"/>
        </w:rPr>
        <w:t xml:space="preserve">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1D38">
        <w:rPr>
          <w:rFonts w:ascii="Times New Roman" w:eastAsia="Times New Roman" w:hAnsi="Times New Roman" w:cs="Times New Roman"/>
          <w:sz w:val="24"/>
          <w:szCs w:val="24"/>
          <w:lang w:eastAsia="pl-PL"/>
        </w:rPr>
        <w:br/>
        <w:t xml:space="preserve">Tak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Oświadczenie o spełnianiu kryteriów selekcji </w:t>
      </w:r>
      <w:r w:rsidRPr="003A1D38">
        <w:rPr>
          <w:rFonts w:ascii="Times New Roman" w:eastAsia="Times New Roman" w:hAnsi="Times New Roman" w:cs="Times New Roman"/>
          <w:sz w:val="24"/>
          <w:szCs w:val="24"/>
          <w:lang w:eastAsia="pl-PL"/>
        </w:rPr>
        <w:b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1.Zamawiający żąda od wykonawcy, który polega na zdolnościach lub sytuacji innych podmiotów na zasadach określonych w art. 22a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A1D38">
        <w:rPr>
          <w:rFonts w:ascii="Times New Roman" w:eastAsia="Times New Roman" w:hAnsi="Times New Roman" w:cs="Times New Roman"/>
          <w:sz w:val="24"/>
          <w:szCs w:val="24"/>
          <w:lang w:eastAsia="pl-PL"/>
        </w:rPr>
        <w:t>ppkt</w:t>
      </w:r>
      <w:proofErr w:type="spellEnd"/>
      <w:r w:rsidRPr="003A1D38">
        <w:rPr>
          <w:rFonts w:ascii="Times New Roman" w:eastAsia="Times New Roman" w:hAnsi="Times New Roman" w:cs="Times New Roman"/>
          <w:sz w:val="24"/>
          <w:szCs w:val="24"/>
          <w:lang w:eastAsia="pl-PL"/>
        </w:rPr>
        <w:t xml:space="preserve"> 6b) SIWZ. 2.Jeżeli Wykonawca ma siedzibę lub miejsce zamieszkania poza terytorium Rzeczypospolitej Polskiej: a)zamiast dokumentu, o którym mowa w rozdział VII pkt 6 </w:t>
      </w:r>
      <w:proofErr w:type="spellStart"/>
      <w:r w:rsidRPr="003A1D38">
        <w:rPr>
          <w:rFonts w:ascii="Times New Roman" w:eastAsia="Times New Roman" w:hAnsi="Times New Roman" w:cs="Times New Roman"/>
          <w:sz w:val="24"/>
          <w:szCs w:val="24"/>
          <w:lang w:eastAsia="pl-PL"/>
        </w:rPr>
        <w:t>ppkt</w:t>
      </w:r>
      <w:proofErr w:type="spellEnd"/>
      <w:r w:rsidRPr="003A1D38">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a)jeżeli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III.5.1) W ZAKRESIE SPEŁNIANIA WARUNKÓW UDZIAŁU W POSTĘPOWANIU:</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III.5.2) W ZAKRESIE KRYTERIÓW SELEKCJI:</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nie dotyczy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dotyczy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III.7) INNE DOKUMENTY NIE WYMIENIONE W pkt III.3) - III.6)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w:t>
      </w:r>
      <w:r w:rsidRPr="003A1D38">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u w:val="single"/>
          <w:lang w:eastAsia="pl-PL"/>
        </w:rPr>
        <w:t xml:space="preserve">SEKCJA IV: PROCEDURA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 xml:space="preserve">IV.1) OPIS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IV.1.1) Tryb udzielenia zamówienia: </w:t>
      </w:r>
      <w:r w:rsidRPr="003A1D38">
        <w:rPr>
          <w:rFonts w:ascii="Times New Roman" w:eastAsia="Times New Roman" w:hAnsi="Times New Roman" w:cs="Times New Roman"/>
          <w:sz w:val="24"/>
          <w:szCs w:val="24"/>
          <w:lang w:eastAsia="pl-PL"/>
        </w:rPr>
        <w:t xml:space="preserve">Przetarg nieograniczony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IV.1.2) Zamawiający żąda wniesienia wadium:</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Informacja na temat wadium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IV.1.3) Przewiduje się udzielenie zaliczek na poczet wykonania zamówienia:</w:t>
      </w:r>
      <w:r w:rsidRPr="003A1D38">
        <w:rPr>
          <w:rFonts w:ascii="Times New Roman" w:eastAsia="Times New Roman" w:hAnsi="Times New Roman" w:cs="Times New Roman"/>
          <w:sz w:val="24"/>
          <w:szCs w:val="24"/>
          <w:lang w:eastAsia="pl-PL"/>
        </w:rPr>
        <w:t xml:space="preserv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Należy podać informacje na temat udzielania zaliczek: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IV.1.5.) Wymaga się złożenia oferty wariantowej: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 xml:space="preserve">Dopuszcza się złożenie oferty wariantowej </w:t>
      </w:r>
      <w:r w:rsidRPr="003A1D38">
        <w:rPr>
          <w:rFonts w:ascii="Times New Roman" w:eastAsia="Times New Roman" w:hAnsi="Times New Roman" w:cs="Times New Roman"/>
          <w:sz w:val="24"/>
          <w:szCs w:val="24"/>
          <w:lang w:eastAsia="pl-PL"/>
        </w:rPr>
        <w:br/>
        <w:t xml:space="preserve">Nie </w:t>
      </w:r>
      <w:r w:rsidRPr="003A1D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1D38">
        <w:rPr>
          <w:rFonts w:ascii="Times New Roman" w:eastAsia="Times New Roman" w:hAnsi="Times New Roman" w:cs="Times New Roman"/>
          <w:sz w:val="24"/>
          <w:szCs w:val="24"/>
          <w:lang w:eastAsia="pl-PL"/>
        </w:rPr>
        <w:br/>
        <w:t xml:space="preserve">Nie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Liczba wykonawców   </w:t>
      </w:r>
      <w:r w:rsidRPr="003A1D38">
        <w:rPr>
          <w:rFonts w:ascii="Times New Roman" w:eastAsia="Times New Roman" w:hAnsi="Times New Roman" w:cs="Times New Roman"/>
          <w:sz w:val="24"/>
          <w:szCs w:val="24"/>
          <w:lang w:eastAsia="pl-PL"/>
        </w:rPr>
        <w:br/>
        <w:t xml:space="preserve">Przewidywana minimalna liczba wykonawców </w:t>
      </w:r>
      <w:r w:rsidRPr="003A1D38">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IV.1.7) Informacje na temat umowy ramowej lub dynamicznego systemu zakupów: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3A1D3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3A1D38">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3A1D38">
        <w:rPr>
          <w:rFonts w:ascii="Times New Roman" w:eastAsia="Times New Roman" w:hAnsi="Times New Roman" w:cs="Times New Roman"/>
          <w:sz w:val="24"/>
          <w:szCs w:val="24"/>
          <w:lang w:eastAsia="pl-PL"/>
        </w:rPr>
        <w:br/>
        <w:t xml:space="preserve">Zamówienie obejmuje ustanowienie dynamicznego systemu zakupów: </w:t>
      </w:r>
      <w:r w:rsidRPr="003A1D38">
        <w:rPr>
          <w:rFonts w:ascii="Times New Roman" w:eastAsia="Times New Roman" w:hAnsi="Times New Roman" w:cs="Times New Roman"/>
          <w:sz w:val="24"/>
          <w:szCs w:val="24"/>
          <w:lang w:eastAsia="pl-PL"/>
        </w:rPr>
        <w:br/>
        <w:t xml:space="preserve">Nie </w:t>
      </w:r>
      <w:r w:rsidRPr="003A1D38">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3A1D38">
        <w:rPr>
          <w:rFonts w:ascii="Times New Roman" w:eastAsia="Times New Roman" w:hAnsi="Times New Roman" w:cs="Times New Roman"/>
          <w:sz w:val="24"/>
          <w:szCs w:val="24"/>
          <w:lang w:eastAsia="pl-PL"/>
        </w:rPr>
        <w:br/>
        <w:t xml:space="preserve">Informacje </w:t>
      </w:r>
      <w:r>
        <w:rPr>
          <w:rFonts w:ascii="Times New Roman" w:eastAsia="Times New Roman" w:hAnsi="Times New Roman" w:cs="Times New Roman"/>
          <w:sz w:val="24"/>
          <w:szCs w:val="24"/>
          <w:lang w:eastAsia="pl-PL"/>
        </w:rPr>
        <w:t xml:space="preserve">dodatkowe: </w:t>
      </w:r>
      <w:r>
        <w:rPr>
          <w:rFonts w:ascii="Times New Roman" w:eastAsia="Times New Roman" w:hAnsi="Times New Roman" w:cs="Times New Roman"/>
          <w:sz w:val="24"/>
          <w:szCs w:val="24"/>
          <w:lang w:eastAsia="pl-PL"/>
        </w:rPr>
        <w:br/>
        <w:t>W r</w:t>
      </w:r>
      <w:r w:rsidRPr="003A1D38">
        <w:rPr>
          <w:rFonts w:ascii="Times New Roman" w:eastAsia="Times New Roman" w:hAnsi="Times New Roman" w:cs="Times New Roman"/>
          <w:sz w:val="24"/>
          <w:szCs w:val="24"/>
          <w:lang w:eastAsia="pl-PL"/>
        </w:rPr>
        <w:t>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3A1D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1D38">
        <w:rPr>
          <w:rFonts w:ascii="Times New Roman" w:eastAsia="Times New Roman" w:hAnsi="Times New Roman" w:cs="Times New Roman"/>
          <w:sz w:val="24"/>
          <w:szCs w:val="24"/>
          <w:lang w:eastAsia="pl-PL"/>
        </w:rPr>
        <w:br/>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lastRenderedPageBreak/>
        <w:br/>
      </w:r>
      <w:r w:rsidRPr="003A1D38">
        <w:rPr>
          <w:rFonts w:ascii="Times New Roman" w:eastAsia="Times New Roman" w:hAnsi="Times New Roman" w:cs="Times New Roman"/>
          <w:b/>
          <w:bCs/>
          <w:sz w:val="24"/>
          <w:szCs w:val="24"/>
          <w:lang w:eastAsia="pl-PL"/>
        </w:rPr>
        <w:t xml:space="preserve">IV.1.8) Aukcja elektroniczna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Przewidziane jest przeprowadzenie aukcji elektronicznej </w:t>
      </w:r>
      <w:r w:rsidRPr="003A1D38">
        <w:rPr>
          <w:rFonts w:ascii="Times New Roman" w:eastAsia="Times New Roman" w:hAnsi="Times New Roman" w:cs="Times New Roman"/>
          <w:i/>
          <w:iCs/>
          <w:sz w:val="24"/>
          <w:szCs w:val="24"/>
          <w:lang w:eastAsia="pl-PL"/>
        </w:rPr>
        <w:t xml:space="preserve">(przetarg nieograniczony, przetarg ograniczony, negocjacje z ogłoszeniem) </w:t>
      </w:r>
      <w:r w:rsidRPr="003A1D38">
        <w:rPr>
          <w:rFonts w:ascii="Times New Roman" w:eastAsia="Times New Roman" w:hAnsi="Times New Roman" w:cs="Times New Roman"/>
          <w:sz w:val="24"/>
          <w:szCs w:val="24"/>
          <w:lang w:eastAsia="pl-PL"/>
        </w:rPr>
        <w:t xml:space="preserve">Nie </w:t>
      </w:r>
      <w:r w:rsidRPr="003A1D38">
        <w:rPr>
          <w:rFonts w:ascii="Times New Roman" w:eastAsia="Times New Roman" w:hAnsi="Times New Roman" w:cs="Times New Roman"/>
          <w:sz w:val="24"/>
          <w:szCs w:val="24"/>
          <w:lang w:eastAsia="pl-PL"/>
        </w:rPr>
        <w:br/>
        <w:t>Należy podać adres strony internetowej, na której a</w:t>
      </w:r>
      <w:r>
        <w:rPr>
          <w:rFonts w:ascii="Times New Roman" w:eastAsia="Times New Roman" w:hAnsi="Times New Roman" w:cs="Times New Roman"/>
          <w:sz w:val="24"/>
          <w:szCs w:val="24"/>
          <w:lang w:eastAsia="pl-PL"/>
        </w:rPr>
        <w:t xml:space="preserve">ukcja będzie prowadzona: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1D38">
        <w:rPr>
          <w:rFonts w:ascii="Times New Roman" w:eastAsia="Times New Roman" w:hAnsi="Times New Roman" w:cs="Times New Roman"/>
          <w:sz w:val="24"/>
          <w:szCs w:val="24"/>
          <w:lang w:eastAsia="pl-PL"/>
        </w:rPr>
        <w:br/>
        <w:t xml:space="preserve">Informacje dotyczące przebiegu aukcji elektronicznej: </w:t>
      </w:r>
      <w:r w:rsidRPr="003A1D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1D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1D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1D3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3A1D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1D38">
        <w:rPr>
          <w:rFonts w:ascii="Times New Roman" w:eastAsia="Times New Roman" w:hAnsi="Times New Roman" w:cs="Times New Roman"/>
          <w:sz w:val="24"/>
          <w:szCs w:val="24"/>
          <w:lang w:eastAsia="pl-PL"/>
        </w:rPr>
        <w:br/>
        <w:t xml:space="preserve">Warunki zamknięcia aukcji elektronicznej: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IV.2) KRYTERIA OCENY OFERT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IV.2.1) Kryteria oceny ofert: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IV.2.2) Kryteria</w:t>
      </w:r>
      <w:r w:rsidRPr="003A1D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Znaczenie</w:t>
            </w:r>
          </w:p>
        </w:tc>
      </w:tr>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60,00</w:t>
            </w:r>
          </w:p>
        </w:tc>
      </w:tr>
      <w:tr w:rsidR="003A1D38" w:rsidRPr="003A1D38" w:rsidTr="003A1D38">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40,00</w:t>
            </w:r>
          </w:p>
        </w:tc>
      </w:tr>
    </w:tbl>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1D38">
        <w:rPr>
          <w:rFonts w:ascii="Times New Roman" w:eastAsia="Times New Roman" w:hAnsi="Times New Roman" w:cs="Times New Roman"/>
          <w:b/>
          <w:bCs/>
          <w:sz w:val="24"/>
          <w:szCs w:val="24"/>
          <w:lang w:eastAsia="pl-PL"/>
        </w:rPr>
        <w:t>Pzp</w:t>
      </w:r>
      <w:proofErr w:type="spellEnd"/>
      <w:r w:rsidRPr="003A1D38">
        <w:rPr>
          <w:rFonts w:ascii="Times New Roman" w:eastAsia="Times New Roman" w:hAnsi="Times New Roman" w:cs="Times New Roman"/>
          <w:b/>
          <w:bCs/>
          <w:sz w:val="24"/>
          <w:szCs w:val="24"/>
          <w:lang w:eastAsia="pl-PL"/>
        </w:rPr>
        <w:t xml:space="preserve"> </w:t>
      </w:r>
      <w:r w:rsidRPr="003A1D38">
        <w:rPr>
          <w:rFonts w:ascii="Times New Roman" w:eastAsia="Times New Roman" w:hAnsi="Times New Roman" w:cs="Times New Roman"/>
          <w:sz w:val="24"/>
          <w:szCs w:val="24"/>
          <w:lang w:eastAsia="pl-PL"/>
        </w:rPr>
        <w:t xml:space="preserve">(przetarg nieograniczony) </w:t>
      </w:r>
      <w:r w:rsidRPr="003A1D38">
        <w:rPr>
          <w:rFonts w:ascii="Times New Roman" w:eastAsia="Times New Roman" w:hAnsi="Times New Roman" w:cs="Times New Roman"/>
          <w:sz w:val="24"/>
          <w:szCs w:val="24"/>
          <w:lang w:eastAsia="pl-PL"/>
        </w:rPr>
        <w:br/>
        <w:t xml:space="preserve">Tak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IV.3) Negocjacje z ogłoszeniem, dialog konkurencyjny, partnerstwo innowacyjne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IV.3.1) Informacje na temat negocjacji z ogłoszeniem</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3A1D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1D38">
        <w:rPr>
          <w:rFonts w:ascii="Times New Roman" w:eastAsia="Times New Roman" w:hAnsi="Times New Roman" w:cs="Times New Roman"/>
          <w:sz w:val="24"/>
          <w:szCs w:val="24"/>
          <w:lang w:eastAsia="pl-PL"/>
        </w:rPr>
        <w:br/>
        <w:t xml:space="preserve">Przewidziany jest podział negocjacji na etapy w celu ograniczenia liczby ofert: </w:t>
      </w:r>
      <w:r w:rsidRPr="003A1D38">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IV.3.2) Informacje na temat dialogu konkurencyjnego</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3A1D3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3A1D38">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3A1D38">
        <w:rPr>
          <w:rFonts w:ascii="Times New Roman" w:eastAsia="Times New Roman" w:hAnsi="Times New Roman" w:cs="Times New Roman"/>
          <w:sz w:val="24"/>
          <w:szCs w:val="24"/>
          <w:lang w:eastAsia="pl-PL"/>
        </w:rPr>
        <w:br/>
        <w:t xml:space="preserve">Podział dialogu na etapy w celu ograniczenia liczby rozwiązań: </w:t>
      </w:r>
      <w:r w:rsidRPr="003A1D38">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3A1D3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Informacje dodatkowe: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IV.3.3) Informacje na temat partnerstwa innowacyjnego</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3A1D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3A1D38">
        <w:rPr>
          <w:rFonts w:ascii="Times New Roman" w:eastAsia="Times New Roman" w:hAnsi="Times New Roman" w:cs="Times New Roman"/>
          <w:sz w:val="24"/>
          <w:szCs w:val="24"/>
          <w:lang w:eastAsia="pl-PL"/>
        </w:rPr>
        <w:br/>
        <w:t xml:space="preserve">Informacje dodatkowe: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sz w:val="24"/>
          <w:szCs w:val="24"/>
          <w:lang w:eastAsia="pl-PL"/>
        </w:rPr>
        <w:lastRenderedPageBreak/>
        <w:br/>
      </w:r>
      <w:r w:rsidRPr="003A1D38">
        <w:rPr>
          <w:rFonts w:ascii="Times New Roman" w:eastAsia="Times New Roman" w:hAnsi="Times New Roman" w:cs="Times New Roman"/>
          <w:b/>
          <w:bCs/>
          <w:sz w:val="24"/>
          <w:szCs w:val="24"/>
          <w:lang w:eastAsia="pl-PL"/>
        </w:rPr>
        <w:t xml:space="preserve">IV.4) Licytacja elektroniczna </w:t>
      </w:r>
      <w:r w:rsidRPr="003A1D38">
        <w:rPr>
          <w:rFonts w:ascii="Times New Roman" w:eastAsia="Times New Roman" w:hAnsi="Times New Roman" w:cs="Times New Roman"/>
          <w:sz w:val="24"/>
          <w:szCs w:val="24"/>
          <w:lang w:eastAsia="pl-PL"/>
        </w:rPr>
        <w:br/>
        <w:t xml:space="preserve">Adres strony internetowej, na której będzie prowadzona licytacja elektroniczna: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Informacje o liczbie etapów licytacji elektronicznej i czasie ich trwania: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3A1D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Termin składania wniosków o dopuszczenie do udziału w licytacji elektronicznej: </w:t>
      </w:r>
      <w:r w:rsidRPr="003A1D38">
        <w:rPr>
          <w:rFonts w:ascii="Times New Roman" w:eastAsia="Times New Roman" w:hAnsi="Times New Roman" w:cs="Times New Roman"/>
          <w:sz w:val="24"/>
          <w:szCs w:val="24"/>
          <w:lang w:eastAsia="pl-PL"/>
        </w:rPr>
        <w:br/>
        <w:t xml:space="preserve">Data: godzina: </w:t>
      </w:r>
      <w:r w:rsidRPr="003A1D38">
        <w:rPr>
          <w:rFonts w:ascii="Times New Roman" w:eastAsia="Times New Roman" w:hAnsi="Times New Roman" w:cs="Times New Roman"/>
          <w:sz w:val="24"/>
          <w:szCs w:val="24"/>
          <w:lang w:eastAsia="pl-PL"/>
        </w:rPr>
        <w:br/>
        <w:t xml:space="preserve">Termin otwarcia licytacji elektronicznej: </w:t>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Termin i warunki zamknięcia licytacji elektronicznej: </w:t>
      </w:r>
      <w:r w:rsidRPr="003A1D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A1D38">
        <w:rPr>
          <w:rFonts w:ascii="Times New Roman" w:eastAsia="Times New Roman" w:hAnsi="Times New Roman" w:cs="Times New Roman"/>
          <w:sz w:val="24"/>
          <w:szCs w:val="24"/>
          <w:lang w:eastAsia="pl-PL"/>
        </w:rPr>
        <w:br/>
        <w:t xml:space="preserve">Wymagania dotyczące zabezpieczenia należytego wykonania umowy: </w:t>
      </w:r>
      <w:r w:rsidRPr="003A1D38">
        <w:rPr>
          <w:rFonts w:ascii="Times New Roman" w:eastAsia="Times New Roman" w:hAnsi="Times New Roman" w:cs="Times New Roman"/>
          <w:sz w:val="24"/>
          <w:szCs w:val="24"/>
          <w:lang w:eastAsia="pl-PL"/>
        </w:rPr>
        <w:br/>
        <w:t xml:space="preserve">Informacje dodatkowe: </w:t>
      </w:r>
    </w:p>
    <w:p w:rsidR="003A1D38" w:rsidRDefault="003A1D38" w:rsidP="003A1D38">
      <w:pPr>
        <w:spacing w:after="0" w:line="240" w:lineRule="auto"/>
        <w:rPr>
          <w:rFonts w:ascii="Times New Roman" w:eastAsia="Times New Roman" w:hAnsi="Times New Roman" w:cs="Times New Roman"/>
          <w:b/>
          <w:bCs/>
          <w:sz w:val="24"/>
          <w:szCs w:val="24"/>
          <w:lang w:eastAsia="pl-PL"/>
        </w:rPr>
      </w:pPr>
    </w:p>
    <w:p w:rsid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t>IV.5) ZMIANA UMOWY</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1D38">
        <w:rPr>
          <w:rFonts w:ascii="Times New Roman" w:eastAsia="Times New Roman" w:hAnsi="Times New Roman" w:cs="Times New Roman"/>
          <w:sz w:val="24"/>
          <w:szCs w:val="24"/>
          <w:lang w:eastAsia="pl-PL"/>
        </w:rPr>
        <w:t xml:space="preserve"> Tak </w:t>
      </w:r>
      <w:r w:rsidRPr="003A1D38">
        <w:rPr>
          <w:rFonts w:ascii="Times New Roman" w:eastAsia="Times New Roman" w:hAnsi="Times New Roman" w:cs="Times New Roman"/>
          <w:sz w:val="24"/>
          <w:szCs w:val="24"/>
          <w:lang w:eastAsia="pl-PL"/>
        </w:rPr>
        <w:br/>
        <w:t xml:space="preserve">Należy wskazać zakres, charakter zmian oraz warunki wprowadzenia zmian: </w:t>
      </w:r>
      <w:r w:rsidRPr="003A1D38">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t xml:space="preserve">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w:t>
      </w:r>
    </w:p>
    <w:p w:rsid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lang w:eastAsia="pl-PL"/>
        </w:rPr>
        <w:t xml:space="preserve">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w:t>
      </w:r>
    </w:p>
    <w:p w:rsidR="003A1D38" w:rsidRDefault="003A1D38" w:rsidP="003A1D38">
      <w:pPr>
        <w:spacing w:after="0" w:line="240" w:lineRule="auto"/>
        <w:rPr>
          <w:rFonts w:ascii="Times New Roman" w:eastAsia="Times New Roman" w:hAnsi="Times New Roman" w:cs="Times New Roman"/>
          <w:b/>
          <w:bCs/>
          <w:sz w:val="24"/>
          <w:szCs w:val="24"/>
          <w:lang w:eastAsia="pl-PL"/>
        </w:rPr>
      </w:pPr>
      <w:r w:rsidRPr="003A1D38">
        <w:rPr>
          <w:rFonts w:ascii="Times New Roman" w:eastAsia="Times New Roman" w:hAnsi="Times New Roman" w:cs="Times New Roman"/>
          <w:sz w:val="24"/>
          <w:szCs w:val="24"/>
          <w:lang w:eastAsia="pl-PL"/>
        </w:rPr>
        <w:lastRenderedPageBreak/>
        <w:t>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w:t>
      </w:r>
      <w:r>
        <w:rPr>
          <w:rFonts w:ascii="Times New Roman" w:eastAsia="Times New Roman" w:hAnsi="Times New Roman" w:cs="Times New Roman"/>
          <w:sz w:val="24"/>
          <w:szCs w:val="24"/>
          <w:lang w:eastAsia="pl-PL"/>
        </w:rPr>
        <w:t xml:space="preserve">emnej pod rygorem nieważności. </w:t>
      </w:r>
    </w:p>
    <w:p w:rsidR="003A1D38" w:rsidRDefault="003A1D38" w:rsidP="003A1D38">
      <w:pPr>
        <w:spacing w:after="0" w:line="240" w:lineRule="auto"/>
        <w:rPr>
          <w:rFonts w:ascii="Times New Roman" w:eastAsia="Times New Roman" w:hAnsi="Times New Roman" w:cs="Times New Roman"/>
          <w:b/>
          <w:bCs/>
          <w:sz w:val="24"/>
          <w:szCs w:val="24"/>
          <w:lang w:eastAsia="pl-PL"/>
        </w:rPr>
      </w:pPr>
      <w:r w:rsidRPr="003A1D38">
        <w:rPr>
          <w:rFonts w:ascii="Times New Roman" w:eastAsia="Times New Roman" w:hAnsi="Times New Roman" w:cs="Times New Roman"/>
          <w:b/>
          <w:bCs/>
          <w:sz w:val="24"/>
          <w:szCs w:val="24"/>
          <w:lang w:eastAsia="pl-PL"/>
        </w:rPr>
        <w:t xml:space="preserve">IV.6) INFORMACJE ADMINISTRACYJNE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IV.6.1) Sposób udostępniania informacji o charakterze poufnym </w:t>
      </w:r>
      <w:r w:rsidRPr="003A1D38">
        <w:rPr>
          <w:rFonts w:ascii="Times New Roman" w:eastAsia="Times New Roman" w:hAnsi="Times New Roman" w:cs="Times New Roman"/>
          <w:i/>
          <w:iCs/>
          <w:sz w:val="24"/>
          <w:szCs w:val="24"/>
          <w:lang w:eastAsia="pl-PL"/>
        </w:rPr>
        <w:t xml:space="preserve">(jeżeli dotyczy):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1D38">
        <w:rPr>
          <w:rFonts w:ascii="Times New Roman" w:eastAsia="Times New Roman" w:hAnsi="Times New Roman" w:cs="Times New Roman"/>
          <w:sz w:val="24"/>
          <w:szCs w:val="24"/>
          <w:lang w:eastAsia="pl-PL"/>
        </w:rPr>
        <w:br/>
        <w:t xml:space="preserve">Data: 2020-07-01, godzina: 10:00, </w:t>
      </w:r>
      <w:r w:rsidRPr="003A1D3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3A1D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1D38">
        <w:rPr>
          <w:rFonts w:ascii="Times New Roman" w:eastAsia="Times New Roman" w:hAnsi="Times New Roman" w:cs="Times New Roman"/>
          <w:sz w:val="24"/>
          <w:szCs w:val="24"/>
          <w:lang w:eastAsia="pl-PL"/>
        </w:rPr>
        <w:br/>
        <w:t xml:space="preserve">&gt; język polski </w:t>
      </w:r>
      <w:r w:rsidRPr="003A1D38">
        <w:rPr>
          <w:rFonts w:ascii="Times New Roman" w:eastAsia="Times New Roman" w:hAnsi="Times New Roman" w:cs="Times New Roman"/>
          <w:sz w:val="24"/>
          <w:szCs w:val="24"/>
          <w:lang w:eastAsia="pl-PL"/>
        </w:rPr>
        <w:br/>
      </w:r>
    </w:p>
    <w:p w:rsidR="003A1D38" w:rsidRPr="003A1D38" w:rsidRDefault="003A1D38" w:rsidP="003A1D38">
      <w:pPr>
        <w:spacing w:after="0" w:line="240" w:lineRule="auto"/>
        <w:rPr>
          <w:rFonts w:ascii="Times New Roman" w:eastAsia="Times New Roman" w:hAnsi="Times New Roman" w:cs="Times New Roman"/>
          <w:sz w:val="24"/>
          <w:szCs w:val="24"/>
          <w:lang w:eastAsia="pl-PL"/>
        </w:rPr>
      </w:pPr>
      <w:r w:rsidRPr="003A1D38">
        <w:rPr>
          <w:rFonts w:ascii="Times New Roman" w:eastAsia="Times New Roman" w:hAnsi="Times New Roman" w:cs="Times New Roman"/>
          <w:b/>
          <w:bCs/>
          <w:sz w:val="24"/>
          <w:szCs w:val="24"/>
          <w:lang w:eastAsia="pl-PL"/>
        </w:rPr>
        <w:lastRenderedPageBreak/>
        <w:t xml:space="preserve">IV.6.3) Termin związania ofertą: </w:t>
      </w:r>
      <w:r w:rsidRPr="003A1D38">
        <w:rPr>
          <w:rFonts w:ascii="Times New Roman" w:eastAsia="Times New Roman" w:hAnsi="Times New Roman" w:cs="Times New Roman"/>
          <w:sz w:val="24"/>
          <w:szCs w:val="24"/>
          <w:lang w:eastAsia="pl-PL"/>
        </w:rPr>
        <w:t xml:space="preserve">do: okres w dniach: 30 (od ostatecznego terminu składania ofert)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A1D38">
        <w:rPr>
          <w:rFonts w:ascii="Times New Roman" w:eastAsia="Times New Roman" w:hAnsi="Times New Roman" w:cs="Times New Roman"/>
          <w:sz w:val="24"/>
          <w:szCs w:val="24"/>
          <w:lang w:eastAsia="pl-PL"/>
        </w:rPr>
        <w:t xml:space="preserve"> Nie </w:t>
      </w:r>
      <w:r w:rsidRPr="003A1D38">
        <w:rPr>
          <w:rFonts w:ascii="Times New Roman" w:eastAsia="Times New Roman" w:hAnsi="Times New Roman" w:cs="Times New Roman"/>
          <w:sz w:val="24"/>
          <w:szCs w:val="24"/>
          <w:lang w:eastAsia="pl-PL"/>
        </w:rPr>
        <w:br/>
      </w:r>
      <w:r w:rsidRPr="003A1D38">
        <w:rPr>
          <w:rFonts w:ascii="Times New Roman" w:eastAsia="Times New Roman" w:hAnsi="Times New Roman" w:cs="Times New Roman"/>
          <w:b/>
          <w:bCs/>
          <w:sz w:val="24"/>
          <w:szCs w:val="24"/>
          <w:lang w:eastAsia="pl-PL"/>
        </w:rPr>
        <w:t>IV.6.5) Informacje dodatkowe:</w:t>
      </w:r>
      <w:r w:rsidRPr="003A1D38">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3A1D38">
        <w:rPr>
          <w:rFonts w:ascii="Times New Roman" w:eastAsia="Times New Roman" w:hAnsi="Times New Roman" w:cs="Times New Roman"/>
          <w:sz w:val="24"/>
          <w:szCs w:val="24"/>
          <w:lang w:eastAsia="pl-PL"/>
        </w:rPr>
        <w:t>Szajerka</w:t>
      </w:r>
      <w:proofErr w:type="spellEnd"/>
      <w:r w:rsidRPr="003A1D38">
        <w:rPr>
          <w:rFonts w:ascii="Times New Roman" w:eastAsia="Times New Roman" w:hAnsi="Times New Roman" w:cs="Times New Roman"/>
          <w:sz w:val="24"/>
          <w:szCs w:val="24"/>
          <w:lang w:eastAsia="pl-PL"/>
        </w:rPr>
        <w:t>; adres e-mail: kancelaria@gptogatus.pl, telefon: (89) 527 71 04; -Pani/Pana dane osobowe przetwarzane będą na podstawie art. 6 ust. 1 lit. c RODO w celu związanym z postępowaniem o udzielenie zamówienia publicznego prowadzonego w trybie przetargu nieograniczonego pn. „Budowa remizy OSP w Ząbrowie - etap I”, zn</w:t>
      </w:r>
      <w:r>
        <w:rPr>
          <w:rFonts w:ascii="Times New Roman" w:eastAsia="Times New Roman" w:hAnsi="Times New Roman" w:cs="Times New Roman"/>
          <w:sz w:val="24"/>
          <w:szCs w:val="24"/>
          <w:lang w:eastAsia="pl-PL"/>
        </w:rPr>
        <w:t>ak postępowania: TIZ.271.7.2020</w:t>
      </w:r>
      <w:r w:rsidRPr="003A1D38">
        <w:rPr>
          <w:rFonts w:ascii="Times New Roman" w:eastAsia="Times New Roman" w:hAnsi="Times New Roman" w:cs="Times New Roman"/>
          <w:sz w:val="24"/>
          <w:szCs w:val="24"/>
          <w:lang w:eastAsia="pl-PL"/>
        </w:rPr>
        <w:t xml:space="preserve"> - odbiorcami Pani/Pana danych osobowych będą osoby lub podmioty, którym udostępniona zostanie dokumentacja postępowania w oparciu o art. 8 oraz art. 96 ust. 3 ustawy z dnia 29 stycznia 2004 r. Prawo zamówień publicznych (Dz. U. z 2019 r. poz. 1843), dalej „ustawa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1D38">
        <w:rPr>
          <w:rFonts w:ascii="Times New Roman" w:eastAsia="Times New Roman" w:hAnsi="Times New Roman" w:cs="Times New Roman"/>
          <w:sz w:val="24"/>
          <w:szCs w:val="24"/>
          <w:lang w:eastAsia="pl-PL"/>
        </w:rPr>
        <w:t>Pzp</w:t>
      </w:r>
      <w:proofErr w:type="spellEnd"/>
      <w:r w:rsidRPr="003A1D3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w:t>
      </w:r>
      <w:r>
        <w:rPr>
          <w:rFonts w:ascii="Times New Roman" w:eastAsia="Times New Roman" w:hAnsi="Times New Roman" w:cs="Times New Roman"/>
          <w:sz w:val="24"/>
          <w:szCs w:val="24"/>
          <w:lang w:eastAsia="pl-PL"/>
        </w:rPr>
        <w:t xml:space="preserve">       </w:t>
      </w:r>
      <w:r w:rsidRPr="003A1D38">
        <w:rPr>
          <w:rFonts w:ascii="Times New Roman" w:eastAsia="Times New Roman" w:hAnsi="Times New Roman" w:cs="Times New Roman"/>
          <w:sz w:val="24"/>
          <w:szCs w:val="24"/>
          <w:lang w:eastAsia="pl-PL"/>
        </w:rPr>
        <w:t xml:space="preserve">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3A1D38" w:rsidRPr="003A1D38" w:rsidRDefault="003A1D38" w:rsidP="003A1D38">
      <w:pPr>
        <w:spacing w:after="0" w:line="240" w:lineRule="auto"/>
        <w:jc w:val="center"/>
        <w:rPr>
          <w:rFonts w:ascii="Times New Roman" w:eastAsia="Times New Roman" w:hAnsi="Times New Roman" w:cs="Times New Roman"/>
          <w:sz w:val="24"/>
          <w:szCs w:val="24"/>
          <w:lang w:eastAsia="pl-PL"/>
        </w:rPr>
      </w:pPr>
      <w:r w:rsidRPr="003A1D38">
        <w:rPr>
          <w:rFonts w:ascii="Times New Roman" w:eastAsia="Times New Roman" w:hAnsi="Times New Roman" w:cs="Times New Roman"/>
          <w:sz w:val="24"/>
          <w:szCs w:val="24"/>
          <w:u w:val="single"/>
          <w:lang w:eastAsia="pl-PL"/>
        </w:rPr>
        <w:t>ZAŁĄCZNIK I - INFORMACJE DOTYCZĄCE OFERT CZĘŚCIOWYC</w:t>
      </w:r>
      <w:r>
        <w:rPr>
          <w:rFonts w:ascii="Times New Roman" w:eastAsia="Times New Roman" w:hAnsi="Times New Roman" w:cs="Times New Roman"/>
          <w:sz w:val="24"/>
          <w:szCs w:val="24"/>
          <w:u w:val="single"/>
          <w:lang w:eastAsia="pl-PL"/>
        </w:rPr>
        <w:t>H</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1D38" w:rsidRPr="003A1D38" w:rsidTr="003A1D38">
        <w:trPr>
          <w:tblCellSpacing w:w="15" w:type="dxa"/>
        </w:trPr>
        <w:tc>
          <w:tcPr>
            <w:tcW w:w="0" w:type="auto"/>
            <w:vAlign w:val="center"/>
            <w:hideMark/>
          </w:tcPr>
          <w:p w:rsidR="003A1D38" w:rsidRPr="003A1D38" w:rsidRDefault="003A1D38" w:rsidP="003A1D38">
            <w:pPr>
              <w:spacing w:after="240" w:line="240" w:lineRule="auto"/>
              <w:rPr>
                <w:rFonts w:ascii="Times New Roman" w:eastAsia="Times New Roman" w:hAnsi="Times New Roman" w:cs="Times New Roman"/>
                <w:sz w:val="24"/>
                <w:szCs w:val="24"/>
                <w:lang w:eastAsia="pl-PL"/>
              </w:rPr>
            </w:pPr>
          </w:p>
        </w:tc>
      </w:tr>
    </w:tbl>
    <w:p w:rsidR="002845A6" w:rsidRDefault="002845A6"/>
    <w:sectPr w:rsidR="002845A6" w:rsidSect="003A1D38">
      <w:footerReference w:type="default" r:id="rId6"/>
      <w:pgSz w:w="11906" w:h="16838"/>
      <w:pgMar w:top="568"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38" w:rsidRDefault="003A1D38" w:rsidP="003A1D38">
      <w:pPr>
        <w:spacing w:after="0" w:line="240" w:lineRule="auto"/>
      </w:pPr>
      <w:r>
        <w:separator/>
      </w:r>
    </w:p>
  </w:endnote>
  <w:endnote w:type="continuationSeparator" w:id="0">
    <w:p w:rsidR="003A1D38" w:rsidRDefault="003A1D38" w:rsidP="003A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64665"/>
      <w:docPartObj>
        <w:docPartGallery w:val="Page Numbers (Bottom of Page)"/>
        <w:docPartUnique/>
      </w:docPartObj>
    </w:sdtPr>
    <w:sdtContent>
      <w:sdt>
        <w:sdtPr>
          <w:id w:val="1728636285"/>
          <w:docPartObj>
            <w:docPartGallery w:val="Page Numbers (Top of Page)"/>
            <w:docPartUnique/>
          </w:docPartObj>
        </w:sdtPr>
        <w:sdtContent>
          <w:p w:rsidR="003A1D38" w:rsidRDefault="003A1D38">
            <w:pPr>
              <w:pStyle w:val="Stopka"/>
              <w:jc w:val="center"/>
            </w:pPr>
            <w:r w:rsidRPr="003A1D38">
              <w:rPr>
                <w:sz w:val="20"/>
                <w:szCs w:val="20"/>
              </w:rPr>
              <w:t xml:space="preserve">Strona </w:t>
            </w:r>
            <w:r w:rsidRPr="003A1D38">
              <w:rPr>
                <w:b/>
                <w:bCs/>
                <w:sz w:val="20"/>
                <w:szCs w:val="20"/>
              </w:rPr>
              <w:fldChar w:fldCharType="begin"/>
            </w:r>
            <w:r w:rsidRPr="003A1D38">
              <w:rPr>
                <w:b/>
                <w:bCs/>
                <w:sz w:val="20"/>
                <w:szCs w:val="20"/>
              </w:rPr>
              <w:instrText>PAGE</w:instrText>
            </w:r>
            <w:r w:rsidRPr="003A1D38">
              <w:rPr>
                <w:b/>
                <w:bCs/>
                <w:sz w:val="20"/>
                <w:szCs w:val="20"/>
              </w:rPr>
              <w:fldChar w:fldCharType="separate"/>
            </w:r>
            <w:r>
              <w:rPr>
                <w:b/>
                <w:bCs/>
                <w:noProof/>
                <w:sz w:val="20"/>
                <w:szCs w:val="20"/>
              </w:rPr>
              <w:t>10</w:t>
            </w:r>
            <w:r w:rsidRPr="003A1D38">
              <w:rPr>
                <w:b/>
                <w:bCs/>
                <w:sz w:val="20"/>
                <w:szCs w:val="20"/>
              </w:rPr>
              <w:fldChar w:fldCharType="end"/>
            </w:r>
            <w:r w:rsidRPr="003A1D38">
              <w:rPr>
                <w:sz w:val="20"/>
                <w:szCs w:val="20"/>
              </w:rPr>
              <w:t xml:space="preserve"> z </w:t>
            </w:r>
            <w:r w:rsidRPr="003A1D38">
              <w:rPr>
                <w:b/>
                <w:bCs/>
                <w:sz w:val="20"/>
                <w:szCs w:val="20"/>
              </w:rPr>
              <w:fldChar w:fldCharType="begin"/>
            </w:r>
            <w:r w:rsidRPr="003A1D38">
              <w:rPr>
                <w:b/>
                <w:bCs/>
                <w:sz w:val="20"/>
                <w:szCs w:val="20"/>
              </w:rPr>
              <w:instrText>NUMPAGES</w:instrText>
            </w:r>
            <w:r w:rsidRPr="003A1D38">
              <w:rPr>
                <w:b/>
                <w:bCs/>
                <w:sz w:val="20"/>
                <w:szCs w:val="20"/>
              </w:rPr>
              <w:fldChar w:fldCharType="separate"/>
            </w:r>
            <w:r>
              <w:rPr>
                <w:b/>
                <w:bCs/>
                <w:noProof/>
                <w:sz w:val="20"/>
                <w:szCs w:val="20"/>
              </w:rPr>
              <w:t>10</w:t>
            </w:r>
            <w:r w:rsidRPr="003A1D38">
              <w:rPr>
                <w:b/>
                <w:bCs/>
                <w:sz w:val="20"/>
                <w:szCs w:val="20"/>
              </w:rPr>
              <w:fldChar w:fldCharType="end"/>
            </w:r>
          </w:p>
        </w:sdtContent>
      </w:sdt>
    </w:sdtContent>
  </w:sdt>
  <w:p w:rsidR="003A1D38" w:rsidRDefault="003A1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38" w:rsidRDefault="003A1D38" w:rsidP="003A1D38">
      <w:pPr>
        <w:spacing w:after="0" w:line="240" w:lineRule="auto"/>
      </w:pPr>
      <w:r>
        <w:separator/>
      </w:r>
    </w:p>
  </w:footnote>
  <w:footnote w:type="continuationSeparator" w:id="0">
    <w:p w:rsidR="003A1D38" w:rsidRDefault="003A1D38" w:rsidP="003A1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C"/>
    <w:rsid w:val="002845A6"/>
    <w:rsid w:val="003A1D38"/>
    <w:rsid w:val="00753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5F1C-B927-47F2-B33F-EF54E306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1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1D38"/>
  </w:style>
  <w:style w:type="paragraph" w:styleId="Stopka">
    <w:name w:val="footer"/>
    <w:basedOn w:val="Normalny"/>
    <w:link w:val="StopkaZnak"/>
    <w:uiPriority w:val="99"/>
    <w:unhideWhenUsed/>
    <w:rsid w:val="003A1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4938">
      <w:bodyDiv w:val="1"/>
      <w:marLeft w:val="0"/>
      <w:marRight w:val="0"/>
      <w:marTop w:val="0"/>
      <w:marBottom w:val="0"/>
      <w:divBdr>
        <w:top w:val="none" w:sz="0" w:space="0" w:color="auto"/>
        <w:left w:val="none" w:sz="0" w:space="0" w:color="auto"/>
        <w:bottom w:val="none" w:sz="0" w:space="0" w:color="auto"/>
        <w:right w:val="none" w:sz="0" w:space="0" w:color="auto"/>
      </w:divBdr>
      <w:divsChild>
        <w:div w:id="377512121">
          <w:marLeft w:val="0"/>
          <w:marRight w:val="0"/>
          <w:marTop w:val="0"/>
          <w:marBottom w:val="0"/>
          <w:divBdr>
            <w:top w:val="none" w:sz="0" w:space="0" w:color="auto"/>
            <w:left w:val="none" w:sz="0" w:space="0" w:color="auto"/>
            <w:bottom w:val="none" w:sz="0" w:space="0" w:color="auto"/>
            <w:right w:val="none" w:sz="0" w:space="0" w:color="auto"/>
          </w:divBdr>
          <w:divsChild>
            <w:div w:id="962078948">
              <w:marLeft w:val="0"/>
              <w:marRight w:val="0"/>
              <w:marTop w:val="0"/>
              <w:marBottom w:val="0"/>
              <w:divBdr>
                <w:top w:val="none" w:sz="0" w:space="0" w:color="auto"/>
                <w:left w:val="none" w:sz="0" w:space="0" w:color="auto"/>
                <w:bottom w:val="none" w:sz="0" w:space="0" w:color="auto"/>
                <w:right w:val="none" w:sz="0" w:space="0" w:color="auto"/>
              </w:divBdr>
            </w:div>
            <w:div w:id="1050958190">
              <w:marLeft w:val="0"/>
              <w:marRight w:val="0"/>
              <w:marTop w:val="0"/>
              <w:marBottom w:val="0"/>
              <w:divBdr>
                <w:top w:val="none" w:sz="0" w:space="0" w:color="auto"/>
                <w:left w:val="none" w:sz="0" w:space="0" w:color="auto"/>
                <w:bottom w:val="none" w:sz="0" w:space="0" w:color="auto"/>
                <w:right w:val="none" w:sz="0" w:space="0" w:color="auto"/>
              </w:divBdr>
            </w:div>
            <w:div w:id="1234125202">
              <w:marLeft w:val="0"/>
              <w:marRight w:val="0"/>
              <w:marTop w:val="0"/>
              <w:marBottom w:val="0"/>
              <w:divBdr>
                <w:top w:val="none" w:sz="0" w:space="0" w:color="auto"/>
                <w:left w:val="none" w:sz="0" w:space="0" w:color="auto"/>
                <w:bottom w:val="none" w:sz="0" w:space="0" w:color="auto"/>
                <w:right w:val="none" w:sz="0" w:space="0" w:color="auto"/>
              </w:divBdr>
              <w:divsChild>
                <w:div w:id="2095129087">
                  <w:marLeft w:val="0"/>
                  <w:marRight w:val="0"/>
                  <w:marTop w:val="0"/>
                  <w:marBottom w:val="0"/>
                  <w:divBdr>
                    <w:top w:val="none" w:sz="0" w:space="0" w:color="auto"/>
                    <w:left w:val="none" w:sz="0" w:space="0" w:color="auto"/>
                    <w:bottom w:val="none" w:sz="0" w:space="0" w:color="auto"/>
                    <w:right w:val="none" w:sz="0" w:space="0" w:color="auto"/>
                  </w:divBdr>
                </w:div>
              </w:divsChild>
            </w:div>
            <w:div w:id="1153181304">
              <w:marLeft w:val="0"/>
              <w:marRight w:val="0"/>
              <w:marTop w:val="0"/>
              <w:marBottom w:val="0"/>
              <w:divBdr>
                <w:top w:val="none" w:sz="0" w:space="0" w:color="auto"/>
                <w:left w:val="none" w:sz="0" w:space="0" w:color="auto"/>
                <w:bottom w:val="none" w:sz="0" w:space="0" w:color="auto"/>
                <w:right w:val="none" w:sz="0" w:space="0" w:color="auto"/>
              </w:divBdr>
              <w:divsChild>
                <w:div w:id="597566181">
                  <w:marLeft w:val="0"/>
                  <w:marRight w:val="0"/>
                  <w:marTop w:val="0"/>
                  <w:marBottom w:val="0"/>
                  <w:divBdr>
                    <w:top w:val="none" w:sz="0" w:space="0" w:color="auto"/>
                    <w:left w:val="none" w:sz="0" w:space="0" w:color="auto"/>
                    <w:bottom w:val="none" w:sz="0" w:space="0" w:color="auto"/>
                    <w:right w:val="none" w:sz="0" w:space="0" w:color="auto"/>
                  </w:divBdr>
                </w:div>
              </w:divsChild>
            </w:div>
            <w:div w:id="311372771">
              <w:marLeft w:val="0"/>
              <w:marRight w:val="0"/>
              <w:marTop w:val="0"/>
              <w:marBottom w:val="0"/>
              <w:divBdr>
                <w:top w:val="none" w:sz="0" w:space="0" w:color="auto"/>
                <w:left w:val="none" w:sz="0" w:space="0" w:color="auto"/>
                <w:bottom w:val="none" w:sz="0" w:space="0" w:color="auto"/>
                <w:right w:val="none" w:sz="0" w:space="0" w:color="auto"/>
              </w:divBdr>
              <w:divsChild>
                <w:div w:id="1789541230">
                  <w:marLeft w:val="0"/>
                  <w:marRight w:val="0"/>
                  <w:marTop w:val="0"/>
                  <w:marBottom w:val="0"/>
                  <w:divBdr>
                    <w:top w:val="none" w:sz="0" w:space="0" w:color="auto"/>
                    <w:left w:val="none" w:sz="0" w:space="0" w:color="auto"/>
                    <w:bottom w:val="none" w:sz="0" w:space="0" w:color="auto"/>
                    <w:right w:val="none" w:sz="0" w:space="0" w:color="auto"/>
                  </w:divBdr>
                </w:div>
                <w:div w:id="233707629">
                  <w:marLeft w:val="0"/>
                  <w:marRight w:val="0"/>
                  <w:marTop w:val="0"/>
                  <w:marBottom w:val="0"/>
                  <w:divBdr>
                    <w:top w:val="none" w:sz="0" w:space="0" w:color="auto"/>
                    <w:left w:val="none" w:sz="0" w:space="0" w:color="auto"/>
                    <w:bottom w:val="none" w:sz="0" w:space="0" w:color="auto"/>
                    <w:right w:val="none" w:sz="0" w:space="0" w:color="auto"/>
                  </w:divBdr>
                </w:div>
                <w:div w:id="427427940">
                  <w:marLeft w:val="0"/>
                  <w:marRight w:val="0"/>
                  <w:marTop w:val="0"/>
                  <w:marBottom w:val="0"/>
                  <w:divBdr>
                    <w:top w:val="none" w:sz="0" w:space="0" w:color="auto"/>
                    <w:left w:val="none" w:sz="0" w:space="0" w:color="auto"/>
                    <w:bottom w:val="none" w:sz="0" w:space="0" w:color="auto"/>
                    <w:right w:val="none" w:sz="0" w:space="0" w:color="auto"/>
                  </w:divBdr>
                </w:div>
                <w:div w:id="1595162429">
                  <w:marLeft w:val="0"/>
                  <w:marRight w:val="0"/>
                  <w:marTop w:val="0"/>
                  <w:marBottom w:val="0"/>
                  <w:divBdr>
                    <w:top w:val="none" w:sz="0" w:space="0" w:color="auto"/>
                    <w:left w:val="none" w:sz="0" w:space="0" w:color="auto"/>
                    <w:bottom w:val="none" w:sz="0" w:space="0" w:color="auto"/>
                    <w:right w:val="none" w:sz="0" w:space="0" w:color="auto"/>
                  </w:divBdr>
                </w:div>
              </w:divsChild>
            </w:div>
            <w:div w:id="720983118">
              <w:marLeft w:val="0"/>
              <w:marRight w:val="0"/>
              <w:marTop w:val="0"/>
              <w:marBottom w:val="0"/>
              <w:divBdr>
                <w:top w:val="none" w:sz="0" w:space="0" w:color="auto"/>
                <w:left w:val="none" w:sz="0" w:space="0" w:color="auto"/>
                <w:bottom w:val="none" w:sz="0" w:space="0" w:color="auto"/>
                <w:right w:val="none" w:sz="0" w:space="0" w:color="auto"/>
              </w:divBdr>
              <w:divsChild>
                <w:div w:id="763378922">
                  <w:marLeft w:val="0"/>
                  <w:marRight w:val="0"/>
                  <w:marTop w:val="0"/>
                  <w:marBottom w:val="0"/>
                  <w:divBdr>
                    <w:top w:val="none" w:sz="0" w:space="0" w:color="auto"/>
                    <w:left w:val="none" w:sz="0" w:space="0" w:color="auto"/>
                    <w:bottom w:val="none" w:sz="0" w:space="0" w:color="auto"/>
                    <w:right w:val="none" w:sz="0" w:space="0" w:color="auto"/>
                  </w:divBdr>
                </w:div>
                <w:div w:id="1764758674">
                  <w:marLeft w:val="0"/>
                  <w:marRight w:val="0"/>
                  <w:marTop w:val="0"/>
                  <w:marBottom w:val="0"/>
                  <w:divBdr>
                    <w:top w:val="none" w:sz="0" w:space="0" w:color="auto"/>
                    <w:left w:val="none" w:sz="0" w:space="0" w:color="auto"/>
                    <w:bottom w:val="none" w:sz="0" w:space="0" w:color="auto"/>
                    <w:right w:val="none" w:sz="0" w:space="0" w:color="auto"/>
                  </w:divBdr>
                </w:div>
                <w:div w:id="688291249">
                  <w:marLeft w:val="0"/>
                  <w:marRight w:val="0"/>
                  <w:marTop w:val="0"/>
                  <w:marBottom w:val="0"/>
                  <w:divBdr>
                    <w:top w:val="none" w:sz="0" w:space="0" w:color="auto"/>
                    <w:left w:val="none" w:sz="0" w:space="0" w:color="auto"/>
                    <w:bottom w:val="none" w:sz="0" w:space="0" w:color="auto"/>
                    <w:right w:val="none" w:sz="0" w:space="0" w:color="auto"/>
                  </w:divBdr>
                </w:div>
                <w:div w:id="694694680">
                  <w:marLeft w:val="0"/>
                  <w:marRight w:val="0"/>
                  <w:marTop w:val="0"/>
                  <w:marBottom w:val="0"/>
                  <w:divBdr>
                    <w:top w:val="none" w:sz="0" w:space="0" w:color="auto"/>
                    <w:left w:val="none" w:sz="0" w:space="0" w:color="auto"/>
                    <w:bottom w:val="none" w:sz="0" w:space="0" w:color="auto"/>
                    <w:right w:val="none" w:sz="0" w:space="0" w:color="auto"/>
                  </w:divBdr>
                </w:div>
                <w:div w:id="750322345">
                  <w:marLeft w:val="0"/>
                  <w:marRight w:val="0"/>
                  <w:marTop w:val="0"/>
                  <w:marBottom w:val="0"/>
                  <w:divBdr>
                    <w:top w:val="none" w:sz="0" w:space="0" w:color="auto"/>
                    <w:left w:val="none" w:sz="0" w:space="0" w:color="auto"/>
                    <w:bottom w:val="none" w:sz="0" w:space="0" w:color="auto"/>
                    <w:right w:val="none" w:sz="0" w:space="0" w:color="auto"/>
                  </w:divBdr>
                </w:div>
                <w:div w:id="131143469">
                  <w:marLeft w:val="0"/>
                  <w:marRight w:val="0"/>
                  <w:marTop w:val="0"/>
                  <w:marBottom w:val="0"/>
                  <w:divBdr>
                    <w:top w:val="none" w:sz="0" w:space="0" w:color="auto"/>
                    <w:left w:val="none" w:sz="0" w:space="0" w:color="auto"/>
                    <w:bottom w:val="none" w:sz="0" w:space="0" w:color="auto"/>
                    <w:right w:val="none" w:sz="0" w:space="0" w:color="auto"/>
                  </w:divBdr>
                </w:div>
                <w:div w:id="443497641">
                  <w:marLeft w:val="0"/>
                  <w:marRight w:val="0"/>
                  <w:marTop w:val="0"/>
                  <w:marBottom w:val="0"/>
                  <w:divBdr>
                    <w:top w:val="none" w:sz="0" w:space="0" w:color="auto"/>
                    <w:left w:val="none" w:sz="0" w:space="0" w:color="auto"/>
                    <w:bottom w:val="none" w:sz="0" w:space="0" w:color="auto"/>
                    <w:right w:val="none" w:sz="0" w:space="0" w:color="auto"/>
                  </w:divBdr>
                </w:div>
              </w:divsChild>
            </w:div>
            <w:div w:id="613875731">
              <w:marLeft w:val="0"/>
              <w:marRight w:val="0"/>
              <w:marTop w:val="0"/>
              <w:marBottom w:val="0"/>
              <w:divBdr>
                <w:top w:val="none" w:sz="0" w:space="0" w:color="auto"/>
                <w:left w:val="none" w:sz="0" w:space="0" w:color="auto"/>
                <w:bottom w:val="none" w:sz="0" w:space="0" w:color="auto"/>
                <w:right w:val="none" w:sz="0" w:space="0" w:color="auto"/>
              </w:divBdr>
              <w:divsChild>
                <w:div w:id="1153063434">
                  <w:marLeft w:val="0"/>
                  <w:marRight w:val="0"/>
                  <w:marTop w:val="0"/>
                  <w:marBottom w:val="0"/>
                  <w:divBdr>
                    <w:top w:val="none" w:sz="0" w:space="0" w:color="auto"/>
                    <w:left w:val="none" w:sz="0" w:space="0" w:color="auto"/>
                    <w:bottom w:val="none" w:sz="0" w:space="0" w:color="auto"/>
                    <w:right w:val="none" w:sz="0" w:space="0" w:color="auto"/>
                  </w:divBdr>
                </w:div>
                <w:div w:id="1609459443">
                  <w:marLeft w:val="0"/>
                  <w:marRight w:val="0"/>
                  <w:marTop w:val="0"/>
                  <w:marBottom w:val="0"/>
                  <w:divBdr>
                    <w:top w:val="none" w:sz="0" w:space="0" w:color="auto"/>
                    <w:left w:val="none" w:sz="0" w:space="0" w:color="auto"/>
                    <w:bottom w:val="none" w:sz="0" w:space="0" w:color="auto"/>
                    <w:right w:val="none" w:sz="0" w:space="0" w:color="auto"/>
                  </w:divBdr>
                </w:div>
              </w:divsChild>
            </w:div>
            <w:div w:id="1385717043">
              <w:marLeft w:val="0"/>
              <w:marRight w:val="0"/>
              <w:marTop w:val="0"/>
              <w:marBottom w:val="0"/>
              <w:divBdr>
                <w:top w:val="none" w:sz="0" w:space="0" w:color="auto"/>
                <w:left w:val="none" w:sz="0" w:space="0" w:color="auto"/>
                <w:bottom w:val="none" w:sz="0" w:space="0" w:color="auto"/>
                <w:right w:val="none" w:sz="0" w:space="0" w:color="auto"/>
              </w:divBdr>
              <w:divsChild>
                <w:div w:id="1798907547">
                  <w:marLeft w:val="0"/>
                  <w:marRight w:val="0"/>
                  <w:marTop w:val="0"/>
                  <w:marBottom w:val="0"/>
                  <w:divBdr>
                    <w:top w:val="none" w:sz="0" w:space="0" w:color="auto"/>
                    <w:left w:val="none" w:sz="0" w:space="0" w:color="auto"/>
                    <w:bottom w:val="none" w:sz="0" w:space="0" w:color="auto"/>
                    <w:right w:val="none" w:sz="0" w:space="0" w:color="auto"/>
                  </w:divBdr>
                </w:div>
                <w:div w:id="554318356">
                  <w:marLeft w:val="0"/>
                  <w:marRight w:val="0"/>
                  <w:marTop w:val="0"/>
                  <w:marBottom w:val="0"/>
                  <w:divBdr>
                    <w:top w:val="none" w:sz="0" w:space="0" w:color="auto"/>
                    <w:left w:val="none" w:sz="0" w:space="0" w:color="auto"/>
                    <w:bottom w:val="none" w:sz="0" w:space="0" w:color="auto"/>
                    <w:right w:val="none" w:sz="0" w:space="0" w:color="auto"/>
                  </w:divBdr>
                </w:div>
                <w:div w:id="940801686">
                  <w:marLeft w:val="0"/>
                  <w:marRight w:val="0"/>
                  <w:marTop w:val="0"/>
                  <w:marBottom w:val="0"/>
                  <w:divBdr>
                    <w:top w:val="none" w:sz="0" w:space="0" w:color="auto"/>
                    <w:left w:val="none" w:sz="0" w:space="0" w:color="auto"/>
                    <w:bottom w:val="none" w:sz="0" w:space="0" w:color="auto"/>
                    <w:right w:val="none" w:sz="0" w:space="0" w:color="auto"/>
                  </w:divBdr>
                </w:div>
                <w:div w:id="2075658880">
                  <w:marLeft w:val="0"/>
                  <w:marRight w:val="0"/>
                  <w:marTop w:val="0"/>
                  <w:marBottom w:val="0"/>
                  <w:divBdr>
                    <w:top w:val="none" w:sz="0" w:space="0" w:color="auto"/>
                    <w:left w:val="none" w:sz="0" w:space="0" w:color="auto"/>
                    <w:bottom w:val="none" w:sz="0" w:space="0" w:color="auto"/>
                    <w:right w:val="none" w:sz="0" w:space="0" w:color="auto"/>
                  </w:divBdr>
                </w:div>
                <w:div w:id="1828745115">
                  <w:marLeft w:val="0"/>
                  <w:marRight w:val="0"/>
                  <w:marTop w:val="0"/>
                  <w:marBottom w:val="0"/>
                  <w:divBdr>
                    <w:top w:val="none" w:sz="0" w:space="0" w:color="auto"/>
                    <w:left w:val="none" w:sz="0" w:space="0" w:color="auto"/>
                    <w:bottom w:val="none" w:sz="0" w:space="0" w:color="auto"/>
                    <w:right w:val="none" w:sz="0" w:space="0" w:color="auto"/>
                  </w:divBdr>
                </w:div>
                <w:div w:id="734475522">
                  <w:marLeft w:val="0"/>
                  <w:marRight w:val="0"/>
                  <w:marTop w:val="0"/>
                  <w:marBottom w:val="0"/>
                  <w:divBdr>
                    <w:top w:val="none" w:sz="0" w:space="0" w:color="auto"/>
                    <w:left w:val="none" w:sz="0" w:space="0" w:color="auto"/>
                    <w:bottom w:val="none" w:sz="0" w:space="0" w:color="auto"/>
                    <w:right w:val="none" w:sz="0" w:space="0" w:color="auto"/>
                  </w:divBdr>
                </w:div>
                <w:div w:id="386682340">
                  <w:marLeft w:val="0"/>
                  <w:marRight w:val="0"/>
                  <w:marTop w:val="0"/>
                  <w:marBottom w:val="0"/>
                  <w:divBdr>
                    <w:top w:val="none" w:sz="0" w:space="0" w:color="auto"/>
                    <w:left w:val="none" w:sz="0" w:space="0" w:color="auto"/>
                    <w:bottom w:val="none" w:sz="0" w:space="0" w:color="auto"/>
                    <w:right w:val="none" w:sz="0" w:space="0" w:color="auto"/>
                  </w:divBdr>
                </w:div>
              </w:divsChild>
            </w:div>
            <w:div w:id="1090393396">
              <w:marLeft w:val="0"/>
              <w:marRight w:val="0"/>
              <w:marTop w:val="0"/>
              <w:marBottom w:val="0"/>
              <w:divBdr>
                <w:top w:val="none" w:sz="0" w:space="0" w:color="auto"/>
                <w:left w:val="none" w:sz="0" w:space="0" w:color="auto"/>
                <w:bottom w:val="none" w:sz="0" w:space="0" w:color="auto"/>
                <w:right w:val="none" w:sz="0" w:space="0" w:color="auto"/>
              </w:divBdr>
              <w:divsChild>
                <w:div w:id="264965085">
                  <w:marLeft w:val="0"/>
                  <w:marRight w:val="0"/>
                  <w:marTop w:val="0"/>
                  <w:marBottom w:val="0"/>
                  <w:divBdr>
                    <w:top w:val="none" w:sz="0" w:space="0" w:color="auto"/>
                    <w:left w:val="none" w:sz="0" w:space="0" w:color="auto"/>
                    <w:bottom w:val="none" w:sz="0" w:space="0" w:color="auto"/>
                    <w:right w:val="none" w:sz="0" w:space="0" w:color="auto"/>
                  </w:divBdr>
                </w:div>
                <w:div w:id="630937770">
                  <w:marLeft w:val="0"/>
                  <w:marRight w:val="0"/>
                  <w:marTop w:val="0"/>
                  <w:marBottom w:val="0"/>
                  <w:divBdr>
                    <w:top w:val="none" w:sz="0" w:space="0" w:color="auto"/>
                    <w:left w:val="none" w:sz="0" w:space="0" w:color="auto"/>
                    <w:bottom w:val="none" w:sz="0" w:space="0" w:color="auto"/>
                    <w:right w:val="none" w:sz="0" w:space="0" w:color="auto"/>
                  </w:divBdr>
                </w:div>
                <w:div w:id="415591967">
                  <w:marLeft w:val="0"/>
                  <w:marRight w:val="0"/>
                  <w:marTop w:val="0"/>
                  <w:marBottom w:val="0"/>
                  <w:divBdr>
                    <w:top w:val="none" w:sz="0" w:space="0" w:color="auto"/>
                    <w:left w:val="none" w:sz="0" w:space="0" w:color="auto"/>
                    <w:bottom w:val="none" w:sz="0" w:space="0" w:color="auto"/>
                    <w:right w:val="none" w:sz="0" w:space="0" w:color="auto"/>
                  </w:divBdr>
                </w:div>
                <w:div w:id="1408454610">
                  <w:marLeft w:val="0"/>
                  <w:marRight w:val="0"/>
                  <w:marTop w:val="0"/>
                  <w:marBottom w:val="0"/>
                  <w:divBdr>
                    <w:top w:val="none" w:sz="0" w:space="0" w:color="auto"/>
                    <w:left w:val="none" w:sz="0" w:space="0" w:color="auto"/>
                    <w:bottom w:val="none" w:sz="0" w:space="0" w:color="auto"/>
                    <w:right w:val="none" w:sz="0" w:space="0" w:color="auto"/>
                  </w:divBdr>
                </w:div>
                <w:div w:id="1028600513">
                  <w:marLeft w:val="0"/>
                  <w:marRight w:val="0"/>
                  <w:marTop w:val="0"/>
                  <w:marBottom w:val="0"/>
                  <w:divBdr>
                    <w:top w:val="none" w:sz="0" w:space="0" w:color="auto"/>
                    <w:left w:val="none" w:sz="0" w:space="0" w:color="auto"/>
                    <w:bottom w:val="none" w:sz="0" w:space="0" w:color="auto"/>
                    <w:right w:val="none" w:sz="0" w:space="0" w:color="auto"/>
                  </w:divBdr>
                </w:div>
                <w:div w:id="605427272">
                  <w:marLeft w:val="0"/>
                  <w:marRight w:val="0"/>
                  <w:marTop w:val="0"/>
                  <w:marBottom w:val="0"/>
                  <w:divBdr>
                    <w:top w:val="none" w:sz="0" w:space="0" w:color="auto"/>
                    <w:left w:val="none" w:sz="0" w:space="0" w:color="auto"/>
                    <w:bottom w:val="none" w:sz="0" w:space="0" w:color="auto"/>
                    <w:right w:val="none" w:sz="0" w:space="0" w:color="auto"/>
                  </w:divBdr>
                </w:div>
                <w:div w:id="1274896984">
                  <w:marLeft w:val="0"/>
                  <w:marRight w:val="0"/>
                  <w:marTop w:val="0"/>
                  <w:marBottom w:val="0"/>
                  <w:divBdr>
                    <w:top w:val="none" w:sz="0" w:space="0" w:color="auto"/>
                    <w:left w:val="none" w:sz="0" w:space="0" w:color="auto"/>
                    <w:bottom w:val="none" w:sz="0" w:space="0" w:color="auto"/>
                    <w:right w:val="none" w:sz="0" w:space="0" w:color="auto"/>
                  </w:divBdr>
                </w:div>
                <w:div w:id="848835853">
                  <w:marLeft w:val="0"/>
                  <w:marRight w:val="0"/>
                  <w:marTop w:val="0"/>
                  <w:marBottom w:val="0"/>
                  <w:divBdr>
                    <w:top w:val="none" w:sz="0" w:space="0" w:color="auto"/>
                    <w:left w:val="none" w:sz="0" w:space="0" w:color="auto"/>
                    <w:bottom w:val="none" w:sz="0" w:space="0" w:color="auto"/>
                    <w:right w:val="none" w:sz="0" w:space="0" w:color="auto"/>
                  </w:divBdr>
                </w:div>
              </w:divsChild>
            </w:div>
            <w:div w:id="618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5012</Words>
  <Characters>30072</Characters>
  <Application>Microsoft Office Word</Application>
  <DocSecurity>0</DocSecurity>
  <Lines>250</Lines>
  <Paragraphs>70</Paragraphs>
  <ScaleCrop>false</ScaleCrop>
  <Company/>
  <LinksUpToDate>false</LinksUpToDate>
  <CharactersWithSpaces>35014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2020-06-16T09:44:00Z</dcterms:created>
  <dcterms:modified xsi:type="dcterms:W3CDTF">2020-06-16T09:54:00Z</dcterms:modified>
</cp:coreProperties>
</file>