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B4" w:rsidRDefault="0017216F" w:rsidP="0017216F">
      <w:pPr>
        <w:rPr>
          <w:rFonts w:ascii="Arial" w:eastAsia="Calibri" w:hAnsi="Arial" w:cs="Arial"/>
        </w:rPr>
      </w:pPr>
      <w:r>
        <w:rPr>
          <w:rFonts w:ascii="Arial" w:eastAsia="Calibri" w:hAnsi="Arial" w:cs="Arial"/>
        </w:rPr>
        <w:t xml:space="preserve">      </w:t>
      </w:r>
      <w:bookmarkStart w:id="0" w:name="_Toc463508231"/>
    </w:p>
    <w:p w:rsidR="0017216F" w:rsidRDefault="0017216F" w:rsidP="0017216F">
      <w:pPr>
        <w:rPr>
          <w:rFonts w:ascii="Arial" w:eastAsia="Calibri" w:hAnsi="Arial" w:cs="Arial"/>
        </w:rPr>
      </w:pPr>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BD2EB6">
        <w:rPr>
          <w:rFonts w:ascii="Arial" w:eastAsia="Calibri" w:hAnsi="Arial" w:cs="Arial"/>
        </w:rPr>
        <w:t>13</w:t>
      </w:r>
      <w:r w:rsidR="00FF3900">
        <w:rPr>
          <w:rFonts w:ascii="Arial" w:eastAsia="Calibri" w:hAnsi="Arial" w:cs="Arial"/>
        </w:rPr>
        <w:t>.2020</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B56E82"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w:t>
      </w:r>
    </w:p>
    <w:p w:rsidR="0017216F" w:rsidRDefault="0017216F" w:rsidP="00B56E82">
      <w:pPr>
        <w:widowControl w:val="0"/>
        <w:tabs>
          <w:tab w:val="left" w:pos="2612"/>
        </w:tabs>
        <w:autoSpaceDE w:val="0"/>
        <w:autoSpaceDN w:val="0"/>
        <w:spacing w:after="0" w:line="240" w:lineRule="auto"/>
        <w:jc w:val="center"/>
        <w:rPr>
          <w:rFonts w:ascii="Arial" w:hAnsi="Arial" w:cs="Arial"/>
        </w:rPr>
      </w:pPr>
      <w:r>
        <w:rPr>
          <w:rFonts w:ascii="Arial" w:hAnsi="Arial" w:cs="Arial"/>
        </w:rPr>
        <w:t>prowadzonym 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sidR="00D32B6C">
        <w:rPr>
          <w:rFonts w:ascii="Arial" w:hAnsi="Arial" w:cs="Arial"/>
          <w:b/>
          <w:i/>
        </w:rPr>
        <w:t>Zakup i dostawa autobus</w:t>
      </w:r>
      <w:r w:rsidR="00B34DA3">
        <w:rPr>
          <w:rFonts w:ascii="Arial" w:hAnsi="Arial" w:cs="Arial"/>
          <w:b/>
          <w:i/>
        </w:rPr>
        <w:t>u</w:t>
      </w:r>
      <w:r w:rsidR="00D32B6C">
        <w:rPr>
          <w:rFonts w:ascii="Arial" w:hAnsi="Arial" w:cs="Arial"/>
          <w:b/>
          <w:i/>
        </w:rPr>
        <w:t xml:space="preserve"> do przewozu osób niepełnosprawnych</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B56E82">
        <w:rPr>
          <w:rFonts w:ascii="Arial" w:hAnsi="Arial" w:cs="Arial"/>
        </w:rPr>
        <w:t>9</w:t>
      </w:r>
      <w:r>
        <w:rPr>
          <w:rFonts w:ascii="Arial" w:hAnsi="Arial" w:cs="Arial"/>
        </w:rPr>
        <w:t xml:space="preserve"> r. poz.1</w:t>
      </w:r>
      <w:r w:rsidR="00B56E82">
        <w:rPr>
          <w:rFonts w:ascii="Arial" w:hAnsi="Arial" w:cs="Arial"/>
        </w:rPr>
        <w:t>843</w:t>
      </w:r>
      <w:r w:rsidR="000E1138">
        <w:rPr>
          <w:rFonts w:ascii="Arial" w:hAnsi="Arial" w:cs="Arial"/>
        </w:rPr>
        <w:t xml:space="preserve"> ze zm.</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Harmaciński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005602DD">
        <w:rPr>
          <w:rFonts w:ascii="Arial" w:hAnsi="Arial" w:cs="Arial"/>
          <w:bCs/>
          <w:color w:val="FF0000"/>
        </w:rPr>
        <w:t xml:space="preserve">    </w:t>
      </w:r>
      <w:r w:rsidR="00D51D86">
        <w:rPr>
          <w:rFonts w:ascii="Arial" w:hAnsi="Arial" w:cs="Arial"/>
          <w:bCs/>
          <w:color w:val="FF0000"/>
        </w:rPr>
        <w:t xml:space="preserve"> </w:t>
      </w:r>
      <w:r w:rsidRPr="00BD3755">
        <w:rPr>
          <w:rFonts w:ascii="Arial" w:hAnsi="Arial" w:cs="Arial"/>
          <w:bCs/>
        </w:rPr>
        <w:t xml:space="preserve">Iława, dnia </w:t>
      </w:r>
      <w:r w:rsidR="00BD3755" w:rsidRPr="00BD3755">
        <w:rPr>
          <w:rFonts w:ascii="Arial" w:hAnsi="Arial" w:cs="Arial"/>
          <w:bCs/>
        </w:rPr>
        <w:t>15</w:t>
      </w:r>
      <w:r w:rsidR="005E3E16" w:rsidRPr="00BD3755">
        <w:rPr>
          <w:rFonts w:ascii="Arial" w:hAnsi="Arial" w:cs="Arial"/>
          <w:bCs/>
        </w:rPr>
        <w:t xml:space="preserve"> </w:t>
      </w:r>
      <w:r w:rsidR="00BD2EB6" w:rsidRPr="00BD3755">
        <w:rPr>
          <w:rFonts w:ascii="Arial" w:hAnsi="Arial" w:cs="Arial"/>
          <w:bCs/>
        </w:rPr>
        <w:t>września</w:t>
      </w:r>
      <w:r w:rsidR="00FF3900" w:rsidRPr="00BD3755">
        <w:rPr>
          <w:rFonts w:ascii="Arial" w:hAnsi="Arial" w:cs="Arial"/>
          <w:bCs/>
        </w:rPr>
        <w:t xml:space="preserve"> 2020</w:t>
      </w:r>
      <w:r w:rsidRPr="00BD3755">
        <w:rPr>
          <w:rFonts w:ascii="Arial" w:hAnsi="Arial" w:cs="Arial"/>
          <w:bCs/>
        </w:rPr>
        <w:t xml:space="preserve"> r.</w:t>
      </w:r>
      <w:r w:rsidRPr="00B441E6">
        <w:rPr>
          <w:rFonts w:ascii="Arial" w:hAnsi="Arial" w:cs="Arial"/>
          <w:bCs/>
        </w:rPr>
        <w:t xml:space="preserve">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E159CE">
      <w:pPr>
        <w:keepNext/>
        <w:widowControl w:val="0"/>
        <w:numPr>
          <w:ilvl w:val="0"/>
          <w:numId w:val="15"/>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C51345"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00A81212">
          <w:rPr>
            <w:rStyle w:val="Hipercze"/>
            <w:rFonts w:ascii="Arial" w:hAnsi="Arial" w:cs="Arial"/>
          </w:rPr>
          <w:t>wgamrat-antoniuk</w:t>
        </w:r>
        <w:r w:rsidRPr="00006E67">
          <w:rPr>
            <w:rStyle w:val="Hipercze"/>
            <w:rFonts w:ascii="Arial" w:hAnsi="Arial" w:cs="Arial"/>
          </w:rPr>
          <w:t>@gmina-ilawa.pl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E159CE">
      <w:pPr>
        <w:widowControl w:val="0"/>
        <w:numPr>
          <w:ilvl w:val="0"/>
          <w:numId w:val="15"/>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5C5DF3" w:rsidRDefault="005C5DF3" w:rsidP="00E159CE">
      <w:pPr>
        <w:widowControl w:val="0"/>
        <w:numPr>
          <w:ilvl w:val="0"/>
          <w:numId w:val="39"/>
        </w:numPr>
        <w:autoSpaceDE w:val="0"/>
        <w:autoSpaceDN w:val="0"/>
        <w:spacing w:after="0"/>
        <w:jc w:val="both"/>
        <w:rPr>
          <w:rFonts w:ascii="Arial" w:hAnsi="Arial" w:cs="Arial"/>
        </w:rPr>
      </w:pPr>
      <w:r>
        <w:rPr>
          <w:rFonts w:ascii="Arial" w:hAnsi="Arial" w:cs="Arial"/>
        </w:rPr>
        <w:t>Postępowanie prowadzone jest w trybie przetargu nieograniczonego, na podstawie ustawy Prawo zamówień publicznych o wartości szacunkowej nieprzekraczającej równowartości kwoty określonej na podstawie art. 11 ust. 8 ustawy Pzp.</w:t>
      </w:r>
    </w:p>
    <w:p w:rsidR="005C5DF3" w:rsidRDefault="005C5DF3" w:rsidP="00E159CE">
      <w:pPr>
        <w:widowControl w:val="0"/>
        <w:numPr>
          <w:ilvl w:val="0"/>
          <w:numId w:val="39"/>
        </w:numPr>
        <w:autoSpaceDE w:val="0"/>
        <w:autoSpaceDN w:val="0"/>
        <w:spacing w:after="0"/>
        <w:jc w:val="both"/>
        <w:rPr>
          <w:rFonts w:ascii="Arial" w:hAnsi="Arial" w:cs="Arial"/>
          <w:lang w:bidi="en-US"/>
        </w:rPr>
      </w:pPr>
      <w:r>
        <w:rPr>
          <w:rFonts w:ascii="Arial" w:hAnsi="Arial" w:cs="Arial"/>
        </w:rPr>
        <w:t>Podstawa prawna opracowania SIWZ:</w:t>
      </w:r>
    </w:p>
    <w:p w:rsidR="005C5DF3" w:rsidRDefault="005C5DF3" w:rsidP="00E159CE">
      <w:pPr>
        <w:widowControl w:val="0"/>
        <w:numPr>
          <w:ilvl w:val="0"/>
          <w:numId w:val="40"/>
        </w:numPr>
        <w:autoSpaceDE w:val="0"/>
        <w:autoSpaceDN w:val="0"/>
        <w:spacing w:after="0"/>
        <w:jc w:val="both"/>
        <w:rPr>
          <w:rFonts w:ascii="Arial" w:hAnsi="Arial" w:cs="Arial"/>
        </w:rPr>
      </w:pPr>
      <w:r>
        <w:rPr>
          <w:rFonts w:ascii="Arial" w:hAnsi="Arial" w:cs="Arial"/>
        </w:rPr>
        <w:t>ustawa z dnia 29 stycznia 2004 r. Prawo zamówień publicznych (t.j.: Dz. U. z  2019 r., poz. 1843</w:t>
      </w:r>
      <w:r w:rsidR="000E1138">
        <w:rPr>
          <w:rFonts w:ascii="Arial" w:hAnsi="Arial" w:cs="Arial"/>
        </w:rPr>
        <w:t xml:space="preserve"> ze zm.</w:t>
      </w:r>
      <w:r>
        <w:rPr>
          <w:rFonts w:ascii="Arial" w:hAnsi="Arial" w:cs="Arial"/>
        </w:rPr>
        <w:t xml:space="preserve">); </w:t>
      </w:r>
    </w:p>
    <w:p w:rsidR="005C5DF3" w:rsidRDefault="005C5DF3" w:rsidP="00E159CE">
      <w:pPr>
        <w:widowControl w:val="0"/>
        <w:numPr>
          <w:ilvl w:val="0"/>
          <w:numId w:val="40"/>
        </w:numPr>
        <w:autoSpaceDE w:val="0"/>
        <w:autoSpaceDN w:val="0"/>
        <w:spacing w:after="0"/>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 z późn. zm.);</w:t>
      </w:r>
    </w:p>
    <w:p w:rsidR="005C5DF3" w:rsidRDefault="005C5DF3" w:rsidP="00E159CE">
      <w:pPr>
        <w:widowControl w:val="0"/>
        <w:numPr>
          <w:ilvl w:val="0"/>
          <w:numId w:val="40"/>
        </w:numPr>
        <w:autoSpaceDE w:val="0"/>
        <w:autoSpaceDN w:val="0"/>
        <w:spacing w:after="0"/>
        <w:jc w:val="both"/>
        <w:rPr>
          <w:rFonts w:ascii="Arial" w:hAnsi="Arial" w:cs="Arial"/>
        </w:rPr>
      </w:pPr>
      <w:r>
        <w:rPr>
          <w:rFonts w:ascii="Arial" w:hAnsi="Arial" w:cs="Arial"/>
        </w:rPr>
        <w:t>Rozporządzenie Ministra Rozwoju z dnia 16 grudnia 2019 r. zmieniające rozporządzenie w sprawie rodzajów dokumentów, jakich może żądać zamawiający od wykonawcy w postępowaniu o udzielnie zamówienia publicznego (Dz.U. z 2019 r. poz.2447);</w:t>
      </w:r>
    </w:p>
    <w:p w:rsidR="005C5DF3" w:rsidRDefault="005C5DF3" w:rsidP="00E159CE">
      <w:pPr>
        <w:widowControl w:val="0"/>
        <w:numPr>
          <w:ilvl w:val="0"/>
          <w:numId w:val="40"/>
        </w:numPr>
        <w:autoSpaceDE w:val="0"/>
        <w:autoSpaceDN w:val="0"/>
        <w:spacing w:after="0"/>
        <w:jc w:val="both"/>
        <w:rPr>
          <w:rFonts w:ascii="Arial" w:hAnsi="Arial" w:cs="Arial"/>
        </w:rPr>
      </w:pPr>
      <w:r>
        <w:rPr>
          <w:rFonts w:ascii="Arial" w:hAnsi="Arial" w:cs="Arial"/>
        </w:rPr>
        <w:t>Rozporządzenie Ministra Rozwoju z dnia 16 grudnia 2019 r. w sprawie kwot wartości zamówień oraz konkursów, od których jest uzależniony obowiązek przekazywania ogłoszeń Urzędowi Publikacji Unii Europejskiej (Dz.U. z 2019 r., poz. 2450);</w:t>
      </w:r>
    </w:p>
    <w:p w:rsidR="005C5DF3" w:rsidRDefault="005C5DF3" w:rsidP="00E159CE">
      <w:pPr>
        <w:widowControl w:val="0"/>
        <w:numPr>
          <w:ilvl w:val="0"/>
          <w:numId w:val="40"/>
        </w:numPr>
        <w:autoSpaceDE w:val="0"/>
        <w:autoSpaceDN w:val="0"/>
        <w:spacing w:after="0"/>
        <w:jc w:val="both"/>
        <w:rPr>
          <w:rFonts w:ascii="Arial" w:hAnsi="Arial" w:cs="Arial"/>
        </w:rPr>
      </w:pPr>
      <w:r>
        <w:rPr>
          <w:rFonts w:ascii="Arial" w:hAnsi="Arial" w:cs="Arial"/>
        </w:rPr>
        <w:t>Rozporządzenie Prezesa Rady Ministrów z dnia 18 grudnia 2019 r. w sprawie średniego kursu złotego w stosunku do euro stanowiącego podstawę przeliczania wartości zamówień publicznych (Dz.U. z 2019 r., poz. 2453);</w:t>
      </w:r>
    </w:p>
    <w:p w:rsidR="005C5DF3" w:rsidRDefault="005C5DF3" w:rsidP="00E159CE">
      <w:pPr>
        <w:widowControl w:val="0"/>
        <w:numPr>
          <w:ilvl w:val="0"/>
          <w:numId w:val="40"/>
        </w:numPr>
        <w:autoSpaceDE w:val="0"/>
        <w:autoSpaceDN w:val="0"/>
        <w:spacing w:after="0"/>
        <w:jc w:val="both"/>
        <w:rPr>
          <w:rFonts w:ascii="Arial" w:hAnsi="Arial" w:cs="Arial"/>
        </w:rPr>
      </w:pPr>
      <w:r>
        <w:rPr>
          <w:rFonts w:ascii="Arial" w:hAnsi="Arial" w:cs="Arial"/>
        </w:rPr>
        <w:t xml:space="preserve">Ustawa z dnia 23 kwietnia 1964 r. Kodeks cywilny (tekst jednolity: </w:t>
      </w:r>
      <w:r w:rsidR="005E3E16">
        <w:rPr>
          <w:rFonts w:ascii="Arial" w:hAnsi="Arial" w:cs="Arial"/>
        </w:rPr>
        <w:t>D</w:t>
      </w:r>
      <w:r w:rsidR="000E1138">
        <w:rPr>
          <w:rFonts w:ascii="Arial" w:hAnsi="Arial" w:cs="Arial"/>
        </w:rPr>
        <w:t>z. U. z 2019 r. poz. 1145 z późn.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E159CE">
      <w:pPr>
        <w:keepNext/>
        <w:widowControl w:val="0"/>
        <w:numPr>
          <w:ilvl w:val="0"/>
          <w:numId w:val="15"/>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D32B6C" w:rsidRDefault="00D32B6C" w:rsidP="00981AC5">
      <w:pPr>
        <w:pStyle w:val="Akapitzlist"/>
        <w:tabs>
          <w:tab w:val="left" w:pos="709"/>
        </w:tabs>
        <w:ind w:left="709" w:hanging="283"/>
        <w:jc w:val="both"/>
        <w:rPr>
          <w:rFonts w:ascii="Arial" w:hAnsi="Arial" w:cs="Arial"/>
        </w:rPr>
      </w:pPr>
      <w:r>
        <w:rPr>
          <w:rFonts w:ascii="Arial" w:hAnsi="Arial" w:cs="Arial"/>
        </w:rPr>
        <w:t xml:space="preserve">1. Przedmiotem </w:t>
      </w:r>
      <w:r w:rsidR="002F47FA">
        <w:rPr>
          <w:rFonts w:ascii="Arial" w:hAnsi="Arial" w:cs="Arial"/>
        </w:rPr>
        <w:t>zamówienia</w:t>
      </w:r>
      <w:r>
        <w:rPr>
          <w:rFonts w:ascii="Arial" w:hAnsi="Arial" w:cs="Arial"/>
        </w:rPr>
        <w:t xml:space="preserve"> jest zakup i </w:t>
      </w:r>
      <w:r w:rsidR="002F47FA">
        <w:rPr>
          <w:rFonts w:ascii="Arial" w:hAnsi="Arial" w:cs="Arial"/>
        </w:rPr>
        <w:t>dostawa</w:t>
      </w:r>
      <w:r>
        <w:rPr>
          <w:rFonts w:ascii="Arial" w:hAnsi="Arial" w:cs="Arial"/>
        </w:rPr>
        <w:t xml:space="preserve"> fabrycznie nowego (nieużywanego) </w:t>
      </w:r>
      <w:r w:rsidRPr="00C2071F">
        <w:rPr>
          <w:rFonts w:ascii="Arial" w:hAnsi="Arial" w:cs="Arial"/>
        </w:rPr>
        <w:t xml:space="preserve">wyprodukowanego w 2020 roku </w:t>
      </w:r>
      <w:r w:rsidR="002F47FA">
        <w:rPr>
          <w:rFonts w:ascii="Arial" w:hAnsi="Arial" w:cs="Arial"/>
        </w:rPr>
        <w:t>autobus</w:t>
      </w:r>
      <w:r w:rsidR="00DD6285">
        <w:rPr>
          <w:rFonts w:ascii="Arial" w:hAnsi="Arial" w:cs="Arial"/>
        </w:rPr>
        <w:t>u</w:t>
      </w:r>
      <w:r w:rsidR="002F47FA">
        <w:rPr>
          <w:rFonts w:ascii="Arial" w:hAnsi="Arial" w:cs="Arial"/>
        </w:rPr>
        <w:t xml:space="preserve"> do przewozu osób niepełnosprawnych. </w:t>
      </w:r>
    </w:p>
    <w:p w:rsidR="00446BD5" w:rsidRDefault="00981AC5" w:rsidP="00981AC5">
      <w:pPr>
        <w:pStyle w:val="Akapitzlist"/>
        <w:tabs>
          <w:tab w:val="left" w:pos="709"/>
        </w:tabs>
        <w:ind w:left="709" w:hanging="283"/>
        <w:jc w:val="both"/>
        <w:rPr>
          <w:rFonts w:ascii="Arial" w:hAnsi="Arial" w:cs="Arial"/>
        </w:rPr>
      </w:pPr>
      <w:r w:rsidRPr="00981AC5">
        <w:rPr>
          <w:rFonts w:ascii="Arial" w:hAnsi="Arial" w:cs="Arial"/>
        </w:rPr>
        <w:t xml:space="preserve">3. </w:t>
      </w:r>
      <w:r w:rsidR="00257ECD" w:rsidRPr="00981AC5">
        <w:rPr>
          <w:rFonts w:ascii="Arial" w:hAnsi="Arial" w:cs="Arial"/>
        </w:rPr>
        <w:t xml:space="preserve">Kody CPV: </w:t>
      </w:r>
      <w:r w:rsidR="00D90320">
        <w:rPr>
          <w:rFonts w:ascii="Arial" w:hAnsi="Arial" w:cs="Arial"/>
        </w:rPr>
        <w:t>34121000-1 Autobusy i autokary</w:t>
      </w:r>
      <w:r w:rsidR="002757B7">
        <w:rPr>
          <w:rFonts w:ascii="Arial" w:hAnsi="Arial" w:cs="Arial"/>
        </w:rPr>
        <w:t xml:space="preserve">, 34100000-8 Pojazdy  silnikowe.           </w:t>
      </w:r>
    </w:p>
    <w:p w:rsidR="000A3B7B" w:rsidRDefault="00981AC5" w:rsidP="00371DF4">
      <w:pPr>
        <w:pStyle w:val="Akapitzlist"/>
        <w:tabs>
          <w:tab w:val="left" w:pos="709"/>
        </w:tabs>
        <w:ind w:left="709" w:hanging="283"/>
        <w:jc w:val="both"/>
        <w:rPr>
          <w:rFonts w:ascii="Arial" w:hAnsi="Arial" w:cs="Arial"/>
          <w:color w:val="000000"/>
        </w:rPr>
      </w:pPr>
      <w:r>
        <w:rPr>
          <w:rFonts w:ascii="Arial" w:hAnsi="Arial" w:cs="Arial"/>
        </w:rPr>
        <w:t>4</w:t>
      </w:r>
      <w:r w:rsidR="00453F97">
        <w:rPr>
          <w:rFonts w:ascii="Arial" w:hAnsi="Arial" w:cs="Arial"/>
        </w:rPr>
        <w:t xml:space="preserve"> Przedmiot zamówienia winien spełniać wszelkie wymogi przewidziane obowiązującymi </w:t>
      </w:r>
      <w:r w:rsidR="00577930">
        <w:rPr>
          <w:rFonts w:ascii="Arial" w:hAnsi="Arial" w:cs="Arial"/>
        </w:rPr>
        <w:t>przepisami prawa, w szczególności</w:t>
      </w:r>
      <w:r w:rsidR="00371DF4">
        <w:rPr>
          <w:rFonts w:ascii="Arial" w:hAnsi="Arial" w:cs="Arial"/>
        </w:rPr>
        <w:t xml:space="preserve">: </w:t>
      </w:r>
      <w:r w:rsidR="000A3B7B">
        <w:rPr>
          <w:rFonts w:ascii="Arial" w:hAnsi="Arial" w:cs="Arial"/>
          <w:color w:val="000000"/>
        </w:rPr>
        <w:t>Ustawa z dnia 29 października 2010 prawo o ruchu drogowym (t. j. Dz. U. z 2020 r. poz. 110 z późn.) oraz wydanych na jej podstawie przepisów wykonawczych.</w:t>
      </w:r>
      <w:r w:rsidR="00B026C1">
        <w:rPr>
          <w:rFonts w:ascii="Arial" w:hAnsi="Arial" w:cs="Arial"/>
          <w:color w:val="000000"/>
        </w:rPr>
        <w:t xml:space="preserve"> </w:t>
      </w:r>
    </w:p>
    <w:p w:rsidR="00AA66F8" w:rsidRDefault="00AA66F8" w:rsidP="00206ECF">
      <w:pPr>
        <w:pStyle w:val="Akapitzlist"/>
        <w:ind w:left="426"/>
        <w:jc w:val="both"/>
        <w:rPr>
          <w:rFonts w:ascii="Arial" w:hAnsi="Arial" w:cs="Arial"/>
          <w:color w:val="000000"/>
        </w:rPr>
      </w:pPr>
      <w:r>
        <w:rPr>
          <w:rFonts w:ascii="Arial" w:hAnsi="Arial" w:cs="Arial"/>
          <w:color w:val="000000"/>
        </w:rPr>
        <w:t xml:space="preserve">5. </w:t>
      </w:r>
      <w:r w:rsidR="00206ECF">
        <w:rPr>
          <w:rFonts w:ascii="Arial" w:hAnsi="Arial" w:cs="Arial"/>
          <w:color w:val="000000"/>
        </w:rPr>
        <w:t xml:space="preserve">Zakres przedmiotu zamówienia oraz minimalne wymagania przedmiotu zamówienia zostały </w:t>
      </w:r>
    </w:p>
    <w:p w:rsidR="00206ECF" w:rsidRDefault="00AA66F8" w:rsidP="00206ECF">
      <w:pPr>
        <w:pStyle w:val="Akapitzlist"/>
        <w:ind w:left="426"/>
        <w:jc w:val="both"/>
        <w:rPr>
          <w:rFonts w:ascii="Arial" w:hAnsi="Arial" w:cs="Arial"/>
          <w:color w:val="000000"/>
        </w:rPr>
      </w:pPr>
      <w:r>
        <w:rPr>
          <w:rFonts w:ascii="Arial" w:hAnsi="Arial" w:cs="Arial"/>
          <w:color w:val="000000"/>
        </w:rPr>
        <w:t xml:space="preserve">    </w:t>
      </w:r>
      <w:r w:rsidR="00206ECF">
        <w:rPr>
          <w:rFonts w:ascii="Arial" w:hAnsi="Arial" w:cs="Arial"/>
          <w:color w:val="000000"/>
        </w:rPr>
        <w:t xml:space="preserve">określone w Załącznik Nr </w:t>
      </w:r>
      <w:r w:rsidR="006404D3">
        <w:rPr>
          <w:rFonts w:ascii="Arial" w:hAnsi="Arial" w:cs="Arial"/>
          <w:color w:val="000000"/>
        </w:rPr>
        <w:t>7</w:t>
      </w:r>
      <w:r w:rsidR="00206ECF">
        <w:rPr>
          <w:rFonts w:ascii="Arial" w:hAnsi="Arial" w:cs="Arial"/>
          <w:color w:val="000000"/>
        </w:rPr>
        <w:t xml:space="preserve"> do SIWZ. </w:t>
      </w:r>
    </w:p>
    <w:p w:rsidR="00206ECF" w:rsidRPr="002128E4" w:rsidRDefault="00206ECF" w:rsidP="00AA66F8">
      <w:pPr>
        <w:pStyle w:val="Akapitzlist"/>
        <w:numPr>
          <w:ilvl w:val="0"/>
          <w:numId w:val="99"/>
        </w:numPr>
        <w:ind w:left="709"/>
        <w:jc w:val="both"/>
        <w:rPr>
          <w:rFonts w:ascii="Arial" w:hAnsi="Arial" w:cs="Arial"/>
          <w:color w:val="000000"/>
        </w:rPr>
      </w:pPr>
      <w:r w:rsidRPr="00C2071F">
        <w:rPr>
          <w:rFonts w:ascii="Arial" w:hAnsi="Arial" w:cs="Arial"/>
          <w:color w:val="000000"/>
        </w:rPr>
        <w:t xml:space="preserve">Wykonawca będzie zobowiązany </w:t>
      </w:r>
      <w:r w:rsidR="00283FF7" w:rsidRPr="00C2071F">
        <w:rPr>
          <w:rFonts w:ascii="Arial" w:hAnsi="Arial" w:cs="Arial"/>
          <w:color w:val="000000"/>
        </w:rPr>
        <w:t>dostarczyć</w:t>
      </w:r>
      <w:r w:rsidRPr="00C2071F">
        <w:rPr>
          <w:rFonts w:ascii="Arial" w:hAnsi="Arial" w:cs="Arial"/>
          <w:color w:val="000000"/>
        </w:rPr>
        <w:t xml:space="preserve"> </w:t>
      </w:r>
      <w:r w:rsidR="00283FF7" w:rsidRPr="00C2071F">
        <w:rPr>
          <w:rFonts w:ascii="Arial" w:hAnsi="Arial" w:cs="Arial"/>
          <w:color w:val="000000"/>
        </w:rPr>
        <w:t>przedmiot</w:t>
      </w:r>
      <w:r w:rsidRPr="00C2071F">
        <w:rPr>
          <w:rFonts w:ascii="Arial" w:hAnsi="Arial" w:cs="Arial"/>
          <w:color w:val="000000"/>
        </w:rPr>
        <w:t xml:space="preserve"> zamówienia </w:t>
      </w:r>
      <w:r w:rsidR="00283FF7" w:rsidRPr="00C2071F">
        <w:rPr>
          <w:rFonts w:ascii="Arial" w:hAnsi="Arial" w:cs="Arial"/>
          <w:color w:val="000000"/>
        </w:rPr>
        <w:t xml:space="preserve">do siedziby Zamawiającego </w:t>
      </w:r>
      <w:r w:rsidR="00A7760D">
        <w:rPr>
          <w:rFonts w:ascii="Arial" w:hAnsi="Arial" w:cs="Arial"/>
          <w:color w:val="000000"/>
        </w:rPr>
        <w:t xml:space="preserve">na własny koszt i odpowiedzialność </w:t>
      </w:r>
      <w:r w:rsidR="00283FF7" w:rsidRPr="00C2071F">
        <w:rPr>
          <w:rFonts w:ascii="Arial" w:hAnsi="Arial" w:cs="Arial"/>
          <w:color w:val="000000"/>
        </w:rPr>
        <w:t>oraz przeprowadzić instruktaż obsługi pojazdu i sprzętu zainstalowanego w pojeździe dla pracowników Zamawiającego.</w:t>
      </w:r>
      <w:r w:rsidR="00283FF7">
        <w:rPr>
          <w:rFonts w:ascii="Arial" w:hAnsi="Arial" w:cs="Arial"/>
          <w:color w:val="000000"/>
        </w:rPr>
        <w:t xml:space="preserve"> </w:t>
      </w:r>
      <w:r w:rsidR="002128E4" w:rsidRPr="002128E4">
        <w:rPr>
          <w:rFonts w:ascii="Arial" w:hAnsi="Arial" w:cs="Arial"/>
        </w:rPr>
        <w:t>Wraz z samochodem wykonawca zobowiązany jest dostarczyć pełną dokumentację w tym, certyfikaty i atesty dopuszczające w/w samochód do właściwego użytku</w:t>
      </w:r>
      <w:r w:rsidR="002128E4">
        <w:rPr>
          <w:rFonts w:ascii="Arial" w:hAnsi="Arial" w:cs="Arial"/>
        </w:rPr>
        <w:t>.</w:t>
      </w:r>
    </w:p>
    <w:p w:rsidR="00283FF7" w:rsidRDefault="00283FF7" w:rsidP="00AA66F8">
      <w:pPr>
        <w:pStyle w:val="Akapitzlist"/>
        <w:numPr>
          <w:ilvl w:val="0"/>
          <w:numId w:val="99"/>
        </w:numPr>
        <w:ind w:left="709"/>
        <w:jc w:val="both"/>
        <w:rPr>
          <w:rFonts w:ascii="Arial" w:hAnsi="Arial" w:cs="Arial"/>
          <w:color w:val="000000"/>
        </w:rPr>
      </w:pPr>
      <w:r>
        <w:rPr>
          <w:rFonts w:ascii="Arial" w:hAnsi="Arial" w:cs="Arial"/>
          <w:color w:val="000000"/>
        </w:rPr>
        <w:t xml:space="preserve">Zamawiający dopuszcza dostawę pojazdu na kołach do </w:t>
      </w:r>
      <w:r w:rsidR="00226EAD">
        <w:rPr>
          <w:rFonts w:ascii="Arial" w:hAnsi="Arial" w:cs="Arial"/>
          <w:color w:val="000000"/>
        </w:rPr>
        <w:t>Zamawiającego</w:t>
      </w:r>
      <w:r>
        <w:rPr>
          <w:rFonts w:ascii="Arial" w:hAnsi="Arial" w:cs="Arial"/>
          <w:color w:val="000000"/>
        </w:rPr>
        <w:t xml:space="preserve">. </w:t>
      </w:r>
    </w:p>
    <w:p w:rsidR="00283FF7" w:rsidRDefault="00283FF7" w:rsidP="00AA66F8">
      <w:pPr>
        <w:pStyle w:val="Akapitzlist"/>
        <w:numPr>
          <w:ilvl w:val="0"/>
          <w:numId w:val="99"/>
        </w:numPr>
        <w:ind w:left="709"/>
        <w:jc w:val="both"/>
        <w:rPr>
          <w:rFonts w:ascii="Arial" w:hAnsi="Arial" w:cs="Arial"/>
          <w:color w:val="000000"/>
        </w:rPr>
      </w:pPr>
      <w:r w:rsidRPr="00C2071F">
        <w:rPr>
          <w:rFonts w:ascii="Arial" w:hAnsi="Arial" w:cs="Arial"/>
          <w:color w:val="000000"/>
        </w:rPr>
        <w:lastRenderedPageBreak/>
        <w:t>Wraz z dostawą Wykonawca zobowiązany będzie dostarczyć Zamawiającemu dokumenty dopuszczające do ruchu drogowego zgodnie z obowiązującymi przepisami.</w:t>
      </w:r>
      <w:r>
        <w:rPr>
          <w:rFonts w:ascii="Arial" w:hAnsi="Arial" w:cs="Arial"/>
          <w:color w:val="000000"/>
        </w:rPr>
        <w:t xml:space="preserve"> </w:t>
      </w:r>
      <w:r w:rsidR="00C2071F">
        <w:rPr>
          <w:rFonts w:ascii="Arial" w:hAnsi="Arial" w:cs="Arial"/>
          <w:color w:val="000000"/>
        </w:rPr>
        <w:t>Wykonawca zobowiązany jest wraz z dostaw</w:t>
      </w:r>
      <w:r w:rsidR="00371DF4">
        <w:rPr>
          <w:rFonts w:ascii="Arial" w:hAnsi="Arial" w:cs="Arial"/>
          <w:color w:val="000000"/>
        </w:rPr>
        <w:t>ą</w:t>
      </w:r>
      <w:r w:rsidR="00C2071F">
        <w:rPr>
          <w:rFonts w:ascii="Arial" w:hAnsi="Arial" w:cs="Arial"/>
          <w:color w:val="000000"/>
        </w:rPr>
        <w:t xml:space="preserve"> samochodu przekazać</w:t>
      </w:r>
      <w:r w:rsidR="002128E4">
        <w:rPr>
          <w:rFonts w:ascii="Arial" w:hAnsi="Arial" w:cs="Arial"/>
          <w:color w:val="000000"/>
        </w:rPr>
        <w:t>:</w:t>
      </w:r>
      <w:r w:rsidR="00C2071F">
        <w:rPr>
          <w:rFonts w:ascii="Arial" w:hAnsi="Arial" w:cs="Arial"/>
          <w:color w:val="000000"/>
        </w:rPr>
        <w:t xml:space="preserve"> </w:t>
      </w:r>
    </w:p>
    <w:p w:rsidR="00C2071F" w:rsidRDefault="00C2071F" w:rsidP="00206ECF">
      <w:pPr>
        <w:pStyle w:val="Akapitzlist"/>
        <w:ind w:left="426"/>
        <w:jc w:val="both"/>
        <w:rPr>
          <w:rFonts w:ascii="Arial" w:hAnsi="Arial" w:cs="Arial"/>
          <w:color w:val="000000"/>
        </w:rPr>
      </w:pPr>
      <w:r>
        <w:rPr>
          <w:rFonts w:ascii="Arial" w:hAnsi="Arial" w:cs="Arial"/>
          <w:color w:val="000000"/>
        </w:rPr>
        <w:t>- kartę pojazdu,</w:t>
      </w:r>
    </w:p>
    <w:p w:rsidR="00C2071F" w:rsidRDefault="00C2071F" w:rsidP="00206ECF">
      <w:pPr>
        <w:pStyle w:val="Akapitzlist"/>
        <w:ind w:left="426"/>
        <w:jc w:val="both"/>
        <w:rPr>
          <w:rFonts w:ascii="Arial" w:hAnsi="Arial" w:cs="Arial"/>
          <w:color w:val="000000"/>
        </w:rPr>
      </w:pPr>
      <w:r>
        <w:rPr>
          <w:rFonts w:ascii="Arial" w:hAnsi="Arial" w:cs="Arial"/>
          <w:color w:val="000000"/>
        </w:rPr>
        <w:t>- aktualne świadectwo homologacji,</w:t>
      </w:r>
    </w:p>
    <w:p w:rsidR="00C2071F" w:rsidRDefault="00C2071F" w:rsidP="00206ECF">
      <w:pPr>
        <w:pStyle w:val="Akapitzlist"/>
        <w:ind w:left="426"/>
        <w:jc w:val="both"/>
        <w:rPr>
          <w:rFonts w:ascii="Arial" w:hAnsi="Arial" w:cs="Arial"/>
          <w:color w:val="000000"/>
        </w:rPr>
      </w:pPr>
      <w:r>
        <w:rPr>
          <w:rFonts w:ascii="Arial" w:hAnsi="Arial" w:cs="Arial"/>
          <w:color w:val="000000"/>
        </w:rPr>
        <w:t>- książkę gwarancyjną,</w:t>
      </w:r>
    </w:p>
    <w:p w:rsidR="00C2071F" w:rsidRDefault="002128E4" w:rsidP="00206ECF">
      <w:pPr>
        <w:pStyle w:val="Akapitzlist"/>
        <w:ind w:left="426"/>
        <w:jc w:val="both"/>
        <w:rPr>
          <w:rFonts w:ascii="Arial" w:hAnsi="Arial" w:cs="Arial"/>
          <w:color w:val="000000"/>
        </w:rPr>
      </w:pPr>
      <w:r>
        <w:rPr>
          <w:rFonts w:ascii="Arial" w:hAnsi="Arial" w:cs="Arial"/>
          <w:color w:val="000000"/>
        </w:rPr>
        <w:t>- i</w:t>
      </w:r>
      <w:r w:rsidR="00C2071F">
        <w:rPr>
          <w:rFonts w:ascii="Arial" w:hAnsi="Arial" w:cs="Arial"/>
          <w:color w:val="000000"/>
        </w:rPr>
        <w:t>nstrukcj</w:t>
      </w:r>
      <w:r>
        <w:rPr>
          <w:rFonts w:ascii="Arial" w:hAnsi="Arial" w:cs="Arial"/>
          <w:color w:val="000000"/>
        </w:rPr>
        <w:t>ę</w:t>
      </w:r>
      <w:r w:rsidR="00C2071F">
        <w:rPr>
          <w:rFonts w:ascii="Arial" w:hAnsi="Arial" w:cs="Arial"/>
          <w:color w:val="000000"/>
        </w:rPr>
        <w:t xml:space="preserve"> obsługi w języku polskim, </w:t>
      </w:r>
    </w:p>
    <w:p w:rsidR="00C2071F" w:rsidRDefault="00DD6285" w:rsidP="00206ECF">
      <w:pPr>
        <w:pStyle w:val="Akapitzlist"/>
        <w:ind w:left="426"/>
        <w:jc w:val="both"/>
        <w:rPr>
          <w:rFonts w:ascii="Arial" w:hAnsi="Arial" w:cs="Arial"/>
          <w:color w:val="000000"/>
        </w:rPr>
      </w:pPr>
      <w:r>
        <w:rPr>
          <w:rFonts w:ascii="Arial" w:hAnsi="Arial" w:cs="Arial"/>
          <w:color w:val="000000"/>
        </w:rPr>
        <w:t>- d</w:t>
      </w:r>
      <w:r w:rsidR="00C2071F">
        <w:rPr>
          <w:rFonts w:ascii="Arial" w:hAnsi="Arial" w:cs="Arial"/>
          <w:color w:val="000000"/>
        </w:rPr>
        <w:t>wa komplety kluczyków.</w:t>
      </w:r>
    </w:p>
    <w:p w:rsidR="00283FF7" w:rsidRDefault="00283FF7" w:rsidP="00AA66F8">
      <w:pPr>
        <w:pStyle w:val="Akapitzlist"/>
        <w:numPr>
          <w:ilvl w:val="0"/>
          <w:numId w:val="100"/>
        </w:numPr>
        <w:ind w:left="709"/>
        <w:jc w:val="both"/>
        <w:rPr>
          <w:rFonts w:ascii="Arial" w:hAnsi="Arial" w:cs="Arial"/>
          <w:color w:val="000000"/>
        </w:rPr>
      </w:pPr>
      <w:r>
        <w:rPr>
          <w:rFonts w:ascii="Arial" w:hAnsi="Arial" w:cs="Arial"/>
          <w:color w:val="000000"/>
        </w:rPr>
        <w:t xml:space="preserve">Serwis pojazdu musi być realizowany bezpośrednio przez producenta samochodu lub przez podmiot upoważniony przez producenta. </w:t>
      </w:r>
    </w:p>
    <w:p w:rsidR="00A81212" w:rsidRPr="00A81212" w:rsidRDefault="00A81212" w:rsidP="00E159CE">
      <w:pPr>
        <w:pStyle w:val="Tekstpodstawowy"/>
        <w:numPr>
          <w:ilvl w:val="0"/>
          <w:numId w:val="53"/>
        </w:numPr>
        <w:spacing w:before="0" w:after="40" w:line="264" w:lineRule="auto"/>
        <w:ind w:left="709"/>
        <w:jc w:val="both"/>
        <w:rPr>
          <w:rFonts w:cs="Arial"/>
          <w:szCs w:val="22"/>
        </w:rPr>
      </w:pPr>
      <w:r w:rsidRPr="00A81212">
        <w:rPr>
          <w:rFonts w:cs="Arial"/>
          <w:szCs w:val="22"/>
        </w:rPr>
        <w:t>W przypadku wskazania w SIWZ znaków towarowych, patentów lub pochodzenia, a także norm, aprobat technicznych oraz systemów odniesienia, Zamawiający dopuszcza zaoferowanie rozwiązań równoważnych w stosunku do wskazanych w SIWZ pod warunkiem, że zagwarantują one realizację dostawy w zgodzie z SIWZ oraz, zapewnią uzyskanie parametrów technicznych nie gorszych od założonych w SIWZ oraz będą zgodne pod względem:</w:t>
      </w:r>
    </w:p>
    <w:p w:rsidR="00A81212" w:rsidRPr="00A81212" w:rsidRDefault="00A81212" w:rsidP="00A81212">
      <w:pPr>
        <w:pStyle w:val="Tekstpodstawowy"/>
        <w:spacing w:before="0" w:after="40" w:line="240" w:lineRule="auto"/>
        <w:ind w:left="717"/>
        <w:jc w:val="both"/>
        <w:rPr>
          <w:rFonts w:cs="Arial"/>
          <w:szCs w:val="22"/>
        </w:rPr>
      </w:pPr>
      <w:r>
        <w:rPr>
          <w:rFonts w:cs="Arial"/>
          <w:szCs w:val="22"/>
        </w:rPr>
        <w:t xml:space="preserve">- </w:t>
      </w:r>
      <w:r w:rsidRPr="00A81212">
        <w:rPr>
          <w:rFonts w:cs="Arial"/>
          <w:szCs w:val="22"/>
        </w:rPr>
        <w:t xml:space="preserve">gabarytów i konstrukcji (wielkość, rodzaj, właściwości fizyczne oraz liczba elementów </w:t>
      </w:r>
      <w:r>
        <w:rPr>
          <w:rFonts w:cs="Arial"/>
          <w:szCs w:val="22"/>
        </w:rPr>
        <w:t xml:space="preserve">  </w:t>
      </w:r>
      <w:r w:rsidRPr="00A81212">
        <w:rPr>
          <w:rFonts w:cs="Arial"/>
          <w:szCs w:val="22"/>
        </w:rPr>
        <w:t>składowych),</w:t>
      </w:r>
    </w:p>
    <w:p w:rsidR="00A81212" w:rsidRPr="00A81212" w:rsidRDefault="00A81212" w:rsidP="00A81212">
      <w:pPr>
        <w:pStyle w:val="Tekstpodstawowy"/>
        <w:spacing w:before="0" w:after="40" w:line="240" w:lineRule="auto"/>
        <w:ind w:left="717"/>
        <w:jc w:val="both"/>
        <w:rPr>
          <w:rFonts w:cs="Arial"/>
          <w:szCs w:val="22"/>
        </w:rPr>
      </w:pPr>
      <w:r>
        <w:rPr>
          <w:rFonts w:cs="Arial"/>
          <w:szCs w:val="22"/>
        </w:rPr>
        <w:t xml:space="preserve">- </w:t>
      </w:r>
      <w:r w:rsidRPr="00A81212">
        <w:rPr>
          <w:rFonts w:cs="Arial"/>
          <w:szCs w:val="22"/>
        </w:rPr>
        <w:t>charakteru użytkowego (tożsamość funkcji),</w:t>
      </w:r>
    </w:p>
    <w:p w:rsidR="00A81212" w:rsidRPr="00A81212" w:rsidRDefault="00A81212" w:rsidP="00A81212">
      <w:pPr>
        <w:pStyle w:val="Tekstpodstawowy"/>
        <w:spacing w:before="0" w:after="40" w:line="240" w:lineRule="auto"/>
        <w:ind w:left="717"/>
        <w:jc w:val="both"/>
        <w:rPr>
          <w:rFonts w:cs="Arial"/>
          <w:szCs w:val="22"/>
        </w:rPr>
      </w:pPr>
      <w:r>
        <w:rPr>
          <w:rFonts w:cs="Arial"/>
          <w:szCs w:val="22"/>
        </w:rPr>
        <w:t xml:space="preserve">- </w:t>
      </w:r>
      <w:r w:rsidRPr="00A81212">
        <w:rPr>
          <w:rFonts w:cs="Arial"/>
          <w:szCs w:val="22"/>
        </w:rPr>
        <w:t>charakterystyki materiałowej (rodzaj i jakość materiałów),</w:t>
      </w:r>
    </w:p>
    <w:p w:rsidR="00A81212" w:rsidRPr="00A81212" w:rsidRDefault="00A81212" w:rsidP="00A81212">
      <w:pPr>
        <w:pStyle w:val="Tekstpodstawowy"/>
        <w:spacing w:before="0" w:after="40" w:line="240" w:lineRule="auto"/>
        <w:ind w:left="717"/>
        <w:jc w:val="both"/>
        <w:rPr>
          <w:rFonts w:cs="Arial"/>
          <w:szCs w:val="22"/>
        </w:rPr>
      </w:pPr>
      <w:r>
        <w:rPr>
          <w:rFonts w:cs="Arial"/>
          <w:szCs w:val="22"/>
        </w:rPr>
        <w:t xml:space="preserve">- </w:t>
      </w:r>
      <w:r w:rsidRPr="00A81212">
        <w:rPr>
          <w:rFonts w:cs="Arial"/>
          <w:szCs w:val="22"/>
        </w:rPr>
        <w:t>parametrów technicznych (wytrzymałość, trwałość, dane techniczne, charakterystyki liniowe, konstrukcje itd.),</w:t>
      </w:r>
    </w:p>
    <w:p w:rsidR="00A81212" w:rsidRPr="00A81212" w:rsidRDefault="00A81212" w:rsidP="00A81212">
      <w:pPr>
        <w:pStyle w:val="Tekstpodstawowy"/>
        <w:spacing w:before="0" w:after="40" w:line="240" w:lineRule="auto"/>
        <w:ind w:left="717"/>
        <w:jc w:val="both"/>
        <w:rPr>
          <w:rFonts w:cs="Arial"/>
          <w:szCs w:val="22"/>
        </w:rPr>
      </w:pPr>
      <w:r>
        <w:rPr>
          <w:rFonts w:cs="Arial"/>
          <w:szCs w:val="22"/>
        </w:rPr>
        <w:t xml:space="preserve">- </w:t>
      </w:r>
      <w:r w:rsidRPr="00A81212">
        <w:rPr>
          <w:rFonts w:cs="Arial"/>
          <w:szCs w:val="22"/>
        </w:rPr>
        <w:t>parametrów bezpieczeństwa użytkowania,</w:t>
      </w:r>
    </w:p>
    <w:p w:rsidR="00A81212" w:rsidRPr="00A81212" w:rsidRDefault="00A81212" w:rsidP="00A81212">
      <w:pPr>
        <w:pStyle w:val="Tekstpodstawowy"/>
        <w:spacing w:before="0" w:after="40" w:line="240" w:lineRule="auto"/>
        <w:ind w:left="717"/>
        <w:jc w:val="both"/>
        <w:rPr>
          <w:rFonts w:cs="Arial"/>
          <w:szCs w:val="22"/>
        </w:rPr>
      </w:pPr>
      <w:r>
        <w:rPr>
          <w:rFonts w:cs="Arial"/>
          <w:szCs w:val="22"/>
        </w:rPr>
        <w:t xml:space="preserve">- </w:t>
      </w:r>
      <w:r w:rsidRPr="00A81212">
        <w:rPr>
          <w:rFonts w:cs="Arial"/>
          <w:szCs w:val="22"/>
        </w:rPr>
        <w:t>standardów emisyjnych,</w:t>
      </w:r>
    </w:p>
    <w:p w:rsidR="00A81212" w:rsidRPr="00A81212" w:rsidRDefault="00A81212" w:rsidP="00A81212">
      <w:pPr>
        <w:pStyle w:val="Tekstpodstawowy"/>
        <w:spacing w:before="0" w:after="0" w:line="269" w:lineRule="auto"/>
        <w:ind w:left="709"/>
        <w:jc w:val="both"/>
        <w:rPr>
          <w:rFonts w:cs="Arial"/>
          <w:szCs w:val="22"/>
        </w:rPr>
      </w:pPr>
      <w:r w:rsidRPr="00A81212">
        <w:rPr>
          <w:rFonts w:cs="Arial"/>
          <w:szCs w:val="22"/>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w:t>
      </w:r>
    </w:p>
    <w:p w:rsidR="00A81212" w:rsidRPr="00A81212" w:rsidRDefault="00A81212" w:rsidP="00E159CE">
      <w:pPr>
        <w:pStyle w:val="Tekstpodstawowy"/>
        <w:numPr>
          <w:ilvl w:val="0"/>
          <w:numId w:val="53"/>
        </w:numPr>
        <w:spacing w:before="0" w:after="0" w:line="269" w:lineRule="auto"/>
        <w:ind w:left="709"/>
        <w:jc w:val="both"/>
        <w:rPr>
          <w:rFonts w:cs="Arial"/>
          <w:szCs w:val="22"/>
        </w:rPr>
      </w:pPr>
      <w:r w:rsidRPr="00A81212">
        <w:rPr>
          <w:rFonts w:cs="Arial"/>
          <w:szCs w:val="22"/>
        </w:rPr>
        <w:t xml:space="preserve">Elementy wyposażenia (urządzenia) muszą być produktami należytej jakości, fabrycznie nowymi, kompletnymi, nieużywanymi, wolnymi od wad materiałowych, konstrukcyjnych i prawnych. </w:t>
      </w:r>
    </w:p>
    <w:p w:rsidR="005602DD" w:rsidRPr="00A81212" w:rsidRDefault="005602DD" w:rsidP="00E159CE">
      <w:pPr>
        <w:pStyle w:val="Akapitzlist"/>
        <w:widowControl w:val="0"/>
        <w:numPr>
          <w:ilvl w:val="0"/>
          <w:numId w:val="53"/>
        </w:numPr>
        <w:autoSpaceDE w:val="0"/>
        <w:autoSpaceDN w:val="0"/>
        <w:spacing w:after="0"/>
        <w:ind w:left="709"/>
        <w:jc w:val="both"/>
        <w:rPr>
          <w:rFonts w:ascii="Arial" w:hAnsi="Arial" w:cs="Arial"/>
        </w:rPr>
      </w:pPr>
      <w:r w:rsidRPr="00A81212">
        <w:rPr>
          <w:rFonts w:ascii="Arial" w:hAnsi="Arial" w:cs="Arial"/>
        </w:rPr>
        <w:t xml:space="preserve">Wykonawca może powierzyć wykonanie części zamówienia podwykonawcy. </w:t>
      </w:r>
    </w:p>
    <w:p w:rsidR="005602DD" w:rsidRPr="00A81212" w:rsidRDefault="005602DD" w:rsidP="00E159CE">
      <w:pPr>
        <w:pStyle w:val="Akapitzlist"/>
        <w:widowControl w:val="0"/>
        <w:numPr>
          <w:ilvl w:val="0"/>
          <w:numId w:val="53"/>
        </w:numPr>
        <w:autoSpaceDE w:val="0"/>
        <w:autoSpaceDN w:val="0"/>
        <w:spacing w:after="0"/>
        <w:ind w:left="709"/>
        <w:jc w:val="both"/>
        <w:rPr>
          <w:rFonts w:ascii="Arial" w:hAnsi="Arial" w:cs="Arial"/>
        </w:rPr>
      </w:pPr>
      <w:r w:rsidRPr="00A81212">
        <w:rPr>
          <w:rFonts w:ascii="Arial" w:hAnsi="Arial" w:cs="Arial"/>
        </w:rPr>
        <w:t>Zamawiający żąda wskazania przez Wykonawcę części zamówienia, których wykonanie zamierza powierzyć podwykonawcom i podania przez  Wykonawcę firm podwykonawców.</w:t>
      </w:r>
    </w:p>
    <w:p w:rsidR="00613E34" w:rsidRPr="00A81212" w:rsidRDefault="00613E34" w:rsidP="00E159CE">
      <w:pPr>
        <w:pStyle w:val="Akapitzlist"/>
        <w:widowControl w:val="0"/>
        <w:numPr>
          <w:ilvl w:val="0"/>
          <w:numId w:val="53"/>
        </w:numPr>
        <w:autoSpaceDE w:val="0"/>
        <w:autoSpaceDN w:val="0"/>
        <w:spacing w:after="0"/>
        <w:ind w:left="709"/>
        <w:jc w:val="both"/>
        <w:rPr>
          <w:rFonts w:ascii="Arial" w:hAnsi="Arial" w:cs="Arial"/>
        </w:rPr>
      </w:pPr>
      <w:r w:rsidRPr="00A81212">
        <w:rPr>
          <w:rFonts w:ascii="Arial" w:hAnsi="Arial" w:cs="Arial"/>
          <w:b/>
        </w:rPr>
        <w:t xml:space="preserve">Zamawiający informuje, że przedmiot zamówienia współfinansowany </w:t>
      </w:r>
      <w:r w:rsidR="00226EAD" w:rsidRPr="00A81212">
        <w:rPr>
          <w:rFonts w:ascii="Arial" w:hAnsi="Arial" w:cs="Arial"/>
          <w:b/>
        </w:rPr>
        <w:t xml:space="preserve">jest ze środków </w:t>
      </w:r>
      <w:r w:rsidR="00040EEB" w:rsidRPr="00A81212">
        <w:rPr>
          <w:rFonts w:ascii="Arial" w:hAnsi="Arial" w:cs="Arial"/>
          <w:b/>
        </w:rPr>
        <w:t>Państwowego</w:t>
      </w:r>
      <w:r w:rsidR="00226EAD" w:rsidRPr="00A81212">
        <w:rPr>
          <w:rFonts w:ascii="Arial" w:hAnsi="Arial" w:cs="Arial"/>
          <w:b/>
        </w:rPr>
        <w:t xml:space="preserve"> Fundusz Rehabilitacji Osób Niepełnosprawnych.</w:t>
      </w:r>
      <w:r w:rsidR="00226EAD" w:rsidRPr="00A81212">
        <w:rPr>
          <w:rFonts w:ascii="Arial" w:hAnsi="Arial" w:cs="Arial"/>
        </w:rPr>
        <w:t xml:space="preserve"> </w:t>
      </w:r>
    </w:p>
    <w:p w:rsidR="0027267F" w:rsidRPr="0027267F" w:rsidRDefault="0027267F" w:rsidP="0027267F">
      <w:pPr>
        <w:widowControl w:val="0"/>
        <w:autoSpaceDE w:val="0"/>
        <w:autoSpaceDN w:val="0"/>
        <w:spacing w:after="0"/>
        <w:ind w:left="720"/>
        <w:jc w:val="both"/>
        <w:rPr>
          <w:rFonts w:ascii="Arial" w:eastAsia="Times New Roman" w:hAnsi="Arial" w:cs="Arial"/>
          <w:u w:val="single"/>
        </w:rPr>
      </w:pPr>
    </w:p>
    <w:p w:rsidR="0017216F" w:rsidRDefault="002560C5" w:rsidP="00E159CE">
      <w:pPr>
        <w:pStyle w:val="Akapitzlist"/>
        <w:numPr>
          <w:ilvl w:val="0"/>
          <w:numId w:val="15"/>
        </w:numPr>
        <w:tabs>
          <w:tab w:val="left" w:pos="851"/>
        </w:tabs>
        <w:spacing w:after="0"/>
        <w:jc w:val="both"/>
        <w:rPr>
          <w:rFonts w:ascii="Arial" w:eastAsia="Calibri" w:hAnsi="Arial" w:cs="Arial"/>
          <w:b/>
        </w:rPr>
      </w:pPr>
      <w:r>
        <w:rPr>
          <w:rFonts w:ascii="Arial" w:eastAsia="Calibri" w:hAnsi="Arial" w:cs="Arial"/>
          <w:b/>
        </w:rPr>
        <w:t>Termin wykonania zamówienia:</w:t>
      </w:r>
    </w:p>
    <w:p w:rsidR="00AA66F8" w:rsidRDefault="00AA66F8" w:rsidP="00AA66F8">
      <w:pPr>
        <w:pStyle w:val="Akapitzlist"/>
        <w:tabs>
          <w:tab w:val="left" w:pos="851"/>
        </w:tabs>
        <w:spacing w:after="0"/>
        <w:jc w:val="both"/>
        <w:rPr>
          <w:rFonts w:ascii="Arial" w:eastAsia="Calibri" w:hAnsi="Arial" w:cs="Arial"/>
          <w:b/>
        </w:rPr>
      </w:pPr>
    </w:p>
    <w:p w:rsidR="00226EAD" w:rsidRDefault="00942EC3" w:rsidP="00226EAD">
      <w:pPr>
        <w:tabs>
          <w:tab w:val="left" w:pos="851"/>
        </w:tabs>
        <w:spacing w:after="0"/>
        <w:jc w:val="both"/>
        <w:rPr>
          <w:rFonts w:ascii="Arial" w:eastAsia="Calibri" w:hAnsi="Arial" w:cs="Arial"/>
        </w:rPr>
      </w:pPr>
      <w:r>
        <w:rPr>
          <w:rFonts w:ascii="Arial" w:eastAsia="Calibri" w:hAnsi="Arial" w:cs="Arial"/>
        </w:rPr>
        <w:t xml:space="preserve">Wymagany termin wykonania zamówienia wynosi </w:t>
      </w:r>
      <w:r w:rsidRPr="00AA66F8">
        <w:rPr>
          <w:rFonts w:ascii="Arial" w:eastAsia="Calibri" w:hAnsi="Arial" w:cs="Arial"/>
          <w:b/>
        </w:rPr>
        <w:t>90 dni</w:t>
      </w:r>
      <w:r>
        <w:rPr>
          <w:rFonts w:ascii="Arial" w:eastAsia="Calibri" w:hAnsi="Arial" w:cs="Arial"/>
        </w:rPr>
        <w:t xml:space="preserve"> kalendarzowych od daty podpisania umowy.  </w:t>
      </w:r>
    </w:p>
    <w:p w:rsidR="00AA66F8" w:rsidRPr="005C3D25" w:rsidRDefault="00AA66F8" w:rsidP="00226EAD">
      <w:pPr>
        <w:tabs>
          <w:tab w:val="left" w:pos="851"/>
        </w:tabs>
        <w:spacing w:after="0"/>
        <w:jc w:val="both"/>
        <w:rPr>
          <w:rFonts w:ascii="Arial" w:eastAsia="Calibri" w:hAnsi="Arial" w:cs="Arial"/>
        </w:rPr>
      </w:pPr>
    </w:p>
    <w:p w:rsidR="0017216F" w:rsidRDefault="0017216F" w:rsidP="00E159CE">
      <w:pPr>
        <w:numPr>
          <w:ilvl w:val="0"/>
          <w:numId w:val="15"/>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E159CE">
      <w:pPr>
        <w:widowControl w:val="0"/>
        <w:numPr>
          <w:ilvl w:val="0"/>
          <w:numId w:val="16"/>
        </w:numPr>
        <w:autoSpaceDE w:val="0"/>
        <w:autoSpaceDN w:val="0"/>
        <w:spacing w:after="0"/>
        <w:jc w:val="both"/>
        <w:rPr>
          <w:rFonts w:ascii="Arial" w:hAnsi="Arial" w:cs="Arial"/>
        </w:rPr>
      </w:pPr>
      <w:r w:rsidRPr="0029368D">
        <w:rPr>
          <w:rFonts w:ascii="Arial" w:hAnsi="Arial" w:cs="Arial"/>
        </w:rPr>
        <w:t>O udzielenie zamówienia mogą ubiegać się wykonawcy, którzy:</w:t>
      </w:r>
    </w:p>
    <w:p w:rsidR="0017216F" w:rsidRPr="0029368D" w:rsidRDefault="0017216F" w:rsidP="00E159CE">
      <w:pPr>
        <w:widowControl w:val="0"/>
        <w:numPr>
          <w:ilvl w:val="0"/>
          <w:numId w:val="17"/>
        </w:numPr>
        <w:autoSpaceDE w:val="0"/>
        <w:autoSpaceDN w:val="0"/>
        <w:spacing w:after="0"/>
        <w:jc w:val="both"/>
        <w:rPr>
          <w:rFonts w:ascii="Arial" w:hAnsi="Arial" w:cs="Arial"/>
        </w:rPr>
      </w:pPr>
      <w:r w:rsidRPr="0029368D">
        <w:rPr>
          <w:rFonts w:ascii="Arial" w:hAnsi="Arial" w:cs="Arial"/>
        </w:rPr>
        <w:t>nie podlegają wykluczeniu;</w:t>
      </w:r>
    </w:p>
    <w:p w:rsidR="0017216F" w:rsidRPr="0029368D" w:rsidRDefault="0017216F" w:rsidP="00E159CE">
      <w:pPr>
        <w:widowControl w:val="0"/>
        <w:numPr>
          <w:ilvl w:val="0"/>
          <w:numId w:val="17"/>
        </w:numPr>
        <w:autoSpaceDE w:val="0"/>
        <w:autoSpaceDN w:val="0"/>
        <w:spacing w:after="0"/>
        <w:jc w:val="both"/>
        <w:rPr>
          <w:rFonts w:ascii="Arial" w:hAnsi="Arial" w:cs="Arial"/>
        </w:rPr>
      </w:pPr>
      <w:r w:rsidRPr="0029368D">
        <w:rPr>
          <w:rFonts w:ascii="Arial" w:hAnsi="Arial" w:cs="Arial"/>
        </w:rPr>
        <w:t>spełniają warunki udziału w postępowaniu dotyczące:</w:t>
      </w:r>
    </w:p>
    <w:p w:rsidR="009C0894" w:rsidRDefault="009C0894" w:rsidP="0027267F">
      <w:pPr>
        <w:widowControl w:val="0"/>
        <w:autoSpaceDE w:val="0"/>
        <w:autoSpaceDN w:val="0"/>
        <w:spacing w:after="0"/>
        <w:ind w:left="1440"/>
        <w:jc w:val="both"/>
        <w:rPr>
          <w:rFonts w:ascii="Arial" w:hAnsi="Arial" w:cs="Arial"/>
        </w:rPr>
      </w:pPr>
      <w:r w:rsidRPr="00371DF4">
        <w:rPr>
          <w:rFonts w:ascii="Arial" w:hAnsi="Arial" w:cs="Arial"/>
        </w:rPr>
        <w:t>2.1)</w:t>
      </w:r>
      <w:r>
        <w:rPr>
          <w:rFonts w:ascii="Arial" w:hAnsi="Arial" w:cs="Arial"/>
          <w:b/>
        </w:rPr>
        <w:t xml:space="preserve"> kompetencji lub uprawnień do prowadzenia określonej działalności zawodowej, o ile  </w:t>
      </w:r>
      <w:r w:rsidR="009E34FD">
        <w:rPr>
          <w:rFonts w:ascii="Arial" w:hAnsi="Arial" w:cs="Arial"/>
          <w:b/>
        </w:rPr>
        <w:t xml:space="preserve">wynika to z odrębnych przepisów </w:t>
      </w: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lastRenderedPageBreak/>
        <w:t xml:space="preserve">2.2) </w:t>
      </w:r>
      <w:r>
        <w:rPr>
          <w:rFonts w:ascii="Arial" w:hAnsi="Arial" w:cs="Arial"/>
          <w:b/>
        </w:rPr>
        <w:t>sytua</w:t>
      </w:r>
      <w:r w:rsidR="009E34FD">
        <w:rPr>
          <w:rFonts w:ascii="Arial" w:hAnsi="Arial" w:cs="Arial"/>
          <w:b/>
        </w:rPr>
        <w:t>cji ekonomicznej lub finansowej</w:t>
      </w:r>
      <w:r>
        <w:rPr>
          <w:rFonts w:ascii="Arial" w:hAnsi="Arial" w:cs="Arial"/>
        </w:rPr>
        <w:t xml:space="preserve"> - zamawiający nie wyznacza szczegółowego warunku w tym zakresie.</w:t>
      </w:r>
    </w:p>
    <w:p w:rsidR="009E34FD" w:rsidRDefault="009C0894" w:rsidP="009E34FD">
      <w:pPr>
        <w:widowControl w:val="0"/>
        <w:autoSpaceDE w:val="0"/>
        <w:autoSpaceDN w:val="0"/>
        <w:spacing w:after="0"/>
        <w:ind w:left="1440"/>
        <w:jc w:val="both"/>
        <w:rPr>
          <w:rFonts w:ascii="Arial" w:hAnsi="Arial" w:cs="Arial"/>
        </w:rPr>
      </w:pPr>
      <w:r>
        <w:rPr>
          <w:rFonts w:ascii="Arial" w:hAnsi="Arial" w:cs="Arial"/>
        </w:rPr>
        <w:t xml:space="preserve">2.3) </w:t>
      </w:r>
      <w:r>
        <w:rPr>
          <w:rFonts w:ascii="Arial" w:hAnsi="Arial" w:cs="Arial"/>
          <w:b/>
        </w:rPr>
        <w:t>zdolności technicznej lub zawodowej</w:t>
      </w:r>
      <w:r w:rsidR="009E34FD">
        <w:rPr>
          <w:rFonts w:ascii="Arial" w:hAnsi="Arial" w:cs="Arial"/>
        </w:rPr>
        <w:t xml:space="preserve"> -  zamawiający nie wyznacza szczegółowego warunku w tym zakresie.</w:t>
      </w:r>
    </w:p>
    <w:p w:rsidR="0017216F" w:rsidRPr="00EA5CB5" w:rsidRDefault="0017216F" w:rsidP="00E159CE">
      <w:pPr>
        <w:pStyle w:val="Akapitzlist"/>
        <w:numPr>
          <w:ilvl w:val="0"/>
          <w:numId w:val="50"/>
        </w:numPr>
        <w:suppressAutoHyphens/>
        <w:spacing w:after="0"/>
        <w:jc w:val="both"/>
        <w:rPr>
          <w:rFonts w:ascii="Arial" w:hAnsi="Arial" w:cs="Arial"/>
          <w:bCs/>
          <w:color w:val="000000"/>
          <w:lang w:eastAsia="ar-SA"/>
        </w:rPr>
      </w:pPr>
      <w:r w:rsidRPr="00EA5CB5">
        <w:rPr>
          <w:rFonts w:ascii="Arial" w:hAnsi="Arial" w:cs="Arial"/>
          <w:bCs/>
          <w:lang w:eastAsia="ar-SA"/>
        </w:rPr>
        <w:t xml:space="preserve">Wykonawca może w celu potwierdzenia spełniania warunków udziału </w:t>
      </w:r>
      <w:r w:rsidR="00EA5CB5" w:rsidRPr="00EA5CB5">
        <w:rPr>
          <w:rFonts w:ascii="Arial" w:hAnsi="Arial" w:cs="Arial"/>
          <w:bCs/>
          <w:lang w:eastAsia="ar-SA"/>
        </w:rPr>
        <w:t xml:space="preserve">                             </w:t>
      </w:r>
      <w:r w:rsidRPr="00EA5CB5">
        <w:rPr>
          <w:rFonts w:ascii="Arial" w:hAnsi="Arial" w:cs="Arial"/>
          <w:bCs/>
          <w:lang w:eastAsia="ar-SA"/>
        </w:rPr>
        <w:t>w postępowaniu, w stosownych sytuacjach oraz w odniesieniu do konkretnego zamówienia lub jego części polegać na zdolnościach technicznych lub zawodowych lub sytuacji finansowej lub ekonomicznej</w:t>
      </w:r>
      <w:r w:rsidRPr="00EA5CB5">
        <w:rPr>
          <w:rFonts w:ascii="Arial" w:hAnsi="Arial" w:cs="Arial"/>
          <w:bCs/>
          <w:color w:val="000000"/>
          <w:lang w:eastAsia="ar-SA"/>
        </w:rPr>
        <w:t xml:space="preserve"> innych podmiotów niezależnie od charakteru prawnego łączących go z nim stosunków prawnych.</w:t>
      </w:r>
    </w:p>
    <w:p w:rsidR="0017216F" w:rsidRDefault="0017216F" w:rsidP="00E159CE">
      <w:pPr>
        <w:numPr>
          <w:ilvl w:val="0"/>
          <w:numId w:val="50"/>
        </w:numPr>
        <w:suppressAutoHyphens/>
        <w:spacing w:after="0"/>
        <w:jc w:val="both"/>
        <w:rPr>
          <w:rFonts w:ascii="Arial" w:hAnsi="Arial" w:cs="Arial"/>
          <w:bCs/>
          <w:color w:val="000000"/>
          <w:lang w:eastAsia="ar-SA"/>
        </w:rPr>
      </w:pPr>
      <w:r>
        <w:rPr>
          <w:rFonts w:ascii="Arial" w:hAnsi="Arial" w:cs="Arial"/>
          <w:bCs/>
          <w:color w:val="000000"/>
          <w:lang w:eastAsia="ar-SA"/>
        </w:rPr>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w:t>
      </w:r>
      <w:r w:rsidR="00EA5CB5">
        <w:rPr>
          <w:rFonts w:ascii="Arial" w:hAnsi="Arial" w:cs="Arial"/>
          <w:bCs/>
          <w:color w:val="000000"/>
          <w:lang w:eastAsia="ar-SA"/>
        </w:rPr>
        <w:t>nował niezbędnymi zasobami tych</w:t>
      </w:r>
      <w:r>
        <w:rPr>
          <w:rFonts w:ascii="Arial" w:hAnsi="Arial" w:cs="Arial"/>
          <w:bCs/>
          <w:color w:val="000000"/>
          <w:lang w:eastAsia="ar-SA"/>
        </w:rPr>
        <w:t xml:space="preserve"> podmiotów, </w:t>
      </w:r>
      <w:r w:rsidRPr="00EA5CB5">
        <w:rPr>
          <w:rFonts w:ascii="Arial" w:hAnsi="Arial" w:cs="Arial"/>
          <w:bCs/>
          <w:color w:val="000000"/>
          <w:u w:val="single"/>
          <w:lang w:eastAsia="ar-SA"/>
        </w:rPr>
        <w:t>w szczególności przedstawiając zobowiązanie tych podmiotów do oddania mu do dyspozycji niezbędnych zasobów na potrzeby realizacji zamówienia.</w:t>
      </w:r>
    </w:p>
    <w:p w:rsidR="0017216F" w:rsidRDefault="0017216F" w:rsidP="00E159CE">
      <w:pPr>
        <w:numPr>
          <w:ilvl w:val="0"/>
          <w:numId w:val="50"/>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Pzp. </w:t>
      </w:r>
    </w:p>
    <w:p w:rsidR="0017216F" w:rsidRDefault="0017216F" w:rsidP="00E159CE">
      <w:pPr>
        <w:numPr>
          <w:ilvl w:val="0"/>
          <w:numId w:val="50"/>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E159CE">
      <w:pPr>
        <w:numPr>
          <w:ilvl w:val="0"/>
          <w:numId w:val="50"/>
        </w:numPr>
        <w:suppressAutoHyphens/>
        <w:spacing w:after="0"/>
        <w:jc w:val="both"/>
        <w:rPr>
          <w:rFonts w:ascii="Arial" w:hAnsi="Arial" w:cs="Arial"/>
          <w:bCs/>
          <w:color w:val="000000"/>
          <w:lang w:eastAsia="ar-SA"/>
        </w:rPr>
      </w:pPr>
      <w:r>
        <w:rPr>
          <w:rFonts w:ascii="Arial" w:hAnsi="Arial" w:cs="Arial"/>
          <w:bCs/>
          <w:color w:val="000000"/>
          <w:lang w:eastAsia="ar-SA"/>
        </w:rPr>
        <w:t xml:space="preserve">W odniesieniu do warunków dotyczących </w:t>
      </w:r>
      <w:r w:rsidRPr="00EA5CB5">
        <w:rPr>
          <w:rFonts w:ascii="Arial" w:hAnsi="Arial" w:cs="Arial"/>
          <w:bCs/>
          <w:color w:val="000000"/>
          <w:u w:val="single"/>
          <w:lang w:eastAsia="ar-SA"/>
        </w:rPr>
        <w:t xml:space="preserve">wykształcenia, kwalifikacji zawodowych lub doświadczenia, wykonawcy mogą polegać na zdolnościach innych podmiotów, jeżeli podmioty te zrealizują roboty budowlane lub usługi do realizacji których </w:t>
      </w:r>
      <w:r w:rsidR="00EA5CB5">
        <w:rPr>
          <w:rFonts w:ascii="Arial" w:hAnsi="Arial" w:cs="Arial"/>
          <w:bCs/>
          <w:color w:val="000000"/>
          <w:u w:val="single"/>
          <w:lang w:eastAsia="ar-SA"/>
        </w:rPr>
        <w:t xml:space="preserve">            </w:t>
      </w:r>
      <w:r w:rsidRPr="00EA5CB5">
        <w:rPr>
          <w:rFonts w:ascii="Arial" w:hAnsi="Arial" w:cs="Arial"/>
          <w:bCs/>
          <w:color w:val="000000"/>
          <w:u w:val="single"/>
          <w:lang w:eastAsia="ar-SA"/>
        </w:rPr>
        <w:t>te zdolności są wymagane.</w:t>
      </w:r>
    </w:p>
    <w:p w:rsidR="0017216F" w:rsidRDefault="0017216F" w:rsidP="00E159CE">
      <w:pPr>
        <w:numPr>
          <w:ilvl w:val="0"/>
          <w:numId w:val="50"/>
        </w:numPr>
        <w:suppressAutoHyphens/>
        <w:spacing w:after="0"/>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w:t>
      </w:r>
      <w:r w:rsidR="00EA5CB5">
        <w:rPr>
          <w:rFonts w:ascii="Arial" w:hAnsi="Arial" w:cs="Arial"/>
          <w:bCs/>
          <w:color w:val="000000"/>
          <w:lang w:eastAsia="ar-SA"/>
        </w:rPr>
        <w:t xml:space="preserve">        </w:t>
      </w:r>
      <w:r>
        <w:rPr>
          <w:rFonts w:ascii="Arial" w:hAnsi="Arial" w:cs="Arial"/>
          <w:bCs/>
          <w:color w:val="000000"/>
          <w:lang w:eastAsia="ar-SA"/>
        </w:rPr>
        <w:t xml:space="preserve">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E159CE">
      <w:pPr>
        <w:numPr>
          <w:ilvl w:val="0"/>
          <w:numId w:val="50"/>
        </w:numPr>
        <w:suppressAutoHyphens/>
        <w:spacing w:after="0"/>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A85E39" w:rsidRDefault="0017216F" w:rsidP="00E159CE">
      <w:pPr>
        <w:numPr>
          <w:ilvl w:val="0"/>
          <w:numId w:val="50"/>
        </w:numPr>
        <w:suppressAutoHyphens/>
        <w:spacing w:after="0"/>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w:t>
      </w:r>
      <w:r w:rsidR="00EA5CB5">
        <w:rPr>
          <w:rFonts w:ascii="Arial" w:hAnsi="Arial" w:cs="Arial"/>
          <w:bCs/>
          <w:color w:val="000000"/>
          <w:lang w:eastAsia="ar-SA"/>
        </w:rPr>
        <w:t xml:space="preserve"> wykluczenia, Zamawiający żąda </w:t>
      </w:r>
      <w:r>
        <w:rPr>
          <w:rFonts w:ascii="Arial" w:hAnsi="Arial" w:cs="Arial"/>
          <w:bCs/>
          <w:color w:val="000000"/>
          <w:lang w:eastAsia="ar-SA"/>
        </w:rPr>
        <w:t>aby Wykonawca w terminie określonym przez Zamawiającego zastąpił ten podmiot innym podmiotem lub podmiotami lub zobowiązał się do osobistego wykonania odpowiedniej części zamówienia, jeżeli wykaże zdolności techn</w:t>
      </w:r>
      <w:r w:rsidR="00EA5CB5">
        <w:rPr>
          <w:rFonts w:ascii="Arial" w:hAnsi="Arial" w:cs="Arial"/>
          <w:bCs/>
          <w:color w:val="000000"/>
          <w:lang w:eastAsia="ar-SA"/>
        </w:rPr>
        <w:t>iczne lub zawodowe lub sytuację</w:t>
      </w:r>
      <w:r>
        <w:rPr>
          <w:rFonts w:ascii="Arial" w:hAnsi="Arial" w:cs="Arial"/>
          <w:bCs/>
          <w:color w:val="000000"/>
          <w:lang w:eastAsia="ar-SA"/>
        </w:rPr>
        <w:t xml:space="preserve"> finansową lub ekonomic</w:t>
      </w:r>
      <w:r w:rsidR="00EA5CB5">
        <w:rPr>
          <w:rFonts w:ascii="Arial" w:hAnsi="Arial" w:cs="Arial"/>
          <w:bCs/>
          <w:color w:val="000000"/>
          <w:lang w:eastAsia="ar-SA"/>
        </w:rPr>
        <w:t>zną, których wymaga zamawiający.</w:t>
      </w:r>
    </w:p>
    <w:p w:rsidR="006404D3" w:rsidRDefault="006404D3" w:rsidP="006404D3">
      <w:pPr>
        <w:suppressAutoHyphens/>
        <w:spacing w:after="0"/>
        <w:jc w:val="both"/>
        <w:rPr>
          <w:rFonts w:ascii="Arial" w:hAnsi="Arial" w:cs="Arial"/>
          <w:bCs/>
          <w:color w:val="000000"/>
          <w:lang w:eastAsia="ar-SA"/>
        </w:rPr>
      </w:pPr>
    </w:p>
    <w:p w:rsidR="006404D3" w:rsidRDefault="006404D3" w:rsidP="006404D3">
      <w:pPr>
        <w:suppressAutoHyphens/>
        <w:spacing w:after="0"/>
        <w:jc w:val="both"/>
        <w:rPr>
          <w:rFonts w:ascii="Arial" w:hAnsi="Arial" w:cs="Arial"/>
          <w:bCs/>
          <w:color w:val="000000"/>
          <w:lang w:eastAsia="ar-SA"/>
        </w:rPr>
      </w:pPr>
    </w:p>
    <w:p w:rsidR="00AA66F8" w:rsidRDefault="00AA66F8" w:rsidP="006404D3">
      <w:pPr>
        <w:suppressAutoHyphens/>
        <w:spacing w:after="0"/>
        <w:jc w:val="both"/>
        <w:rPr>
          <w:rFonts w:ascii="Arial" w:hAnsi="Arial" w:cs="Arial"/>
          <w:bCs/>
          <w:color w:val="000000"/>
          <w:lang w:eastAsia="ar-SA"/>
        </w:rPr>
      </w:pPr>
    </w:p>
    <w:p w:rsidR="00AA66F8" w:rsidRDefault="00AA66F8" w:rsidP="006404D3">
      <w:pPr>
        <w:suppressAutoHyphens/>
        <w:spacing w:after="0"/>
        <w:jc w:val="both"/>
        <w:rPr>
          <w:rFonts w:ascii="Arial" w:hAnsi="Arial" w:cs="Arial"/>
          <w:bCs/>
          <w:color w:val="000000"/>
          <w:lang w:eastAsia="ar-SA"/>
        </w:rPr>
      </w:pPr>
    </w:p>
    <w:p w:rsidR="00DD6285" w:rsidRPr="00EA5CB5" w:rsidRDefault="00DD6285" w:rsidP="006404D3">
      <w:pPr>
        <w:suppressAutoHyphens/>
        <w:spacing w:after="0"/>
        <w:jc w:val="both"/>
        <w:rPr>
          <w:rFonts w:ascii="Arial" w:hAnsi="Arial" w:cs="Arial"/>
          <w:bCs/>
          <w:color w:val="000000"/>
          <w:lang w:eastAsia="ar-SA"/>
        </w:rPr>
      </w:pPr>
    </w:p>
    <w:p w:rsidR="000F1B31" w:rsidRDefault="000F1B31" w:rsidP="00C40AE4">
      <w:pPr>
        <w:suppressAutoHyphens/>
        <w:spacing w:after="0" w:line="240" w:lineRule="auto"/>
        <w:jc w:val="both"/>
        <w:rPr>
          <w:rFonts w:ascii="Arial" w:hAnsi="Arial" w:cs="Arial"/>
          <w:bCs/>
          <w:color w:val="000000"/>
          <w:lang w:eastAsia="ar-SA"/>
        </w:rPr>
      </w:pPr>
    </w:p>
    <w:p w:rsidR="0017216F" w:rsidRDefault="0017216F" w:rsidP="00E159CE">
      <w:pPr>
        <w:pStyle w:val="Akapitzlist"/>
        <w:numPr>
          <w:ilvl w:val="0"/>
          <w:numId w:val="15"/>
        </w:numPr>
        <w:suppressAutoHyphens/>
        <w:spacing w:after="0" w:line="240" w:lineRule="auto"/>
        <w:jc w:val="both"/>
        <w:rPr>
          <w:rFonts w:ascii="Arial" w:hAnsi="Arial" w:cs="Arial"/>
          <w:b/>
          <w:bCs/>
          <w:color w:val="000000"/>
          <w:lang w:eastAsia="ar-SA"/>
        </w:rPr>
      </w:pPr>
      <w:r w:rsidRPr="0027267F">
        <w:rPr>
          <w:rFonts w:ascii="Arial" w:hAnsi="Arial" w:cs="Arial"/>
          <w:b/>
          <w:bCs/>
          <w:color w:val="000000"/>
          <w:lang w:eastAsia="ar-SA"/>
        </w:rPr>
        <w:lastRenderedPageBreak/>
        <w:t>Podstawy wykluczenia</w:t>
      </w:r>
    </w:p>
    <w:p w:rsidR="00E616BD" w:rsidRPr="000F1B31" w:rsidRDefault="00E616BD" w:rsidP="00E616BD">
      <w:pPr>
        <w:pStyle w:val="Akapitzlist"/>
        <w:suppressAutoHyphens/>
        <w:spacing w:after="0" w:line="240" w:lineRule="auto"/>
        <w:jc w:val="both"/>
        <w:rPr>
          <w:rFonts w:ascii="Arial" w:hAnsi="Arial" w:cs="Arial"/>
          <w:b/>
          <w:bCs/>
          <w:color w:val="000000"/>
          <w:lang w:eastAsia="ar-SA"/>
        </w:rPr>
      </w:pPr>
    </w:p>
    <w:p w:rsidR="0017216F" w:rsidRDefault="0017216F" w:rsidP="00E159CE">
      <w:pPr>
        <w:numPr>
          <w:ilvl w:val="0"/>
          <w:numId w:val="18"/>
        </w:numPr>
        <w:suppressAutoHyphens/>
        <w:spacing w:after="0"/>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w:t>
      </w:r>
      <w:r w:rsidR="00F316CA">
        <w:rPr>
          <w:rFonts w:ascii="Arial" w:hAnsi="Arial" w:cs="Arial"/>
          <w:bCs/>
          <w:color w:val="000000"/>
          <w:lang w:eastAsia="ar-SA"/>
        </w:rPr>
        <w:t xml:space="preserve">     </w:t>
      </w:r>
      <w:r>
        <w:rPr>
          <w:rFonts w:ascii="Arial" w:hAnsi="Arial" w:cs="Arial"/>
          <w:bCs/>
          <w:color w:val="000000"/>
          <w:lang w:eastAsia="ar-SA"/>
        </w:rPr>
        <w:t xml:space="preserve">ustawy Pzp. </w:t>
      </w:r>
    </w:p>
    <w:p w:rsidR="00B67443" w:rsidRPr="00B67443" w:rsidRDefault="0017216F" w:rsidP="00E159CE">
      <w:pPr>
        <w:numPr>
          <w:ilvl w:val="0"/>
          <w:numId w:val="18"/>
        </w:numPr>
        <w:suppressAutoHyphens/>
        <w:spacing w:after="0"/>
        <w:jc w:val="both"/>
        <w:rPr>
          <w:rFonts w:ascii="Arial" w:hAnsi="Arial" w:cs="Arial"/>
          <w:bCs/>
          <w:color w:val="000000"/>
          <w:lang w:eastAsia="ar-SA"/>
        </w:rPr>
      </w:pPr>
      <w:r w:rsidRPr="00B67443">
        <w:rPr>
          <w:rFonts w:ascii="Arial" w:hAnsi="Arial" w:cs="Arial"/>
          <w:bCs/>
          <w:color w:val="000000"/>
          <w:lang w:eastAsia="ar-SA"/>
        </w:rPr>
        <w:t xml:space="preserve">Dodatkowo </w:t>
      </w:r>
      <w:r w:rsidR="00B67443" w:rsidRPr="00B67443">
        <w:rPr>
          <w:rFonts w:ascii="Arial" w:hAnsi="Arial" w:cs="Arial"/>
          <w:bCs/>
          <w:color w:val="000000"/>
          <w:lang w:eastAsia="ar-SA"/>
        </w:rPr>
        <w:t>Zamawiający przewiduje wykluczenie Wykonawcy na podstawie art. 24 ust 5          pkt 1)  ustawy Pzp.,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restrukturyzacje (tekst jednolity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 (Dz. U. z 2019 r. poz. 498);</w:t>
      </w:r>
    </w:p>
    <w:p w:rsidR="0017216F" w:rsidRPr="00B67443" w:rsidRDefault="0017216F" w:rsidP="00E159CE">
      <w:pPr>
        <w:numPr>
          <w:ilvl w:val="0"/>
          <w:numId w:val="18"/>
        </w:numPr>
        <w:suppressAutoHyphens/>
        <w:spacing w:after="0"/>
        <w:jc w:val="both"/>
        <w:rPr>
          <w:rFonts w:ascii="Arial" w:hAnsi="Arial" w:cs="Arial"/>
        </w:rPr>
      </w:pPr>
      <w:r w:rsidRPr="00B67443">
        <w:rPr>
          <w:rFonts w:ascii="Arial" w:hAnsi="Arial" w:cs="Arial"/>
          <w:bCs/>
          <w:color w:val="000000"/>
          <w:lang w:eastAsia="ar-SA"/>
        </w:rPr>
        <w:t xml:space="preserve">Wykluczenie Wykonawcy następuje:  </w:t>
      </w:r>
    </w:p>
    <w:p w:rsidR="0017216F" w:rsidRDefault="0017216F" w:rsidP="008D7B52">
      <w:pPr>
        <w:suppressAutoHyphens/>
        <w:spacing w:after="0"/>
        <w:ind w:left="720"/>
        <w:jc w:val="both"/>
        <w:rPr>
          <w:rFonts w:ascii="Arial" w:hAnsi="Arial" w:cs="Arial"/>
        </w:rPr>
      </w:pPr>
      <w:r>
        <w:rPr>
          <w:rFonts w:ascii="Arial" w:hAnsi="Arial" w:cs="Arial"/>
        </w:rPr>
        <w:t>1) w przypadkach, o których mowa w art. 24 ust. 1 pkt 13 lit. a-c i pkt 14 ustawy prawo zamówień publicznych,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17216F" w:rsidRDefault="0017216F" w:rsidP="008D7B52">
      <w:pPr>
        <w:suppressAutoHyphens/>
        <w:spacing w:after="0"/>
        <w:ind w:left="720"/>
        <w:jc w:val="both"/>
        <w:rPr>
          <w:rFonts w:ascii="Arial" w:hAnsi="Arial" w:cs="Arial"/>
        </w:rPr>
      </w:pPr>
      <w:r>
        <w:rPr>
          <w:rFonts w:ascii="Arial" w:hAnsi="Arial" w:cs="Arial"/>
        </w:rPr>
        <w:t>2) w przypadkach, o których mowa:</w:t>
      </w:r>
    </w:p>
    <w:p w:rsidR="0017216F" w:rsidRDefault="0017216F" w:rsidP="008D7B52">
      <w:pPr>
        <w:spacing w:after="0"/>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8D7B52">
      <w:pPr>
        <w:spacing w:after="0"/>
        <w:ind w:left="720"/>
        <w:jc w:val="both"/>
        <w:rPr>
          <w:rFonts w:ascii="Arial" w:hAnsi="Arial" w:cs="Arial"/>
        </w:rPr>
      </w:pPr>
      <w:r>
        <w:rPr>
          <w:rFonts w:ascii="Arial" w:hAnsi="Arial" w:cs="Arial"/>
        </w:rPr>
        <w:t>b) w art. 24 ust. 1 pkt 15,</w:t>
      </w:r>
    </w:p>
    <w:p w:rsidR="0017216F" w:rsidRDefault="0017216F" w:rsidP="008D7B52">
      <w:pPr>
        <w:spacing w:after="0"/>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8D7B52">
      <w:pPr>
        <w:spacing w:after="0"/>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8D7B52">
      <w:pPr>
        <w:spacing w:after="0"/>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8D7B52">
      <w:pPr>
        <w:spacing w:after="0"/>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E159CE">
      <w:pPr>
        <w:numPr>
          <w:ilvl w:val="0"/>
          <w:numId w:val="18"/>
        </w:numPr>
        <w:spacing w:after="0"/>
        <w:jc w:val="both"/>
        <w:rPr>
          <w:rFonts w:ascii="Arial" w:eastAsia="Calibri" w:hAnsi="Arial" w:cs="Arial"/>
        </w:rPr>
      </w:pPr>
      <w:r>
        <w:rPr>
          <w:rFonts w:ascii="Arial" w:eastAsia="Calibri" w:hAnsi="Arial" w:cs="Arial"/>
        </w:rPr>
        <w:t>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w:t>
      </w:r>
      <w:r w:rsidR="00B67443">
        <w:rPr>
          <w:rFonts w:ascii="Arial" w:eastAsia="Calibri" w:hAnsi="Arial" w:cs="Arial"/>
        </w:rPr>
        <w:t xml:space="preserve">e wyjaśnienie stanu faktycznego </w:t>
      </w:r>
      <w:r>
        <w:rPr>
          <w:rFonts w:ascii="Arial" w:eastAsia="Calibri" w:hAnsi="Arial" w:cs="Arial"/>
        </w:rPr>
        <w:t xml:space="preserve">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E159CE">
      <w:pPr>
        <w:numPr>
          <w:ilvl w:val="0"/>
          <w:numId w:val="18"/>
        </w:numPr>
        <w:spacing w:after="0"/>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rt. 24 ust. 1 pkt 19 ustawy Pzp</w:t>
      </w:r>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E159CE">
      <w:pPr>
        <w:numPr>
          <w:ilvl w:val="0"/>
          <w:numId w:val="18"/>
        </w:numPr>
        <w:spacing w:after="0"/>
        <w:jc w:val="both"/>
        <w:rPr>
          <w:rFonts w:ascii="Arial" w:eastAsia="Calibri" w:hAnsi="Arial" w:cs="Arial"/>
          <w:color w:val="000000"/>
        </w:rPr>
      </w:pPr>
      <w:r>
        <w:rPr>
          <w:rFonts w:ascii="Arial" w:eastAsia="Calibri" w:hAnsi="Arial" w:cs="Arial"/>
          <w:color w:val="000000"/>
        </w:rPr>
        <w:lastRenderedPageBreak/>
        <w:t xml:space="preserve">Zamawiający może wykluczyć Wykonawcę na każdym etapie postępowania o udzielenie zamówienia. </w:t>
      </w:r>
    </w:p>
    <w:p w:rsidR="00B67443" w:rsidRDefault="00B67443" w:rsidP="00E159CE">
      <w:pPr>
        <w:numPr>
          <w:ilvl w:val="0"/>
          <w:numId w:val="18"/>
        </w:numPr>
        <w:spacing w:after="0"/>
        <w:jc w:val="both"/>
        <w:rPr>
          <w:rFonts w:ascii="Arial" w:eastAsia="Calibri" w:hAnsi="Arial" w:cs="Arial"/>
          <w:color w:val="000000"/>
        </w:rPr>
      </w:pPr>
      <w:r>
        <w:rPr>
          <w:rFonts w:ascii="Arial" w:eastAsia="Calibri" w:hAnsi="Arial" w:cs="Arial"/>
          <w:color w:val="000000"/>
        </w:rPr>
        <w:t>Ofertę Wykonawcy wykluczonego z postępowania uznaje się za odrzuconą.</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E159CE">
      <w:pPr>
        <w:widowControl w:val="0"/>
        <w:numPr>
          <w:ilvl w:val="0"/>
          <w:numId w:val="15"/>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r w:rsidR="00B67443">
        <w:rPr>
          <w:rFonts w:ascii="Arial" w:hAnsi="Arial" w:cs="Arial"/>
          <w:b/>
          <w:bCs/>
          <w:color w:val="000000"/>
        </w:rPr>
        <w:t>.</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B67443" w:rsidP="00E159CE">
      <w:pPr>
        <w:widowControl w:val="0"/>
        <w:numPr>
          <w:ilvl w:val="0"/>
          <w:numId w:val="19"/>
        </w:numPr>
        <w:autoSpaceDE w:val="0"/>
        <w:autoSpaceDN w:val="0"/>
        <w:spacing w:after="0"/>
        <w:jc w:val="both"/>
        <w:rPr>
          <w:rFonts w:ascii="Arial" w:hAnsi="Arial" w:cs="Arial"/>
          <w:bCs/>
          <w:color w:val="000000"/>
        </w:rPr>
      </w:pPr>
      <w:r>
        <w:rPr>
          <w:rFonts w:ascii="Arial" w:hAnsi="Arial" w:cs="Arial"/>
          <w:bCs/>
          <w:color w:val="000000"/>
        </w:rPr>
        <w:t xml:space="preserve">Do oferty </w:t>
      </w:r>
      <w:r w:rsidR="0017216F" w:rsidRPr="00B67443">
        <w:rPr>
          <w:rFonts w:ascii="Arial" w:hAnsi="Arial" w:cs="Arial"/>
          <w:bCs/>
          <w:color w:val="0070C0"/>
          <w:u w:val="single"/>
        </w:rPr>
        <w:t>załącznik Nr 1</w:t>
      </w:r>
      <w:r w:rsidR="00A85E39" w:rsidRPr="00B67443">
        <w:rPr>
          <w:rFonts w:ascii="Arial" w:hAnsi="Arial" w:cs="Arial"/>
          <w:bCs/>
          <w:color w:val="0070C0"/>
          <w:u w:val="single"/>
        </w:rPr>
        <w:t xml:space="preserve"> </w:t>
      </w:r>
      <w:r w:rsidR="00576BB2" w:rsidRPr="00B67443">
        <w:rPr>
          <w:rFonts w:ascii="Arial" w:hAnsi="Arial" w:cs="Arial"/>
          <w:bCs/>
          <w:color w:val="0070C0"/>
          <w:u w:val="single"/>
        </w:rPr>
        <w:t>d</w:t>
      </w:r>
      <w:r w:rsidRPr="00B67443">
        <w:rPr>
          <w:rFonts w:ascii="Arial" w:hAnsi="Arial" w:cs="Arial"/>
          <w:bCs/>
          <w:color w:val="0070C0"/>
          <w:u w:val="single"/>
        </w:rPr>
        <w:t>o SIWZ</w:t>
      </w:r>
      <w:r w:rsidR="0017216F">
        <w:rPr>
          <w:rFonts w:ascii="Arial" w:hAnsi="Arial" w:cs="Arial"/>
          <w:bCs/>
          <w:color w:val="000000"/>
        </w:rPr>
        <w:t xml:space="preserve"> każdy wykonawca musi dołączyć aktualne na dzień składania ofert:</w:t>
      </w:r>
    </w:p>
    <w:p w:rsidR="0017216F" w:rsidRPr="00860CC7" w:rsidRDefault="0017216F" w:rsidP="00E159CE">
      <w:pPr>
        <w:widowControl w:val="0"/>
        <w:numPr>
          <w:ilvl w:val="1"/>
          <w:numId w:val="41"/>
        </w:numPr>
        <w:autoSpaceDE w:val="0"/>
        <w:autoSpaceDN w:val="0"/>
        <w:spacing w:after="0"/>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B67443">
        <w:rPr>
          <w:rFonts w:ascii="Arial" w:hAnsi="Arial" w:cs="Arial"/>
          <w:bCs/>
          <w:color w:val="0070C0"/>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E159CE">
      <w:pPr>
        <w:widowControl w:val="0"/>
        <w:numPr>
          <w:ilvl w:val="1"/>
          <w:numId w:val="41"/>
        </w:numPr>
        <w:autoSpaceDE w:val="0"/>
        <w:autoSpaceDN w:val="0"/>
        <w:spacing w:after="0"/>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B67443">
        <w:rPr>
          <w:rFonts w:ascii="Arial" w:hAnsi="Arial" w:cs="Arial"/>
          <w:bCs/>
          <w:color w:val="0070C0"/>
        </w:rPr>
        <w:t>w</w:t>
      </w:r>
      <w:r w:rsidRPr="00B67443">
        <w:rPr>
          <w:rFonts w:ascii="Arial" w:hAnsi="Arial" w:cs="Arial"/>
          <w:bCs/>
          <w:color w:val="0070C0"/>
          <w:u w:val="single"/>
        </w:rPr>
        <w:t xml:space="preserve"> załączniku </w:t>
      </w:r>
      <w:r w:rsidR="00A85E39" w:rsidRPr="00B67443">
        <w:rPr>
          <w:rFonts w:ascii="Arial" w:hAnsi="Arial" w:cs="Arial"/>
          <w:bCs/>
          <w:color w:val="0070C0"/>
          <w:u w:val="single"/>
        </w:rPr>
        <w:t xml:space="preserve">    Nr 3 </w:t>
      </w:r>
      <w:r w:rsidRPr="00B67443">
        <w:rPr>
          <w:rFonts w:ascii="Arial" w:hAnsi="Arial" w:cs="Arial"/>
          <w:bCs/>
          <w:color w:val="0070C0"/>
          <w:u w:val="single"/>
        </w:rPr>
        <w:t>do SIWZ</w:t>
      </w:r>
      <w:r w:rsidRPr="00B67443">
        <w:rPr>
          <w:rFonts w:ascii="Arial" w:hAnsi="Arial" w:cs="Arial"/>
          <w:bCs/>
          <w:color w:val="0070C0"/>
        </w:rPr>
        <w:t>.</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E159CE">
      <w:pPr>
        <w:widowControl w:val="0"/>
        <w:numPr>
          <w:ilvl w:val="0"/>
          <w:numId w:val="19"/>
        </w:numPr>
        <w:autoSpaceDE w:val="0"/>
        <w:autoSpaceDN w:val="0"/>
        <w:spacing w:after="0"/>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w:t>
      </w:r>
      <w:r w:rsidRPr="00B67443">
        <w:rPr>
          <w:rFonts w:ascii="Arial" w:hAnsi="Arial" w:cs="Arial"/>
          <w:bCs/>
          <w:color w:val="000000"/>
        </w:rPr>
        <w:t>z 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E159CE">
      <w:pPr>
        <w:widowControl w:val="0"/>
        <w:numPr>
          <w:ilvl w:val="0"/>
          <w:numId w:val="19"/>
        </w:numPr>
        <w:autoSpaceDE w:val="0"/>
        <w:autoSpaceDN w:val="0"/>
        <w:spacing w:after="0"/>
        <w:jc w:val="both"/>
        <w:rPr>
          <w:rFonts w:ascii="Arial" w:hAnsi="Arial" w:cs="Arial"/>
          <w:bCs/>
          <w:color w:val="000000"/>
        </w:rPr>
      </w:pPr>
      <w:r>
        <w:rPr>
          <w:rFonts w:ascii="Arial" w:hAnsi="Arial" w:cs="Arial"/>
          <w:bCs/>
          <w:color w:val="000000"/>
        </w:rPr>
        <w:t>Jeżeli Wykonawca polega na zdolnościach lub sytuacji innych podmiotów na zasadach określonych w art. 22a ustawy Pzp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B67443">
        <w:rPr>
          <w:rFonts w:ascii="Arial" w:hAnsi="Arial" w:cs="Arial"/>
          <w:bCs/>
          <w:color w:val="0070C0"/>
          <w:u w:val="single"/>
        </w:rPr>
        <w:t>załącznik Nr 4 do SIWZ</w:t>
      </w:r>
      <w:r w:rsidRPr="00B67443">
        <w:rPr>
          <w:rFonts w:ascii="Arial" w:hAnsi="Arial" w:cs="Arial"/>
          <w:b/>
          <w:bCs/>
          <w:color w:val="0070C0"/>
        </w:rPr>
        <w:t>.</w:t>
      </w:r>
    </w:p>
    <w:p w:rsidR="0017216F" w:rsidRDefault="0017216F" w:rsidP="00E159CE">
      <w:pPr>
        <w:widowControl w:val="0"/>
        <w:numPr>
          <w:ilvl w:val="0"/>
          <w:numId w:val="19"/>
        </w:numPr>
        <w:autoSpaceDE w:val="0"/>
        <w:autoSpaceDN w:val="0"/>
        <w:spacing w:after="0"/>
        <w:jc w:val="both"/>
        <w:rPr>
          <w:rFonts w:ascii="Arial" w:hAnsi="Arial" w:cs="Arial"/>
          <w:bCs/>
          <w:color w:val="000000"/>
        </w:rPr>
      </w:pPr>
      <w:r>
        <w:rPr>
          <w:rFonts w:ascii="Arial" w:hAnsi="Arial" w:cs="Arial"/>
          <w:bCs/>
          <w:color w:val="000000"/>
        </w:rPr>
        <w:t xml:space="preserve">Zgodnie z art. 24aa ust.1 ustawy Pzp najpierw Zamawiający dokona oceny ofert, a następnie zbada czy wykonawca, którego oferta została oceniona jako najkorzystniejsza, nie podlega wykluczeniu oraz spełnia warunki udziału w postępowaniu. </w:t>
      </w:r>
    </w:p>
    <w:p w:rsidR="0017216F" w:rsidRDefault="0017216F" w:rsidP="00E159CE">
      <w:pPr>
        <w:widowControl w:val="0"/>
        <w:numPr>
          <w:ilvl w:val="0"/>
          <w:numId w:val="19"/>
        </w:numPr>
        <w:autoSpaceDE w:val="0"/>
        <w:autoSpaceDN w:val="0"/>
        <w:spacing w:after="0"/>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Pzp,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Pzp. wraz ze złożeniem oświadczenia Wykonawca może przedstawić dowody, że powiązania z innym wykonawcą nie prowadzą do zakłócenia konkurencji w postępowaniu o udzielnie zamówienia. Przedmiotowe oświadczenie składa się w formie oryginału zgodnie </w:t>
      </w:r>
      <w:r w:rsidRPr="00B67443">
        <w:rPr>
          <w:rFonts w:ascii="Arial" w:hAnsi="Arial" w:cs="Arial"/>
          <w:bCs/>
          <w:color w:val="000000"/>
        </w:rPr>
        <w:t xml:space="preserve">z </w:t>
      </w:r>
      <w:r w:rsidRPr="00B67443">
        <w:rPr>
          <w:rFonts w:ascii="Arial" w:hAnsi="Arial" w:cs="Arial"/>
          <w:bCs/>
          <w:color w:val="0070C0"/>
          <w:u w:val="single"/>
        </w:rPr>
        <w:t>załącznikiem Nr 5 do SIWZ</w:t>
      </w:r>
      <w:r w:rsidRPr="00B67443">
        <w:rPr>
          <w:rFonts w:ascii="Arial" w:hAnsi="Arial" w:cs="Arial"/>
          <w:b/>
          <w:bCs/>
          <w:color w:val="0070C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E159CE">
      <w:pPr>
        <w:widowControl w:val="0"/>
        <w:numPr>
          <w:ilvl w:val="0"/>
          <w:numId w:val="19"/>
        </w:numPr>
        <w:autoSpaceDE w:val="0"/>
        <w:autoSpaceDN w:val="0"/>
        <w:spacing w:after="0"/>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825FD9" w:rsidP="00B67443">
      <w:pPr>
        <w:widowControl w:val="0"/>
        <w:autoSpaceDE w:val="0"/>
        <w:autoSpaceDN w:val="0"/>
        <w:spacing w:after="0"/>
        <w:ind w:left="993"/>
        <w:jc w:val="both"/>
        <w:rPr>
          <w:rFonts w:ascii="Arial" w:hAnsi="Arial" w:cs="Arial"/>
          <w:bCs/>
        </w:rPr>
      </w:pPr>
      <w:r>
        <w:rPr>
          <w:rFonts w:ascii="Arial" w:hAnsi="Arial" w:cs="Arial"/>
          <w:bCs/>
        </w:rPr>
        <w:t>a</w:t>
      </w:r>
      <w:r w:rsidR="0017216F" w:rsidRPr="000F5F4A">
        <w:rPr>
          <w:rFonts w:ascii="Arial" w:hAnsi="Arial" w:cs="Arial"/>
          <w:bCs/>
        </w:rPr>
        <w:t xml:space="preserve">)    Brak podstaw wykluczenia, tj. </w:t>
      </w:r>
    </w:p>
    <w:p w:rsidR="0017216F" w:rsidRDefault="0017216F" w:rsidP="00B67443">
      <w:pPr>
        <w:widowControl w:val="0"/>
        <w:autoSpaceDE w:val="0"/>
        <w:autoSpaceDN w:val="0"/>
        <w:spacing w:after="0"/>
        <w:ind w:left="1440"/>
        <w:jc w:val="both"/>
        <w:rPr>
          <w:rFonts w:ascii="Arial" w:hAnsi="Arial" w:cs="Arial"/>
          <w:bCs/>
          <w:color w:val="000000"/>
        </w:rPr>
      </w:pPr>
      <w:r>
        <w:rPr>
          <w:rFonts w:ascii="Arial" w:hAnsi="Arial" w:cs="Arial"/>
          <w:bCs/>
          <w:color w:val="000000"/>
        </w:rPr>
        <w:t xml:space="preserve">- Odpis </w:t>
      </w:r>
      <w:r w:rsidR="00CC67B5">
        <w:rPr>
          <w:rFonts w:ascii="Arial" w:hAnsi="Arial" w:cs="Arial"/>
          <w:bCs/>
          <w:color w:val="000000"/>
        </w:rPr>
        <w:t xml:space="preserve">z </w:t>
      </w:r>
      <w:r>
        <w:rPr>
          <w:rFonts w:ascii="Arial" w:hAnsi="Arial" w:cs="Arial"/>
          <w:bCs/>
          <w:color w:val="000000"/>
        </w:rPr>
        <w:t xml:space="preserve">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E159CE">
      <w:pPr>
        <w:widowControl w:val="0"/>
        <w:numPr>
          <w:ilvl w:val="0"/>
          <w:numId w:val="19"/>
        </w:numPr>
        <w:autoSpaceDE w:val="0"/>
        <w:autoSpaceDN w:val="0"/>
        <w:spacing w:after="0"/>
        <w:jc w:val="both"/>
        <w:rPr>
          <w:rFonts w:ascii="Arial" w:hAnsi="Arial" w:cs="Arial"/>
          <w:bCs/>
          <w:color w:val="000000"/>
        </w:rPr>
      </w:pPr>
      <w:r>
        <w:rPr>
          <w:rFonts w:ascii="Arial" w:hAnsi="Arial" w:cs="Arial"/>
          <w:bCs/>
          <w:color w:val="000000"/>
        </w:rPr>
        <w:t>Zamawiający żąda od wykonawcy, który polega na zdolnościach lub sytuacji innych podmiotów na zasadach określonych w art. 22a ustawy Pzp, przedstawienia w odniesieniu do tych podmiotów do</w:t>
      </w:r>
      <w:bookmarkStart w:id="1" w:name="_GoBack"/>
      <w:bookmarkEnd w:id="1"/>
      <w:r>
        <w:rPr>
          <w:rFonts w:ascii="Arial" w:hAnsi="Arial" w:cs="Arial"/>
          <w:bCs/>
          <w:color w:val="000000"/>
        </w:rPr>
        <w:t xml:space="preserve">kumentów o których mowa </w:t>
      </w:r>
      <w:r w:rsidR="00C11354">
        <w:rPr>
          <w:rFonts w:ascii="Arial" w:hAnsi="Arial" w:cs="Arial"/>
          <w:bCs/>
          <w:color w:val="000000"/>
        </w:rPr>
        <w:t>w rozdziale</w:t>
      </w:r>
      <w:r>
        <w:rPr>
          <w:rFonts w:ascii="Arial" w:hAnsi="Arial" w:cs="Arial"/>
          <w:bCs/>
          <w:color w:val="000000"/>
        </w:rPr>
        <w:t xml:space="preserve"> VII pkt 6 ppkt 6</w:t>
      </w:r>
      <w:r w:rsidR="00825FD9">
        <w:rPr>
          <w:rFonts w:ascii="Arial" w:hAnsi="Arial" w:cs="Arial"/>
          <w:bCs/>
          <w:color w:val="000000"/>
        </w:rPr>
        <w:t>a</w:t>
      </w:r>
      <w:r>
        <w:rPr>
          <w:rFonts w:ascii="Arial" w:hAnsi="Arial" w:cs="Arial"/>
          <w:bCs/>
          <w:color w:val="000000"/>
        </w:rPr>
        <w:t xml:space="preserve">) SIWZ. </w:t>
      </w:r>
    </w:p>
    <w:p w:rsidR="0017216F" w:rsidRDefault="0017216F" w:rsidP="00E159CE">
      <w:pPr>
        <w:numPr>
          <w:ilvl w:val="0"/>
          <w:numId w:val="19"/>
        </w:numPr>
        <w:spacing w:after="0"/>
        <w:jc w:val="both"/>
        <w:rPr>
          <w:rFonts w:ascii="Arial" w:eastAsia="Calibri" w:hAnsi="Arial" w:cs="Arial"/>
          <w:color w:val="000000"/>
        </w:rPr>
      </w:pPr>
      <w:r>
        <w:rPr>
          <w:rFonts w:ascii="Arial" w:eastAsia="Calibri" w:hAnsi="Arial" w:cs="Arial"/>
          <w:color w:val="000000"/>
        </w:rPr>
        <w:lastRenderedPageBreak/>
        <w:t>Jeżeli Wykonawca ma siedzibę lub miejsce zamieszkania poza terytorium Rzeczypospolitej Polskiej:</w:t>
      </w:r>
    </w:p>
    <w:p w:rsidR="0017216F" w:rsidRDefault="0017216F" w:rsidP="00E159CE">
      <w:pPr>
        <w:widowControl w:val="0"/>
        <w:numPr>
          <w:ilvl w:val="0"/>
          <w:numId w:val="21"/>
        </w:numPr>
        <w:autoSpaceDE w:val="0"/>
        <w:autoSpaceDN w:val="0"/>
        <w:adjustRightInd w:val="0"/>
        <w:spacing w:after="0"/>
        <w:ind w:left="709" w:hanging="283"/>
        <w:jc w:val="both"/>
        <w:rPr>
          <w:rFonts w:ascii="Arial" w:hAnsi="Arial" w:cs="Arial"/>
          <w:color w:val="000000"/>
        </w:rPr>
      </w:pPr>
      <w:r>
        <w:rPr>
          <w:rFonts w:ascii="Arial" w:hAnsi="Arial" w:cs="Arial"/>
          <w:color w:val="000000"/>
        </w:rPr>
        <w:t xml:space="preserve">zamiast dokumentu, o którym mowa w </w:t>
      </w:r>
      <w:r w:rsidR="00C11354">
        <w:rPr>
          <w:rFonts w:ascii="Arial" w:hAnsi="Arial" w:cs="Arial"/>
          <w:bCs/>
          <w:color w:val="000000"/>
        </w:rPr>
        <w:t>rozdziale</w:t>
      </w:r>
      <w:r>
        <w:rPr>
          <w:rFonts w:ascii="Arial" w:hAnsi="Arial" w:cs="Arial"/>
          <w:bCs/>
          <w:color w:val="000000"/>
        </w:rPr>
        <w:t xml:space="preserve"> VII pkt 6 ppkt 6</w:t>
      </w:r>
      <w:r w:rsidR="00825FD9">
        <w:rPr>
          <w:rFonts w:ascii="Arial" w:hAnsi="Arial" w:cs="Arial"/>
          <w:bCs/>
          <w:color w:val="000000"/>
        </w:rPr>
        <w:t>a</w:t>
      </w:r>
      <w:r>
        <w:rPr>
          <w:rFonts w:ascii="Arial" w:hAnsi="Arial" w:cs="Arial"/>
          <w:bCs/>
          <w:color w:val="000000"/>
        </w:rPr>
        <w:t xml:space="preserve">)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E159CE">
      <w:pPr>
        <w:widowControl w:val="0"/>
        <w:numPr>
          <w:ilvl w:val="0"/>
          <w:numId w:val="20"/>
        </w:numPr>
        <w:autoSpaceDE w:val="0"/>
        <w:autoSpaceDN w:val="0"/>
        <w:spacing w:after="0"/>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E159CE">
      <w:pPr>
        <w:numPr>
          <w:ilvl w:val="0"/>
          <w:numId w:val="19"/>
        </w:numPr>
        <w:suppressAutoHyphens/>
        <w:autoSpaceDE w:val="0"/>
        <w:autoSpaceDN w:val="0"/>
        <w:adjustRightInd w:val="0"/>
        <w:spacing w:after="0"/>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E159CE">
      <w:pPr>
        <w:numPr>
          <w:ilvl w:val="0"/>
          <w:numId w:val="19"/>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świadczenia dotyczące Wykonawcy i innych podmiotów, na których zdolnościach lub sytuacji polega Wykonawca na zasadach określonych w art. 22a ustawy Pzp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E159CE">
      <w:pPr>
        <w:numPr>
          <w:ilvl w:val="0"/>
          <w:numId w:val="19"/>
        </w:numPr>
        <w:suppressAutoHyphens/>
        <w:autoSpaceDE w:val="0"/>
        <w:autoSpaceDN w:val="0"/>
        <w:adjustRightInd w:val="0"/>
        <w:spacing w:after="0"/>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E159CE">
      <w:pPr>
        <w:numPr>
          <w:ilvl w:val="0"/>
          <w:numId w:val="19"/>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E159CE">
      <w:pPr>
        <w:widowControl w:val="0"/>
        <w:numPr>
          <w:ilvl w:val="0"/>
          <w:numId w:val="19"/>
        </w:numPr>
        <w:autoSpaceDE w:val="0"/>
        <w:autoSpaceDN w:val="0"/>
        <w:spacing w:after="0"/>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w:t>
      </w:r>
      <w:r w:rsidR="00C51345">
        <w:rPr>
          <w:rFonts w:ascii="Arial" w:hAnsi="Arial" w:cs="Arial"/>
          <w:color w:val="000000"/>
        </w:rPr>
        <w:t>a</w:t>
      </w:r>
      <w:r>
        <w:rPr>
          <w:rFonts w:ascii="Arial" w:hAnsi="Arial" w:cs="Arial"/>
          <w:color w:val="000000"/>
        </w:rPr>
        <w:t xml:space="preserve"> SIWZ dotyczących podwykonawcy, któremu zamierza powierzyć wykonanie części zamówienia, a który nie jest podmiotem na którego zdolnościach lub sytuacji Wykonawca polega na zasadach określonych w art. 22a ustawy Pzp. </w:t>
      </w:r>
    </w:p>
    <w:p w:rsidR="0017216F" w:rsidRDefault="0017216F" w:rsidP="00E159CE">
      <w:pPr>
        <w:numPr>
          <w:ilvl w:val="0"/>
          <w:numId w:val="19"/>
        </w:numPr>
        <w:suppressAutoHyphens/>
        <w:autoSpaceDE w:val="0"/>
        <w:spacing w:after="0"/>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E159CE">
      <w:pPr>
        <w:numPr>
          <w:ilvl w:val="0"/>
          <w:numId w:val="19"/>
        </w:numPr>
        <w:suppressAutoHyphens/>
        <w:autoSpaceDE w:val="0"/>
        <w:spacing w:after="0"/>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035E75" w:rsidRPr="00C11354" w:rsidRDefault="0017216F" w:rsidP="00E159CE">
      <w:pPr>
        <w:widowControl w:val="0"/>
        <w:numPr>
          <w:ilvl w:val="0"/>
          <w:numId w:val="19"/>
        </w:numPr>
        <w:autoSpaceDE w:val="0"/>
        <w:autoSpaceDN w:val="0"/>
        <w:spacing w:after="0"/>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w rozdziale VII pkt 6</w:t>
      </w:r>
      <w:r w:rsidR="00C51345">
        <w:rPr>
          <w:rFonts w:ascii="Arial" w:hAnsi="Arial" w:cs="Arial"/>
          <w:color w:val="000000"/>
        </w:rPr>
        <w:t>a</w:t>
      </w:r>
      <w:r>
        <w:rPr>
          <w:rFonts w:ascii="Arial" w:hAnsi="Arial" w:cs="Arial"/>
          <w:color w:val="000000"/>
        </w:rPr>
        <w:t xml:space="preserve">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w:t>
      </w:r>
      <w:r w:rsidR="00825FD9">
        <w:rPr>
          <w:rFonts w:ascii="Arial" w:hAnsi="Arial" w:cs="Arial"/>
          <w:color w:val="000000"/>
        </w:rPr>
        <w:t>a</w:t>
      </w:r>
      <w:r>
        <w:rPr>
          <w:rFonts w:ascii="Arial" w:hAnsi="Arial" w:cs="Arial"/>
          <w:color w:val="000000"/>
        </w:rPr>
        <w:t xml:space="preserve"> SIWZ.</w:t>
      </w: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lastRenderedPageBreak/>
        <w:t>Informacje o sposobie porozumiewania się Zamawiającego z Wykonawcami oraz przekazywania oświadczeń i dokumentów, a także wskazanie osób uprawnionych do porozumiewania się z Wykonawcami</w:t>
      </w:r>
    </w:p>
    <w:p w:rsidR="00C11354" w:rsidRPr="00C11354" w:rsidRDefault="00C11354" w:rsidP="00C11354">
      <w:pPr>
        <w:widowControl w:val="0"/>
        <w:autoSpaceDE w:val="0"/>
        <w:autoSpaceDN w:val="0"/>
        <w:spacing w:after="0" w:line="240" w:lineRule="auto"/>
        <w:ind w:left="720"/>
        <w:jc w:val="both"/>
        <w:rPr>
          <w:rFonts w:ascii="Arial" w:hAnsi="Arial" w:cs="Arial"/>
          <w:b/>
        </w:rPr>
      </w:pPr>
    </w:p>
    <w:p w:rsidR="0017216F" w:rsidRDefault="0017216F" w:rsidP="00E159CE">
      <w:pPr>
        <w:numPr>
          <w:ilvl w:val="0"/>
          <w:numId w:val="24"/>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Pr="00C11354" w:rsidRDefault="00825FD9" w:rsidP="00E159CE">
      <w:pPr>
        <w:pStyle w:val="Akapitzlist"/>
        <w:numPr>
          <w:ilvl w:val="0"/>
          <w:numId w:val="25"/>
        </w:numPr>
        <w:suppressAutoHyphens/>
        <w:spacing w:after="0"/>
        <w:jc w:val="both"/>
        <w:rPr>
          <w:rFonts w:ascii="Arial" w:eastAsia="Calibri" w:hAnsi="Arial" w:cs="Arial"/>
          <w:color w:val="000000"/>
        </w:rPr>
      </w:pPr>
      <w:r>
        <w:rPr>
          <w:rFonts w:ascii="Arial" w:eastAsia="Calibri" w:hAnsi="Arial" w:cs="Arial"/>
        </w:rPr>
        <w:t>Andrzej Kozań</w:t>
      </w:r>
      <w:r w:rsidR="002D3B5D" w:rsidRPr="00C11354">
        <w:rPr>
          <w:rFonts w:ascii="Arial" w:eastAsia="Calibri" w:hAnsi="Arial" w:cs="Arial"/>
        </w:rPr>
        <w:t xml:space="preserve"> </w:t>
      </w:r>
      <w:r w:rsidR="0017216F" w:rsidRPr="00C11354">
        <w:rPr>
          <w:rFonts w:ascii="Arial" w:eastAsia="Calibri" w:hAnsi="Arial" w:cs="Arial"/>
        </w:rPr>
        <w:t>– w sprawach dotyczących przedmiotu zamówienia,</w:t>
      </w:r>
    </w:p>
    <w:p w:rsidR="0017216F" w:rsidRDefault="00825FD9" w:rsidP="00E159CE">
      <w:pPr>
        <w:numPr>
          <w:ilvl w:val="0"/>
          <w:numId w:val="25"/>
        </w:numPr>
        <w:suppressAutoHyphens/>
        <w:spacing w:after="0"/>
        <w:jc w:val="both"/>
        <w:rPr>
          <w:rFonts w:ascii="Arial" w:eastAsia="Calibri" w:hAnsi="Arial" w:cs="Arial"/>
          <w:color w:val="000000"/>
        </w:rPr>
      </w:pPr>
      <w:r>
        <w:rPr>
          <w:rFonts w:ascii="Arial" w:eastAsia="Calibri" w:hAnsi="Arial" w:cs="Arial"/>
          <w:color w:val="000000"/>
        </w:rPr>
        <w:t>Wioletta Gamrat - Antoniuk</w:t>
      </w:r>
      <w:r w:rsidR="0017216F">
        <w:rPr>
          <w:rFonts w:ascii="Arial" w:eastAsia="Calibri" w:hAnsi="Arial" w:cs="Arial"/>
          <w:color w:val="000000"/>
        </w:rPr>
        <w:t xml:space="preserve">– w sprawach dotyczących procedury; </w:t>
      </w:r>
    </w:p>
    <w:p w:rsidR="0017216F" w:rsidRDefault="0017216F" w:rsidP="00E159CE">
      <w:pPr>
        <w:numPr>
          <w:ilvl w:val="0"/>
          <w:numId w:val="24"/>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E159CE">
      <w:pPr>
        <w:numPr>
          <w:ilvl w:val="0"/>
          <w:numId w:val="24"/>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825FD9">
        <w:rPr>
          <w:rFonts w:ascii="Arial" w:eastAsia="Calibri" w:hAnsi="Arial" w:cs="Arial"/>
          <w:b/>
          <w:color w:val="000000"/>
        </w:rPr>
        <w:t>wgamrat-antoniuk</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C11354" w:rsidRPr="00C11354" w:rsidRDefault="0017216F" w:rsidP="00E159CE">
      <w:pPr>
        <w:widowControl w:val="0"/>
        <w:numPr>
          <w:ilvl w:val="0"/>
          <w:numId w:val="24"/>
        </w:numPr>
        <w:autoSpaceDE w:val="0"/>
        <w:autoSpaceDN w:val="0"/>
        <w:spacing w:after="0"/>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00CE3443">
        <w:rPr>
          <w:rFonts w:ascii="Arial" w:hAnsi="Arial" w:cs="Arial"/>
        </w:rPr>
        <w:t xml:space="preserve"> </w:t>
      </w:r>
      <w:r w:rsidRPr="001E2C7D">
        <w:rPr>
          <w:rFonts w:ascii="Arial" w:hAnsi="Arial" w:cs="Arial"/>
          <w:b/>
        </w:rPr>
        <w:t>tj</w:t>
      </w:r>
      <w:r w:rsidRPr="006079BF">
        <w:rPr>
          <w:rFonts w:ascii="Arial" w:hAnsi="Arial" w:cs="Arial"/>
          <w:b/>
        </w:rPr>
        <w:t xml:space="preserve">. </w:t>
      </w:r>
      <w:r w:rsidR="00371DF4" w:rsidRPr="004E005F">
        <w:rPr>
          <w:rFonts w:ascii="Arial" w:hAnsi="Arial" w:cs="Arial"/>
          <w:b/>
        </w:rPr>
        <w:t xml:space="preserve">21 września </w:t>
      </w:r>
      <w:r w:rsidR="00CE3443" w:rsidRPr="004E005F">
        <w:rPr>
          <w:rFonts w:ascii="Arial" w:hAnsi="Arial" w:cs="Arial"/>
          <w:b/>
        </w:rPr>
        <w:t xml:space="preserve"> </w:t>
      </w:r>
      <w:r w:rsidR="00DB6882" w:rsidRPr="004E005F">
        <w:rPr>
          <w:rFonts w:ascii="Arial" w:hAnsi="Arial" w:cs="Arial"/>
          <w:b/>
        </w:rPr>
        <w:t>2020</w:t>
      </w:r>
      <w:r w:rsidR="00FD02E1" w:rsidRPr="004E005F">
        <w:rPr>
          <w:rFonts w:ascii="Arial" w:hAnsi="Arial" w:cs="Arial"/>
          <w:b/>
        </w:rPr>
        <w:t xml:space="preserve"> </w:t>
      </w:r>
      <w:r w:rsidRPr="004E005F">
        <w:rPr>
          <w:rFonts w:ascii="Arial" w:hAnsi="Arial" w:cs="Arial"/>
          <w:b/>
        </w:rPr>
        <w:t>r.</w:t>
      </w:r>
      <w:r w:rsidRPr="006079BF">
        <w:rPr>
          <w:rFonts w:ascii="Arial" w:hAnsi="Arial" w:cs="Arial"/>
          <w:b/>
        </w:rPr>
        <w:t xml:space="preserve"> </w:t>
      </w:r>
    </w:p>
    <w:p w:rsidR="0017216F" w:rsidRDefault="0017216F" w:rsidP="00C11354">
      <w:pPr>
        <w:widowControl w:val="0"/>
        <w:autoSpaceDE w:val="0"/>
        <w:autoSpaceDN w:val="0"/>
        <w:spacing w:after="0"/>
        <w:ind w:left="720"/>
        <w:jc w:val="both"/>
        <w:rPr>
          <w:rFonts w:ascii="Arial" w:hAnsi="Arial" w:cs="Arial"/>
        </w:rPr>
      </w:pPr>
      <w:r w:rsidRPr="006079BF">
        <w:rPr>
          <w:rFonts w:ascii="Arial" w:hAnsi="Arial" w:cs="Arial"/>
        </w:rPr>
        <w:t xml:space="preserve">Jeżeli </w:t>
      </w:r>
      <w:r w:rsidR="00DB6882">
        <w:rPr>
          <w:rFonts w:ascii="Arial" w:hAnsi="Arial" w:cs="Arial"/>
        </w:rPr>
        <w:t>wniosek o wyjaśnienie</w:t>
      </w:r>
      <w:r w:rsidRPr="001E2C7D">
        <w:rPr>
          <w:rFonts w:ascii="Arial" w:hAnsi="Arial" w:cs="Arial"/>
        </w:rPr>
        <w:t xml:space="preserve"> wpłynie do Zamawiającego po upływie tego terminu</w:t>
      </w:r>
      <w:r w:rsidR="00467D2B">
        <w:rPr>
          <w:rFonts w:ascii="Arial" w:hAnsi="Arial" w:cs="Arial"/>
        </w:rPr>
        <w:t>,</w:t>
      </w:r>
      <w:r w:rsidRPr="001E2C7D">
        <w:rPr>
          <w:rFonts w:ascii="Arial" w:hAnsi="Arial" w:cs="Arial"/>
        </w:rPr>
        <w:t xml:space="preserve"> Zamawiający informuje</w:t>
      </w:r>
      <w:r>
        <w:rPr>
          <w:rFonts w:ascii="Arial" w:hAnsi="Arial" w:cs="Arial"/>
        </w:rPr>
        <w:t xml:space="preserve">, że może udzielić wyjaśnień lub nie będzie udzielał wyjaśnień lub pozostawi wniosek bez rozpatrzenia. </w:t>
      </w:r>
    </w:p>
    <w:p w:rsidR="00AC7B2D" w:rsidRDefault="00AC7B2D" w:rsidP="0017216F">
      <w:pPr>
        <w:widowControl w:val="0"/>
        <w:autoSpaceDE w:val="0"/>
        <w:autoSpaceDN w:val="0"/>
        <w:spacing w:after="0" w:line="240" w:lineRule="auto"/>
        <w:jc w:val="both"/>
        <w:rPr>
          <w:rFonts w:ascii="Arial" w:hAnsi="Arial" w:cs="Arial"/>
        </w:rPr>
      </w:pPr>
    </w:p>
    <w:p w:rsidR="003D76DA" w:rsidRDefault="0017216F" w:rsidP="00E159CE">
      <w:pPr>
        <w:widowControl w:val="0"/>
        <w:numPr>
          <w:ilvl w:val="0"/>
          <w:numId w:val="15"/>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4D72B5" w:rsidRDefault="004D72B5" w:rsidP="004D72B5">
      <w:pPr>
        <w:widowControl w:val="0"/>
        <w:autoSpaceDE w:val="0"/>
        <w:autoSpaceDN w:val="0"/>
        <w:spacing w:after="0" w:line="240" w:lineRule="auto"/>
        <w:ind w:left="720"/>
        <w:jc w:val="both"/>
        <w:rPr>
          <w:rFonts w:ascii="Arial" w:hAnsi="Arial" w:cs="Arial"/>
          <w:b/>
        </w:rPr>
      </w:pPr>
    </w:p>
    <w:p w:rsidR="00EE3479" w:rsidRDefault="004D72B5" w:rsidP="00825FD9">
      <w:pPr>
        <w:pStyle w:val="Akapitzlist"/>
        <w:widowControl w:val="0"/>
        <w:autoSpaceDE w:val="0"/>
        <w:autoSpaceDN w:val="0"/>
        <w:spacing w:after="0"/>
        <w:jc w:val="both"/>
        <w:rPr>
          <w:rFonts w:ascii="Arial" w:hAnsi="Arial" w:cs="Arial"/>
        </w:rPr>
      </w:pPr>
      <w:r w:rsidRPr="004D72B5">
        <w:rPr>
          <w:rFonts w:ascii="Arial" w:hAnsi="Arial" w:cs="Arial"/>
        </w:rPr>
        <w:t xml:space="preserve">Zamawiający </w:t>
      </w:r>
      <w:r w:rsidR="00825FD9">
        <w:rPr>
          <w:rFonts w:ascii="Arial" w:hAnsi="Arial" w:cs="Arial"/>
        </w:rPr>
        <w:t xml:space="preserve">nie </w:t>
      </w:r>
      <w:r w:rsidRPr="004D72B5">
        <w:rPr>
          <w:rFonts w:ascii="Arial" w:hAnsi="Arial" w:cs="Arial"/>
        </w:rPr>
        <w:t>wymaga wniesienia wadium</w:t>
      </w:r>
      <w:r w:rsidR="00825FD9">
        <w:rPr>
          <w:rFonts w:ascii="Arial" w:hAnsi="Arial" w:cs="Arial"/>
        </w:rPr>
        <w:t xml:space="preserve">. </w:t>
      </w:r>
      <w:r w:rsidRPr="004D72B5">
        <w:rPr>
          <w:rFonts w:ascii="Arial" w:hAnsi="Arial" w:cs="Arial"/>
        </w:rPr>
        <w:t xml:space="preserve"> </w:t>
      </w:r>
    </w:p>
    <w:p w:rsidR="00825FD9" w:rsidRDefault="00825FD9" w:rsidP="00825FD9">
      <w:pPr>
        <w:pStyle w:val="Akapitzlist"/>
        <w:widowControl w:val="0"/>
        <w:autoSpaceDE w:val="0"/>
        <w:autoSpaceDN w:val="0"/>
        <w:spacing w:after="0"/>
        <w:jc w:val="both"/>
        <w:rPr>
          <w:rFonts w:ascii="Arial" w:hAnsi="Arial" w:cs="Arial"/>
        </w:rPr>
      </w:pPr>
    </w:p>
    <w:p w:rsidR="00825FD9" w:rsidRDefault="00825FD9" w:rsidP="00825FD9">
      <w:pPr>
        <w:pStyle w:val="Akapitzlist"/>
        <w:widowControl w:val="0"/>
        <w:autoSpaceDE w:val="0"/>
        <w:autoSpaceDN w:val="0"/>
        <w:spacing w:after="0"/>
        <w:jc w:val="both"/>
        <w:rPr>
          <w:rFonts w:ascii="Arial" w:hAnsi="Arial" w:cs="Arial"/>
          <w:b/>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354F05" w:rsidRDefault="00354F05" w:rsidP="00E159CE">
      <w:pPr>
        <w:widowControl w:val="0"/>
        <w:numPr>
          <w:ilvl w:val="0"/>
          <w:numId w:val="47"/>
        </w:numPr>
        <w:autoSpaceDE w:val="0"/>
        <w:autoSpaceDN w:val="0"/>
        <w:spacing w:after="0"/>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354F05" w:rsidRDefault="00354F05" w:rsidP="00E159CE">
      <w:pPr>
        <w:widowControl w:val="0"/>
        <w:numPr>
          <w:ilvl w:val="0"/>
          <w:numId w:val="47"/>
        </w:numPr>
        <w:autoSpaceDE w:val="0"/>
        <w:autoSpaceDN w:val="0"/>
        <w:spacing w:after="0"/>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7216F" w:rsidRPr="00552A4E" w:rsidRDefault="00354F05" w:rsidP="00E159CE">
      <w:pPr>
        <w:widowControl w:val="0"/>
        <w:numPr>
          <w:ilvl w:val="0"/>
          <w:numId w:val="47"/>
        </w:numPr>
        <w:autoSpaceDE w:val="0"/>
        <w:autoSpaceDN w:val="0"/>
        <w:spacing w:after="0"/>
        <w:jc w:val="both"/>
        <w:rPr>
          <w:rFonts w:ascii="Arial" w:hAnsi="Arial" w:cs="Arial"/>
        </w:rPr>
      </w:pPr>
      <w:r>
        <w:rPr>
          <w:rFonts w:ascii="Arial" w:hAnsi="Arial" w:cs="Arial"/>
        </w:rPr>
        <w:t xml:space="preserve">Bieg terminu związania ofertą rozpoczyna się wraz z upływem terminu składania ofert. </w:t>
      </w:r>
    </w:p>
    <w:p w:rsidR="004D72B5" w:rsidRDefault="004D72B5" w:rsidP="0017216F">
      <w:pPr>
        <w:widowControl w:val="0"/>
        <w:autoSpaceDE w:val="0"/>
        <w:autoSpaceDN w:val="0"/>
        <w:spacing w:after="0" w:line="240" w:lineRule="auto"/>
        <w:ind w:left="720"/>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E159CE">
      <w:pPr>
        <w:numPr>
          <w:ilvl w:val="0"/>
          <w:numId w:val="27"/>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8E4D39" w:rsidP="00E159CE">
      <w:pPr>
        <w:numPr>
          <w:ilvl w:val="0"/>
          <w:numId w:val="28"/>
        </w:numPr>
        <w:suppressLineNumbers/>
        <w:suppressAutoHyphens/>
        <w:spacing w:after="0"/>
        <w:jc w:val="both"/>
        <w:rPr>
          <w:rFonts w:ascii="Arial" w:hAnsi="Arial" w:cs="Arial"/>
          <w:iCs/>
          <w:color w:val="000000"/>
          <w:lang w:eastAsia="ar-SA"/>
        </w:rPr>
      </w:pPr>
      <w:r>
        <w:rPr>
          <w:rFonts w:ascii="Arial" w:hAnsi="Arial" w:cs="Arial"/>
          <w:iCs/>
          <w:color w:val="000000"/>
          <w:lang w:eastAsia="ar-SA"/>
        </w:rPr>
        <w:t>F</w:t>
      </w:r>
      <w:r w:rsidR="001964B8">
        <w:rPr>
          <w:rFonts w:ascii="Arial" w:hAnsi="Arial" w:cs="Arial"/>
          <w:iCs/>
          <w:color w:val="000000"/>
          <w:lang w:eastAsia="ar-SA"/>
        </w:rPr>
        <w:t>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E159CE">
      <w:pPr>
        <w:numPr>
          <w:ilvl w:val="0"/>
          <w:numId w:val="28"/>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E159CE">
      <w:pPr>
        <w:numPr>
          <w:ilvl w:val="0"/>
          <w:numId w:val="28"/>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354F05" w:rsidRDefault="001964B8" w:rsidP="00E159CE">
      <w:pPr>
        <w:numPr>
          <w:ilvl w:val="0"/>
          <w:numId w:val="28"/>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 xml:space="preserve">zobowiązanie w przypadku gdy, Wykonawca w celu potwierdzenia spełniania warunków udziału w postępowaniu w stosownych sytuacjach oraz w odniesieniu do konkretnego zamówienia, lub jego części polega na zdolnościach technicznych lub </w:t>
      </w:r>
      <w:r w:rsidR="0017216F">
        <w:rPr>
          <w:rFonts w:ascii="Arial" w:hAnsi="Arial" w:cs="Arial"/>
          <w:iCs/>
          <w:lang w:eastAsia="ar-SA"/>
        </w:rPr>
        <w:lastRenderedPageBreak/>
        <w:t>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Pr="00354F05" w:rsidRDefault="0017216F" w:rsidP="00E159CE">
      <w:pPr>
        <w:numPr>
          <w:ilvl w:val="0"/>
          <w:numId w:val="28"/>
        </w:numPr>
        <w:suppressLineNumbers/>
        <w:suppressAutoHyphens/>
        <w:spacing w:after="0"/>
        <w:ind w:left="709" w:hanging="349"/>
        <w:jc w:val="both"/>
        <w:rPr>
          <w:rFonts w:ascii="Arial" w:hAnsi="Arial" w:cs="Arial"/>
          <w:iCs/>
          <w:color w:val="000000"/>
          <w:lang w:eastAsia="ar-SA"/>
        </w:rPr>
      </w:pPr>
      <w:r w:rsidRPr="00354F05">
        <w:rPr>
          <w:rFonts w:ascii="Arial" w:hAnsi="Arial" w:cs="Arial"/>
          <w:iCs/>
          <w:color w:val="000000"/>
          <w:lang w:eastAsia="ar-SA"/>
        </w:rPr>
        <w:t>Pełnomocnictwo w przypadku ustanowienia przez Wykonawcę pełnomocnika</w:t>
      </w:r>
      <w:r w:rsidR="00354F05" w:rsidRPr="00354F05">
        <w:rPr>
          <w:rFonts w:ascii="Arial" w:hAnsi="Arial" w:cs="Arial"/>
          <w:iCs/>
          <w:color w:val="000000"/>
          <w:lang w:eastAsia="ar-SA"/>
        </w:rPr>
        <w:t>,</w:t>
      </w:r>
      <w:r w:rsidRPr="00354F05">
        <w:rPr>
          <w:rFonts w:ascii="Arial" w:hAnsi="Arial" w:cs="Arial"/>
          <w:iCs/>
          <w:color w:val="000000"/>
          <w:lang w:eastAsia="ar-SA"/>
        </w:rPr>
        <w:t xml:space="preserve"> oryginał udzielonego pełnomocnic</w:t>
      </w:r>
      <w:r w:rsidR="00354F05" w:rsidRPr="00354F05">
        <w:rPr>
          <w:rFonts w:ascii="Arial" w:hAnsi="Arial" w:cs="Arial"/>
          <w:iCs/>
          <w:color w:val="000000"/>
          <w:lang w:eastAsia="ar-SA"/>
        </w:rPr>
        <w:t>twa lub notarialnie potwierdzoną</w:t>
      </w:r>
      <w:r w:rsidRPr="00354F05">
        <w:rPr>
          <w:rFonts w:ascii="Arial" w:hAnsi="Arial" w:cs="Arial"/>
          <w:iCs/>
          <w:color w:val="000000"/>
          <w:lang w:eastAsia="ar-SA"/>
        </w:rPr>
        <w:t xml:space="preserve"> jego kopię. Z treści pełnomocnictwa musi jednoznacznie wynikać zakres umocowania do czynności związanych z postępowaniem </w:t>
      </w:r>
      <w:r w:rsidR="001964B8" w:rsidRPr="00354F05">
        <w:rPr>
          <w:rFonts w:ascii="Arial" w:hAnsi="Arial" w:cs="Arial"/>
          <w:iCs/>
          <w:color w:val="000000"/>
          <w:lang w:eastAsia="ar-SA"/>
        </w:rPr>
        <w:t xml:space="preserve">          </w:t>
      </w:r>
      <w:r w:rsidRPr="00354F05">
        <w:rPr>
          <w:rFonts w:ascii="Arial" w:hAnsi="Arial" w:cs="Arial"/>
          <w:iCs/>
          <w:color w:val="000000"/>
          <w:lang w:eastAsia="ar-SA"/>
        </w:rPr>
        <w:t xml:space="preserve">o udzielnie zamówienia publicznego. </w:t>
      </w:r>
    </w:p>
    <w:p w:rsidR="0017216F" w:rsidRDefault="0017216F" w:rsidP="00E159CE">
      <w:pPr>
        <w:numPr>
          <w:ilvl w:val="0"/>
          <w:numId w:val="27"/>
        </w:numPr>
        <w:tabs>
          <w:tab w:val="left" w:pos="284"/>
        </w:tabs>
        <w:spacing w:after="0"/>
        <w:ind w:hanging="72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E159CE">
      <w:pPr>
        <w:numPr>
          <w:ilvl w:val="0"/>
          <w:numId w:val="22"/>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E159CE">
      <w:pPr>
        <w:numPr>
          <w:ilvl w:val="0"/>
          <w:numId w:val="23"/>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E159CE">
      <w:pPr>
        <w:numPr>
          <w:ilvl w:val="0"/>
          <w:numId w:val="23"/>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E159CE">
      <w:pPr>
        <w:numPr>
          <w:ilvl w:val="0"/>
          <w:numId w:val="22"/>
        </w:numPr>
        <w:suppressLineNumbers/>
        <w:suppressAutoHyphens/>
        <w:spacing w:after="0"/>
        <w:ind w:hanging="294"/>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354F05" w:rsidP="00E159CE">
      <w:pPr>
        <w:numPr>
          <w:ilvl w:val="0"/>
          <w:numId w:val="22"/>
        </w:numPr>
        <w:tabs>
          <w:tab w:val="left" w:pos="426"/>
        </w:tabs>
        <w:suppressAutoHyphens/>
        <w:spacing w:after="0"/>
        <w:ind w:left="709" w:hanging="283"/>
        <w:jc w:val="both"/>
        <w:rPr>
          <w:rFonts w:ascii="Arial" w:hAnsi="Arial" w:cs="Arial"/>
          <w:bCs/>
          <w:lang w:eastAsia="ar-SA"/>
        </w:rPr>
      </w:pPr>
      <w:r>
        <w:rPr>
          <w:rFonts w:ascii="Arial" w:hAnsi="Arial" w:cs="Arial"/>
          <w:lang w:eastAsia="ar-SA"/>
        </w:rPr>
        <w:t>Pełnomocnictwo</w:t>
      </w:r>
      <w:r w:rsidR="0017216F">
        <w:rPr>
          <w:rFonts w:ascii="Arial" w:hAnsi="Arial" w:cs="Arial"/>
          <w:lang w:eastAsia="ar-SA"/>
        </w:rPr>
        <w:t xml:space="preserve"> musi znajdować się w ofercie wspólnej Wykonawców. </w:t>
      </w:r>
    </w:p>
    <w:p w:rsidR="0017216F" w:rsidRDefault="0017216F" w:rsidP="00E159CE">
      <w:pPr>
        <w:numPr>
          <w:ilvl w:val="0"/>
          <w:numId w:val="22"/>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E159CE">
      <w:pPr>
        <w:numPr>
          <w:ilvl w:val="0"/>
          <w:numId w:val="22"/>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E159CE">
      <w:pPr>
        <w:numPr>
          <w:ilvl w:val="0"/>
          <w:numId w:val="22"/>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E159CE">
      <w:pPr>
        <w:numPr>
          <w:ilvl w:val="0"/>
          <w:numId w:val="22"/>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E159CE">
      <w:pPr>
        <w:numPr>
          <w:ilvl w:val="0"/>
          <w:numId w:val="22"/>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E159CE">
      <w:pPr>
        <w:numPr>
          <w:ilvl w:val="0"/>
          <w:numId w:val="22"/>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E159CE">
      <w:pPr>
        <w:numPr>
          <w:ilvl w:val="0"/>
          <w:numId w:val="27"/>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E159CE">
      <w:pPr>
        <w:numPr>
          <w:ilvl w:val="0"/>
          <w:numId w:val="27"/>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E159CE">
      <w:pPr>
        <w:numPr>
          <w:ilvl w:val="0"/>
          <w:numId w:val="27"/>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E159CE">
      <w:pPr>
        <w:numPr>
          <w:ilvl w:val="0"/>
          <w:numId w:val="27"/>
        </w:numPr>
        <w:suppressAutoHyphens/>
        <w:spacing w:after="0"/>
        <w:ind w:left="284" w:hanging="284"/>
        <w:jc w:val="both"/>
        <w:rPr>
          <w:rFonts w:ascii="Arial" w:hAnsi="Arial" w:cs="Arial"/>
          <w:color w:val="000000"/>
          <w:lang w:eastAsia="ar-SA"/>
        </w:rPr>
      </w:pPr>
      <w:r>
        <w:rPr>
          <w:rFonts w:ascii="Arial" w:hAnsi="Arial" w:cs="Arial"/>
          <w:color w:val="000000"/>
          <w:lang w:eastAsia="ar-SA"/>
        </w:rPr>
        <w:lastRenderedPageBreak/>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E159CE">
      <w:pPr>
        <w:numPr>
          <w:ilvl w:val="0"/>
          <w:numId w:val="27"/>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E159CE">
      <w:pPr>
        <w:numPr>
          <w:ilvl w:val="0"/>
          <w:numId w:val="27"/>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E159CE">
      <w:pPr>
        <w:numPr>
          <w:ilvl w:val="0"/>
          <w:numId w:val="27"/>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sidR="000F1B31">
              <w:rPr>
                <w:rFonts w:ascii="Arial" w:eastAsia="Calibri" w:hAnsi="Arial" w:cs="Arial"/>
                <w:sz w:val="16"/>
                <w:szCs w:val="16"/>
              </w:rPr>
              <w:t>.2020</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E159CE">
      <w:pPr>
        <w:numPr>
          <w:ilvl w:val="0"/>
          <w:numId w:val="27"/>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E159CE">
      <w:pPr>
        <w:numPr>
          <w:ilvl w:val="0"/>
          <w:numId w:val="27"/>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E159CE">
      <w:pPr>
        <w:numPr>
          <w:ilvl w:val="0"/>
          <w:numId w:val="27"/>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Pzp. Zamawiający żąda wskazania w ofercie części zamówienia, której wykonanie Wykonawca powierzy podwykonawcom oraz podania przez Wykonawcę firm podwykonawców – o ile są one znane. </w:t>
      </w:r>
    </w:p>
    <w:p w:rsidR="0017216F" w:rsidRDefault="0017216F" w:rsidP="00E159CE">
      <w:pPr>
        <w:numPr>
          <w:ilvl w:val="0"/>
          <w:numId w:val="27"/>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E159CE">
      <w:pPr>
        <w:numPr>
          <w:ilvl w:val="0"/>
          <w:numId w:val="27"/>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5E11C6">
        <w:rPr>
          <w:rFonts w:ascii="Arial" w:hAnsi="Arial" w:cs="Arial"/>
          <w:color w:val="000000"/>
          <w:lang w:eastAsia="ar-SA"/>
        </w:rPr>
        <w:t xml:space="preserve">. …………………………………………” </w:t>
      </w:r>
      <w:r>
        <w:rPr>
          <w:rFonts w:ascii="Arial" w:hAnsi="Arial" w:cs="Arial"/>
          <w:color w:val="000000"/>
          <w:lang w:eastAsia="ar-SA"/>
        </w:rPr>
        <w:t xml:space="preserve">oraz dane Wykonawcy. </w:t>
      </w:r>
    </w:p>
    <w:p w:rsidR="0017216F" w:rsidRDefault="0017216F" w:rsidP="00E159CE">
      <w:pPr>
        <w:numPr>
          <w:ilvl w:val="0"/>
          <w:numId w:val="27"/>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E159CE">
      <w:pPr>
        <w:numPr>
          <w:ilvl w:val="0"/>
          <w:numId w:val="27"/>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E159CE">
      <w:pPr>
        <w:numPr>
          <w:ilvl w:val="0"/>
          <w:numId w:val="27"/>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Pzp, kopie dokumentów dotyczących odpowiednio Wykonawcy lub tych podmiotów są poświadczone za zgodność z oryginałem odpowiednio przez Wykonawcę lub te podmioty. </w:t>
      </w:r>
    </w:p>
    <w:p w:rsidR="00E974E3" w:rsidRPr="00B44DBB" w:rsidRDefault="00E974E3" w:rsidP="00E159CE">
      <w:pPr>
        <w:numPr>
          <w:ilvl w:val="0"/>
          <w:numId w:val="27"/>
        </w:numPr>
        <w:suppressAutoHyphens/>
        <w:spacing w:after="0"/>
        <w:ind w:left="284" w:hanging="284"/>
        <w:jc w:val="both"/>
        <w:rPr>
          <w:rFonts w:ascii="Arial" w:hAnsi="Arial" w:cs="Arial"/>
          <w:lang w:eastAsia="ar-SA"/>
        </w:rPr>
      </w:pPr>
      <w:r>
        <w:rPr>
          <w:rFonts w:ascii="Arial" w:hAnsi="Arial" w:cs="Arial"/>
          <w:color w:val="000000"/>
          <w:lang w:eastAsia="ar-SA"/>
        </w:rPr>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00CE3443">
        <w:rPr>
          <w:rFonts w:ascii="Arial" w:hAnsi="Arial" w:cs="Arial"/>
        </w:rPr>
        <w:t xml:space="preserve">dnia </w:t>
      </w:r>
      <w:r w:rsidR="005E11C6" w:rsidRPr="004E005F">
        <w:rPr>
          <w:rFonts w:ascii="Arial" w:hAnsi="Arial" w:cs="Arial"/>
          <w:b/>
        </w:rPr>
        <w:t>2</w:t>
      </w:r>
      <w:r w:rsidR="004E005F" w:rsidRPr="004E005F">
        <w:rPr>
          <w:rFonts w:ascii="Arial" w:hAnsi="Arial" w:cs="Arial"/>
          <w:b/>
        </w:rPr>
        <w:t>8</w:t>
      </w:r>
      <w:r w:rsidR="005E11C6" w:rsidRPr="004E005F">
        <w:rPr>
          <w:rFonts w:ascii="Arial" w:hAnsi="Arial" w:cs="Arial"/>
          <w:b/>
        </w:rPr>
        <w:t xml:space="preserve"> września</w:t>
      </w:r>
      <w:r w:rsidR="00CE3443" w:rsidRPr="004E005F">
        <w:rPr>
          <w:rFonts w:ascii="Arial" w:hAnsi="Arial" w:cs="Arial"/>
        </w:rPr>
        <w:t xml:space="preserve"> </w:t>
      </w:r>
      <w:r w:rsidR="000F1B31" w:rsidRPr="004E005F">
        <w:rPr>
          <w:rFonts w:ascii="Arial" w:hAnsi="Arial" w:cs="Arial"/>
          <w:b/>
        </w:rPr>
        <w:t>2020</w:t>
      </w:r>
      <w:r w:rsidRPr="004E005F">
        <w:rPr>
          <w:rFonts w:ascii="Arial" w:hAnsi="Arial" w:cs="Arial"/>
          <w:b/>
          <w:bCs/>
        </w:rPr>
        <w:t xml:space="preserve"> r.,</w:t>
      </w:r>
      <w:r w:rsidRPr="00D348F9">
        <w:rPr>
          <w:rFonts w:ascii="Arial" w:hAnsi="Arial" w:cs="Arial"/>
          <w:b/>
          <w:bCs/>
        </w:rPr>
        <w:t xml:space="preserve">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E159CE">
      <w:pPr>
        <w:widowControl w:val="0"/>
        <w:numPr>
          <w:ilvl w:val="0"/>
          <w:numId w:val="29"/>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E159CE">
      <w:pPr>
        <w:widowControl w:val="0"/>
        <w:numPr>
          <w:ilvl w:val="0"/>
          <w:numId w:val="30"/>
        </w:numPr>
        <w:autoSpaceDE w:val="0"/>
        <w:autoSpaceDN w:val="0"/>
        <w:spacing w:after="0"/>
        <w:ind w:left="284" w:hanging="284"/>
        <w:jc w:val="both"/>
        <w:rPr>
          <w:rFonts w:ascii="Arial" w:hAnsi="Arial" w:cs="Arial"/>
        </w:rPr>
      </w:pPr>
      <w:r>
        <w:rPr>
          <w:rFonts w:ascii="Arial" w:hAnsi="Arial" w:cs="Arial"/>
        </w:rPr>
        <w:lastRenderedPageBreak/>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E159CE">
      <w:pPr>
        <w:widowControl w:val="0"/>
        <w:numPr>
          <w:ilvl w:val="0"/>
          <w:numId w:val="30"/>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E159CE">
      <w:pPr>
        <w:widowControl w:val="0"/>
        <w:numPr>
          <w:ilvl w:val="0"/>
          <w:numId w:val="30"/>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E159CE">
      <w:pPr>
        <w:widowControl w:val="0"/>
        <w:numPr>
          <w:ilvl w:val="0"/>
          <w:numId w:val="31"/>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E159CE">
      <w:pPr>
        <w:widowControl w:val="0"/>
        <w:numPr>
          <w:ilvl w:val="0"/>
          <w:numId w:val="31"/>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E159CE">
      <w:pPr>
        <w:widowControl w:val="0"/>
        <w:numPr>
          <w:ilvl w:val="0"/>
          <w:numId w:val="31"/>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3556A6" w:rsidRDefault="009F49D0"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3556A6">
        <w:rPr>
          <w:rFonts w:ascii="Arial" w:hAnsi="Arial" w:cs="Arial"/>
        </w:rPr>
        <w:t xml:space="preserve">Cenę oferty należ podać w formie </w:t>
      </w:r>
      <w:r w:rsidR="003556A6" w:rsidRPr="009F49D0">
        <w:rPr>
          <w:rFonts w:ascii="Arial" w:hAnsi="Arial" w:cs="Arial"/>
          <w:b/>
        </w:rPr>
        <w:t>ryczałtu</w:t>
      </w:r>
      <w:r>
        <w:rPr>
          <w:rFonts w:ascii="Arial" w:hAnsi="Arial" w:cs="Arial"/>
        </w:rPr>
        <w:t xml:space="preserve"> wyrażoną w złotych polskich (PLN). Rozliczenia pomiędzy Zamawiającym a Wykonawcą prowadzone będą w PLN.</w:t>
      </w:r>
    </w:p>
    <w:p w:rsidR="009F49D0" w:rsidRPr="009F49D0" w:rsidRDefault="009F49D0" w:rsidP="009F49D0">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Cena oferty jest ceną ryczałtową, zawierającą obowiązujący podatek VAT, jest stała i niezmienna do zakończenia realizacji robót.</w:t>
      </w: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9F49D0">
        <w:rPr>
          <w:rFonts w:ascii="Arial" w:hAnsi="Arial" w:cs="Arial"/>
        </w:rPr>
        <w:t>od  towarów i usług (Dz. U. z 2020 r., poz. 106 ze zm.)</w:t>
      </w:r>
      <w:r w:rsidR="000774D9">
        <w:rPr>
          <w:rFonts w:ascii="Arial" w:hAnsi="Arial" w:cs="Arial"/>
        </w:rPr>
        <w:t>. Prawidłowe ustalenie podatku VAT należy do obowiązków Wykonawcy.</w:t>
      </w:r>
    </w:p>
    <w:p w:rsidR="002616BB" w:rsidRPr="000774D9" w:rsidRDefault="000774D9" w:rsidP="003B6437">
      <w:pPr>
        <w:widowControl w:val="0"/>
        <w:numPr>
          <w:ilvl w:val="0"/>
          <w:numId w:val="13"/>
        </w:numPr>
        <w:tabs>
          <w:tab w:val="left" w:pos="1567"/>
        </w:tabs>
        <w:autoSpaceDE w:val="0"/>
        <w:autoSpaceDN w:val="0"/>
        <w:spacing w:after="0"/>
        <w:jc w:val="both"/>
        <w:rPr>
          <w:rFonts w:ascii="Arial" w:hAnsi="Arial" w:cs="Arial"/>
        </w:rPr>
      </w:pPr>
      <w:r>
        <w:rPr>
          <w:rFonts w:ascii="Arial" w:hAnsi="Arial" w:cs="Arial"/>
        </w:rPr>
        <w:t xml:space="preserve"> </w:t>
      </w:r>
      <w:r w:rsidR="002616BB" w:rsidRPr="000774D9">
        <w:rPr>
          <w:rFonts w:ascii="Arial" w:hAnsi="Arial" w:cs="Arial"/>
          <w:bCs/>
        </w:rPr>
        <w:t>Wszystkie</w:t>
      </w:r>
      <w:r w:rsidR="002616BB" w:rsidRPr="000774D9">
        <w:rPr>
          <w:rFonts w:ascii="Arial" w:hAnsi="Arial" w:cs="Arial"/>
        </w:rPr>
        <w:t xml:space="preserve"> </w:t>
      </w:r>
      <w:r w:rsidR="002616BB" w:rsidRPr="000774D9">
        <w:rPr>
          <w:rFonts w:ascii="Arial" w:hAnsi="Arial" w:cs="Arial"/>
          <w:bCs/>
        </w:rPr>
        <w:t>wartości  powinny być liczone z dokładnością do dwóch miejsc po przecinku.</w:t>
      </w:r>
    </w:p>
    <w:p w:rsidR="00344D27" w:rsidRPr="00344D27" w:rsidRDefault="000774D9" w:rsidP="00344D27">
      <w:pPr>
        <w:pStyle w:val="Tekstpodstawowy"/>
        <w:numPr>
          <w:ilvl w:val="0"/>
          <w:numId w:val="13"/>
        </w:numPr>
        <w:spacing w:before="0" w:after="60" w:line="240" w:lineRule="auto"/>
        <w:jc w:val="both"/>
        <w:rPr>
          <w:rFonts w:cs="Arial"/>
          <w:szCs w:val="22"/>
        </w:rPr>
      </w:pPr>
      <w:r w:rsidRPr="00344D27">
        <w:rPr>
          <w:rFonts w:cs="Arial"/>
          <w:szCs w:val="22"/>
        </w:rPr>
        <w:t xml:space="preserve"> </w:t>
      </w:r>
      <w:r w:rsidR="00344D27" w:rsidRPr="00344D27">
        <w:rPr>
          <w:rFonts w:cs="Arial"/>
          <w:szCs w:val="22"/>
        </w:rPr>
        <w:t xml:space="preserve">Cena ofertowa musi zawierać wszelkie koszty niezbędne do zrealizowania pełnego zakresu przedmiotu zamówienia, wynikające wprost ze specyfikacji istotnych warunków zamówienia wraz z załącznikami, jak również w niej nie ujęte, a bez których nie można wykonać zamówienia zapewniającego prawidłowe wykonanie przedmiotu zamówienia. Będą to w szczególności koszty, które musi zawierać cena oferty: </w:t>
      </w:r>
    </w:p>
    <w:p w:rsidR="00344D27" w:rsidRPr="00344D27" w:rsidRDefault="00344D27" w:rsidP="00E159CE">
      <w:pPr>
        <w:numPr>
          <w:ilvl w:val="4"/>
          <w:numId w:val="54"/>
        </w:numPr>
        <w:spacing w:after="0" w:line="240" w:lineRule="auto"/>
        <w:ind w:left="714" w:hanging="357"/>
        <w:jc w:val="both"/>
        <w:rPr>
          <w:rFonts w:ascii="Arial" w:hAnsi="Arial" w:cs="Arial"/>
        </w:rPr>
      </w:pPr>
      <w:r w:rsidRPr="00344D27">
        <w:rPr>
          <w:rFonts w:ascii="Arial" w:hAnsi="Arial" w:cs="Arial"/>
        </w:rPr>
        <w:t xml:space="preserve">serwisu w okresie gwarancji, przeglądów gwarancyjnych, transportu, instruktażu, dostawy na miejsce, </w:t>
      </w:r>
    </w:p>
    <w:p w:rsidR="00344D27" w:rsidRPr="00344D27" w:rsidRDefault="00344D27" w:rsidP="00E159CE">
      <w:pPr>
        <w:numPr>
          <w:ilvl w:val="4"/>
          <w:numId w:val="54"/>
        </w:numPr>
        <w:spacing w:after="0" w:line="240" w:lineRule="auto"/>
        <w:ind w:left="714" w:hanging="357"/>
        <w:jc w:val="both"/>
        <w:rPr>
          <w:rFonts w:ascii="Arial" w:hAnsi="Arial" w:cs="Arial"/>
        </w:rPr>
      </w:pPr>
      <w:r w:rsidRPr="00344D27">
        <w:rPr>
          <w:rFonts w:ascii="Arial" w:hAnsi="Arial" w:cs="Arial"/>
        </w:rPr>
        <w:t xml:space="preserve">koszty wszystkich materiałów potrzebnych do montażu i instalacji wyposażenia, </w:t>
      </w:r>
    </w:p>
    <w:p w:rsidR="00344D27" w:rsidRPr="00344D27" w:rsidRDefault="00344D27" w:rsidP="00E159CE">
      <w:pPr>
        <w:numPr>
          <w:ilvl w:val="4"/>
          <w:numId w:val="54"/>
        </w:numPr>
        <w:spacing w:after="0" w:line="240" w:lineRule="auto"/>
        <w:ind w:left="714" w:hanging="357"/>
        <w:jc w:val="both"/>
        <w:rPr>
          <w:rFonts w:ascii="Arial" w:hAnsi="Arial" w:cs="Arial"/>
        </w:rPr>
      </w:pPr>
      <w:r w:rsidRPr="00344D27">
        <w:rPr>
          <w:rFonts w:ascii="Arial" w:hAnsi="Arial" w:cs="Arial"/>
        </w:rPr>
        <w:t xml:space="preserve">koszty dostawy, ubezpieczenia na czas transportu, </w:t>
      </w:r>
    </w:p>
    <w:p w:rsidR="00344D27" w:rsidRPr="00344D27" w:rsidRDefault="00344D27" w:rsidP="00E159CE">
      <w:pPr>
        <w:numPr>
          <w:ilvl w:val="4"/>
          <w:numId w:val="54"/>
        </w:numPr>
        <w:spacing w:after="0" w:line="240" w:lineRule="auto"/>
        <w:ind w:left="714" w:hanging="357"/>
        <w:jc w:val="both"/>
        <w:rPr>
          <w:rFonts w:ascii="Arial" w:hAnsi="Arial" w:cs="Arial"/>
        </w:rPr>
      </w:pPr>
      <w:r w:rsidRPr="00344D27">
        <w:rPr>
          <w:rFonts w:ascii="Arial" w:hAnsi="Arial" w:cs="Arial"/>
        </w:rPr>
        <w:t>Inne koszty wynikające z umowy, której wzór stanowi załącznik do niniejszej specyfikacji</w:t>
      </w:r>
      <w:r>
        <w:rPr>
          <w:rFonts w:ascii="Arial" w:hAnsi="Arial" w:cs="Arial"/>
        </w:rPr>
        <w:t>.</w:t>
      </w:r>
    </w:p>
    <w:p w:rsidR="002616BB" w:rsidRDefault="000774D9" w:rsidP="00344D27">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 xml:space="preserve">Podana przez Wykonawcę cena ryczałtowa określona w formularzu ofertowym winna gwarantować pełną realizację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3556A6" w:rsidRPr="000774D9">
        <w:rPr>
          <w:rFonts w:ascii="Arial" w:hAnsi="Arial" w:cs="Arial"/>
        </w:rPr>
        <w:t>Podstawą</w:t>
      </w:r>
      <w:r w:rsidR="002616BB" w:rsidRPr="000774D9">
        <w:rPr>
          <w:rFonts w:ascii="Arial" w:hAnsi="Arial" w:cs="Arial"/>
        </w:rPr>
        <w:t xml:space="preserve"> dla Wykonawcy winna być jego własna kalkulacja wynikając a z rachunku ekonomicznego, wykonana w oparciu o wiedzę techniczną oraz szczegółowy opis przedmiotu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 xml:space="preserve">Do porównania i oceny ofert Zamawiający będzie brał pod uwagę cenę brutto całego zamówienia. </w:t>
      </w:r>
    </w:p>
    <w:p w:rsidR="000774D9" w:rsidRDefault="000774D9" w:rsidP="00B47EAA">
      <w:pPr>
        <w:widowControl w:val="0"/>
        <w:autoSpaceDE w:val="0"/>
        <w:autoSpaceDN w:val="0"/>
        <w:spacing w:after="0" w:line="240" w:lineRule="auto"/>
        <w:jc w:val="both"/>
        <w:rPr>
          <w:rFonts w:ascii="Arial" w:hAnsi="Arial" w:cs="Arial"/>
        </w:rPr>
      </w:pPr>
    </w:p>
    <w:p w:rsidR="0017216F" w:rsidRPr="00DD6285" w:rsidRDefault="0017216F" w:rsidP="00E159CE">
      <w:pPr>
        <w:widowControl w:val="0"/>
        <w:numPr>
          <w:ilvl w:val="0"/>
          <w:numId w:val="15"/>
        </w:numPr>
        <w:autoSpaceDE w:val="0"/>
        <w:autoSpaceDN w:val="0"/>
        <w:spacing w:after="0" w:line="240" w:lineRule="auto"/>
        <w:jc w:val="both"/>
        <w:rPr>
          <w:rFonts w:ascii="Arial" w:hAnsi="Arial" w:cs="Arial"/>
          <w:b/>
        </w:rPr>
      </w:pPr>
      <w:r w:rsidRPr="00DD6285">
        <w:rPr>
          <w:rFonts w:ascii="Arial" w:hAnsi="Arial" w:cs="Arial"/>
          <w:b/>
        </w:rPr>
        <w:t xml:space="preserve">Opis kryteriów, którymi zamawiający będzie kierował się przy wyborze oferty wraz </w:t>
      </w:r>
      <w:r w:rsidR="00B47EAA" w:rsidRPr="00DD6285">
        <w:rPr>
          <w:rFonts w:ascii="Arial" w:hAnsi="Arial" w:cs="Arial"/>
          <w:b/>
        </w:rPr>
        <w:t xml:space="preserve">               </w:t>
      </w:r>
      <w:r w:rsidRPr="00DD6285">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6404D3" w:rsidRPr="00DD6285" w:rsidRDefault="006404D3" w:rsidP="006404D3">
      <w:pPr>
        <w:pStyle w:val="Tekstpodstawowy"/>
        <w:numPr>
          <w:ilvl w:val="0"/>
          <w:numId w:val="55"/>
        </w:numPr>
        <w:suppressAutoHyphens/>
        <w:spacing w:before="0" w:after="0" w:line="269" w:lineRule="auto"/>
        <w:jc w:val="both"/>
        <w:rPr>
          <w:rFonts w:cs="Arial"/>
          <w:szCs w:val="22"/>
        </w:rPr>
      </w:pPr>
      <w:r w:rsidRPr="00DD6285">
        <w:rPr>
          <w:rFonts w:cs="Arial"/>
          <w:szCs w:val="22"/>
        </w:rPr>
        <w:t>Oceny ofert będzie dokonywała komisja. Zamawiający może żądać udzielania przez wykonawców wyjaśnień dotyczących treści złożonych ofert oraz dokonać poprawek oczywistych pomyłek w treści oferty, niezwłocznie zawiadamiając o tym wykonawcę.</w:t>
      </w:r>
    </w:p>
    <w:p w:rsidR="006404D3" w:rsidRDefault="006404D3" w:rsidP="006404D3">
      <w:pPr>
        <w:pStyle w:val="Tekstpodstawowy"/>
        <w:numPr>
          <w:ilvl w:val="0"/>
          <w:numId w:val="55"/>
        </w:numPr>
        <w:suppressAutoHyphens/>
        <w:spacing w:before="0" w:after="0" w:line="269" w:lineRule="auto"/>
        <w:jc w:val="both"/>
        <w:rPr>
          <w:rFonts w:cs="Arial"/>
          <w:szCs w:val="22"/>
        </w:rPr>
      </w:pPr>
      <w:r w:rsidRPr="00DD6285">
        <w:rPr>
          <w:rFonts w:cs="Arial"/>
          <w:szCs w:val="22"/>
        </w:rPr>
        <w:t>W odniesieniu do wykonawców, którzy spełnili postawione warunki komisja dokona oceny ofert na podstawie następujących kryteriów:</w:t>
      </w:r>
    </w:p>
    <w:p w:rsidR="00DD6285" w:rsidRDefault="00DD6285" w:rsidP="00DD6285">
      <w:pPr>
        <w:pStyle w:val="Tekstpodstawowy"/>
        <w:suppressAutoHyphens/>
        <w:spacing w:before="0" w:after="0" w:line="269" w:lineRule="auto"/>
        <w:jc w:val="both"/>
        <w:rPr>
          <w:rFonts w:cs="Arial"/>
          <w:szCs w:val="22"/>
        </w:rPr>
      </w:pPr>
    </w:p>
    <w:p w:rsidR="00DD6285" w:rsidRPr="00DD6285" w:rsidRDefault="00DD6285" w:rsidP="00DD6285">
      <w:pPr>
        <w:pStyle w:val="Tekstpodstawowy"/>
        <w:suppressAutoHyphens/>
        <w:spacing w:before="0" w:after="0" w:line="269" w:lineRule="auto"/>
        <w:jc w:val="both"/>
        <w:rPr>
          <w:rFonts w:cs="Arial"/>
          <w:szCs w:val="22"/>
        </w:rPr>
      </w:pPr>
    </w:p>
    <w:p w:rsidR="006404D3" w:rsidRPr="0003526B" w:rsidRDefault="006404D3" w:rsidP="006404D3">
      <w:pPr>
        <w:pStyle w:val="Stopka"/>
        <w:tabs>
          <w:tab w:val="clear" w:pos="4536"/>
          <w:tab w:val="clear" w:pos="9072"/>
        </w:tabs>
        <w:spacing w:line="269" w:lineRule="auto"/>
        <w:rPr>
          <w:rFonts w:ascii="Calibri" w:hAnsi="Calibri"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6404D3" w:rsidRPr="004E005F" w:rsidTr="00BD3755">
        <w:trPr>
          <w:jc w:val="center"/>
        </w:trPr>
        <w:tc>
          <w:tcPr>
            <w:tcW w:w="622" w:type="dxa"/>
            <w:tcBorders>
              <w:top w:val="single" w:sz="8" w:space="0" w:color="000000"/>
            </w:tcBorders>
            <w:shd w:val="clear" w:color="auto" w:fill="D9D9D9"/>
          </w:tcPr>
          <w:p w:rsidR="006404D3" w:rsidRPr="004E005F" w:rsidRDefault="006404D3" w:rsidP="00BD3755">
            <w:pPr>
              <w:snapToGrid w:val="0"/>
              <w:spacing w:after="0" w:line="269" w:lineRule="auto"/>
              <w:jc w:val="center"/>
              <w:rPr>
                <w:rFonts w:ascii="Arial" w:hAnsi="Arial" w:cs="Arial"/>
                <w:b/>
                <w:bCs/>
              </w:rPr>
            </w:pPr>
            <w:r w:rsidRPr="004E005F">
              <w:rPr>
                <w:rFonts w:ascii="Arial" w:hAnsi="Arial" w:cs="Arial"/>
                <w:b/>
                <w:bCs/>
              </w:rPr>
              <w:lastRenderedPageBreak/>
              <w:t>l.p.</w:t>
            </w:r>
          </w:p>
        </w:tc>
        <w:tc>
          <w:tcPr>
            <w:tcW w:w="6608" w:type="dxa"/>
            <w:tcBorders>
              <w:top w:val="single" w:sz="8" w:space="0" w:color="000000"/>
            </w:tcBorders>
            <w:shd w:val="clear" w:color="auto" w:fill="D9D9D9"/>
          </w:tcPr>
          <w:p w:rsidR="006404D3" w:rsidRPr="004E005F" w:rsidRDefault="006404D3" w:rsidP="00BD3755">
            <w:pPr>
              <w:snapToGrid w:val="0"/>
              <w:spacing w:after="0" w:line="269" w:lineRule="auto"/>
              <w:jc w:val="center"/>
              <w:rPr>
                <w:rFonts w:ascii="Arial" w:hAnsi="Arial" w:cs="Arial"/>
                <w:b/>
                <w:bCs/>
              </w:rPr>
            </w:pPr>
            <w:r w:rsidRPr="004E005F">
              <w:rPr>
                <w:rFonts w:ascii="Arial" w:hAnsi="Arial" w:cs="Arial"/>
                <w:b/>
                <w:bCs/>
              </w:rPr>
              <w:t>Opis kryteriów oceny</w:t>
            </w:r>
          </w:p>
        </w:tc>
        <w:tc>
          <w:tcPr>
            <w:tcW w:w="1610" w:type="dxa"/>
            <w:tcBorders>
              <w:top w:val="single" w:sz="8" w:space="0" w:color="000000"/>
            </w:tcBorders>
            <w:shd w:val="clear" w:color="auto" w:fill="D9D9D9"/>
          </w:tcPr>
          <w:p w:rsidR="006404D3" w:rsidRPr="004E005F" w:rsidRDefault="006404D3" w:rsidP="00BD3755">
            <w:pPr>
              <w:snapToGrid w:val="0"/>
              <w:spacing w:after="0" w:line="269" w:lineRule="auto"/>
              <w:jc w:val="center"/>
              <w:rPr>
                <w:rFonts w:ascii="Arial" w:hAnsi="Arial" w:cs="Arial"/>
                <w:b/>
                <w:bCs/>
              </w:rPr>
            </w:pPr>
            <w:r w:rsidRPr="004E005F">
              <w:rPr>
                <w:rFonts w:ascii="Arial" w:hAnsi="Arial" w:cs="Arial"/>
                <w:b/>
                <w:bCs/>
              </w:rPr>
              <w:t>Waga</w:t>
            </w:r>
          </w:p>
        </w:tc>
      </w:tr>
      <w:tr w:rsidR="006404D3" w:rsidRPr="004E005F" w:rsidTr="00BD3755">
        <w:trPr>
          <w:jc w:val="center"/>
        </w:trPr>
        <w:tc>
          <w:tcPr>
            <w:tcW w:w="622" w:type="dxa"/>
            <w:vAlign w:val="center"/>
          </w:tcPr>
          <w:p w:rsidR="006404D3" w:rsidRPr="004E005F" w:rsidRDefault="006404D3" w:rsidP="00BD3755">
            <w:pPr>
              <w:snapToGrid w:val="0"/>
              <w:spacing w:after="0" w:line="269" w:lineRule="auto"/>
              <w:jc w:val="center"/>
              <w:rPr>
                <w:rFonts w:ascii="Arial" w:hAnsi="Arial" w:cs="Arial"/>
              </w:rPr>
            </w:pPr>
            <w:r w:rsidRPr="004E005F">
              <w:rPr>
                <w:rFonts w:ascii="Arial" w:hAnsi="Arial" w:cs="Arial"/>
              </w:rPr>
              <w:t>1</w:t>
            </w:r>
          </w:p>
        </w:tc>
        <w:tc>
          <w:tcPr>
            <w:tcW w:w="6608" w:type="dxa"/>
            <w:vAlign w:val="center"/>
          </w:tcPr>
          <w:p w:rsidR="006404D3" w:rsidRPr="004E005F" w:rsidRDefault="006404D3" w:rsidP="00BD3755">
            <w:pPr>
              <w:snapToGrid w:val="0"/>
              <w:spacing w:after="0" w:line="269" w:lineRule="auto"/>
              <w:rPr>
                <w:rFonts w:ascii="Arial" w:hAnsi="Arial" w:cs="Arial"/>
              </w:rPr>
            </w:pPr>
            <w:r w:rsidRPr="004E005F">
              <w:rPr>
                <w:rFonts w:ascii="Arial" w:hAnsi="Arial" w:cs="Arial"/>
              </w:rPr>
              <w:t>Cena (C)</w:t>
            </w:r>
          </w:p>
        </w:tc>
        <w:tc>
          <w:tcPr>
            <w:tcW w:w="1610" w:type="dxa"/>
            <w:vAlign w:val="center"/>
          </w:tcPr>
          <w:p w:rsidR="006404D3" w:rsidRPr="004E005F" w:rsidRDefault="006404D3" w:rsidP="00BD3755">
            <w:pPr>
              <w:snapToGrid w:val="0"/>
              <w:spacing w:after="0" w:line="269" w:lineRule="auto"/>
              <w:jc w:val="center"/>
              <w:rPr>
                <w:rFonts w:ascii="Arial" w:hAnsi="Arial" w:cs="Arial"/>
              </w:rPr>
            </w:pPr>
            <w:r w:rsidRPr="004E005F">
              <w:rPr>
                <w:rFonts w:ascii="Arial" w:hAnsi="Arial" w:cs="Arial"/>
              </w:rPr>
              <w:t>60 %</w:t>
            </w:r>
          </w:p>
        </w:tc>
      </w:tr>
      <w:tr w:rsidR="006404D3" w:rsidRPr="004E005F" w:rsidTr="00BD3755">
        <w:trPr>
          <w:jc w:val="center"/>
        </w:trPr>
        <w:tc>
          <w:tcPr>
            <w:tcW w:w="622" w:type="dxa"/>
            <w:vAlign w:val="center"/>
          </w:tcPr>
          <w:p w:rsidR="006404D3" w:rsidRPr="004E005F" w:rsidRDefault="006404D3" w:rsidP="00BD3755">
            <w:pPr>
              <w:snapToGrid w:val="0"/>
              <w:spacing w:after="0" w:line="269" w:lineRule="auto"/>
              <w:jc w:val="center"/>
              <w:rPr>
                <w:rFonts w:ascii="Arial" w:hAnsi="Arial" w:cs="Arial"/>
              </w:rPr>
            </w:pPr>
            <w:r w:rsidRPr="004E005F">
              <w:rPr>
                <w:rFonts w:ascii="Arial" w:hAnsi="Arial" w:cs="Arial"/>
              </w:rPr>
              <w:t>2</w:t>
            </w:r>
          </w:p>
        </w:tc>
        <w:tc>
          <w:tcPr>
            <w:tcW w:w="6608" w:type="dxa"/>
          </w:tcPr>
          <w:p w:rsidR="006404D3" w:rsidRPr="004E005F" w:rsidRDefault="006404D3" w:rsidP="006713AC">
            <w:pPr>
              <w:spacing w:after="0"/>
              <w:jc w:val="both"/>
              <w:rPr>
                <w:rFonts w:ascii="Arial" w:hAnsi="Arial" w:cs="Arial"/>
              </w:rPr>
            </w:pPr>
            <w:r w:rsidRPr="004E005F">
              <w:rPr>
                <w:rFonts w:ascii="Arial" w:hAnsi="Arial" w:cs="Arial"/>
              </w:rPr>
              <w:t xml:space="preserve">Gwarancja na </w:t>
            </w:r>
            <w:r w:rsidR="00DD6285" w:rsidRPr="004E005F">
              <w:rPr>
                <w:rFonts w:ascii="Arial" w:hAnsi="Arial" w:cs="Arial"/>
              </w:rPr>
              <w:t>wykonaną zabudowę</w:t>
            </w:r>
            <w:r w:rsidRPr="004E005F">
              <w:rPr>
                <w:rFonts w:ascii="Arial" w:hAnsi="Arial" w:cs="Arial"/>
              </w:rPr>
              <w:t xml:space="preserve"> (Og</w:t>
            </w:r>
            <w:r w:rsidR="006713AC">
              <w:rPr>
                <w:rFonts w:ascii="Arial" w:hAnsi="Arial" w:cs="Arial"/>
              </w:rPr>
              <w:t>z</w:t>
            </w:r>
            <w:r w:rsidRPr="004E005F">
              <w:rPr>
                <w:rFonts w:ascii="Arial" w:hAnsi="Arial" w:cs="Arial"/>
              </w:rPr>
              <w:t>)</w:t>
            </w:r>
          </w:p>
        </w:tc>
        <w:tc>
          <w:tcPr>
            <w:tcW w:w="1610" w:type="dxa"/>
          </w:tcPr>
          <w:p w:rsidR="006404D3" w:rsidRPr="004E005F" w:rsidRDefault="00DD6285" w:rsidP="00BD3755">
            <w:pPr>
              <w:snapToGrid w:val="0"/>
              <w:spacing w:after="0" w:line="269" w:lineRule="auto"/>
              <w:jc w:val="center"/>
              <w:rPr>
                <w:rFonts w:ascii="Arial" w:hAnsi="Arial" w:cs="Arial"/>
              </w:rPr>
            </w:pPr>
            <w:r w:rsidRPr="004E005F">
              <w:rPr>
                <w:rFonts w:ascii="Arial" w:hAnsi="Arial" w:cs="Arial"/>
              </w:rPr>
              <w:t>2</w:t>
            </w:r>
            <w:r w:rsidR="006404D3" w:rsidRPr="004E005F">
              <w:rPr>
                <w:rFonts w:ascii="Arial" w:hAnsi="Arial" w:cs="Arial"/>
              </w:rPr>
              <w:t>0 %</w:t>
            </w:r>
          </w:p>
        </w:tc>
      </w:tr>
      <w:tr w:rsidR="006404D3" w:rsidRPr="004E005F" w:rsidTr="00BD3755">
        <w:trPr>
          <w:jc w:val="center"/>
        </w:trPr>
        <w:tc>
          <w:tcPr>
            <w:tcW w:w="622" w:type="dxa"/>
            <w:vAlign w:val="center"/>
          </w:tcPr>
          <w:p w:rsidR="006404D3" w:rsidRPr="004E005F" w:rsidRDefault="006404D3" w:rsidP="00BD3755">
            <w:pPr>
              <w:snapToGrid w:val="0"/>
              <w:spacing w:after="0" w:line="269" w:lineRule="auto"/>
              <w:jc w:val="center"/>
              <w:rPr>
                <w:rFonts w:ascii="Arial" w:hAnsi="Arial" w:cs="Arial"/>
              </w:rPr>
            </w:pPr>
            <w:r w:rsidRPr="004E005F">
              <w:rPr>
                <w:rFonts w:ascii="Arial" w:hAnsi="Arial" w:cs="Arial"/>
              </w:rPr>
              <w:t>3</w:t>
            </w:r>
          </w:p>
        </w:tc>
        <w:tc>
          <w:tcPr>
            <w:tcW w:w="6608" w:type="dxa"/>
          </w:tcPr>
          <w:p w:rsidR="006404D3" w:rsidRPr="004E005F" w:rsidRDefault="006404D3" w:rsidP="00BD3755">
            <w:pPr>
              <w:snapToGrid w:val="0"/>
              <w:spacing w:after="0"/>
              <w:jc w:val="both"/>
              <w:rPr>
                <w:rFonts w:ascii="Arial" w:hAnsi="Arial" w:cs="Arial"/>
              </w:rPr>
            </w:pPr>
            <w:r w:rsidRPr="004E005F">
              <w:rPr>
                <w:rFonts w:ascii="Arial" w:hAnsi="Arial" w:cs="Arial"/>
              </w:rPr>
              <w:t>Gwarancja na perforację blach nadwozia (Ogb)</w:t>
            </w:r>
          </w:p>
        </w:tc>
        <w:tc>
          <w:tcPr>
            <w:tcW w:w="1610" w:type="dxa"/>
          </w:tcPr>
          <w:p w:rsidR="006404D3" w:rsidRPr="004E005F" w:rsidRDefault="001F675F" w:rsidP="00BD3755">
            <w:pPr>
              <w:snapToGrid w:val="0"/>
              <w:spacing w:after="0" w:line="269" w:lineRule="auto"/>
              <w:jc w:val="center"/>
              <w:rPr>
                <w:rFonts w:ascii="Arial" w:hAnsi="Arial" w:cs="Arial"/>
              </w:rPr>
            </w:pPr>
            <w:r w:rsidRPr="004E005F">
              <w:rPr>
                <w:rFonts w:ascii="Arial" w:hAnsi="Arial" w:cs="Arial"/>
              </w:rPr>
              <w:t>2</w:t>
            </w:r>
            <w:r w:rsidR="006404D3" w:rsidRPr="004E005F">
              <w:rPr>
                <w:rFonts w:ascii="Arial" w:hAnsi="Arial" w:cs="Arial"/>
              </w:rPr>
              <w:t>0 %</w:t>
            </w:r>
          </w:p>
        </w:tc>
      </w:tr>
    </w:tbl>
    <w:p w:rsidR="006404D3" w:rsidRPr="00DD6285" w:rsidRDefault="006404D3" w:rsidP="006404D3">
      <w:pPr>
        <w:spacing w:after="0" w:line="269" w:lineRule="auto"/>
        <w:jc w:val="both"/>
        <w:rPr>
          <w:rFonts w:ascii="Arial" w:hAnsi="Arial" w:cs="Arial"/>
          <w:b/>
          <w:bCs/>
          <w:color w:val="FF0000"/>
        </w:rPr>
      </w:pPr>
    </w:p>
    <w:p w:rsidR="006404D3" w:rsidRPr="00DD6285" w:rsidRDefault="006404D3" w:rsidP="006404D3">
      <w:pPr>
        <w:pStyle w:val="Tekstpodstawowy"/>
        <w:numPr>
          <w:ilvl w:val="0"/>
          <w:numId w:val="55"/>
        </w:numPr>
        <w:suppressAutoHyphens/>
        <w:spacing w:before="0" w:after="0" w:line="269" w:lineRule="auto"/>
        <w:jc w:val="both"/>
        <w:rPr>
          <w:rFonts w:cs="Arial"/>
          <w:szCs w:val="22"/>
        </w:rPr>
      </w:pPr>
      <w:r w:rsidRPr="00DD6285">
        <w:rPr>
          <w:rFonts w:cs="Arial"/>
          <w:szCs w:val="22"/>
        </w:rPr>
        <w:t xml:space="preserve">Kryterium </w:t>
      </w:r>
      <w:r w:rsidRPr="00DD6285">
        <w:rPr>
          <w:rFonts w:cs="Arial"/>
          <w:b/>
          <w:bCs/>
          <w:szCs w:val="22"/>
        </w:rPr>
        <w:t>„Cena”</w:t>
      </w:r>
      <w:r w:rsidRPr="00DD6285">
        <w:rPr>
          <w:rFonts w:cs="Arial"/>
          <w:szCs w:val="22"/>
        </w:rPr>
        <w:t xml:space="preserve"> </w:t>
      </w:r>
      <w:r w:rsidRPr="00DD6285">
        <w:rPr>
          <w:rFonts w:cs="Arial"/>
          <w:b/>
          <w:bCs/>
          <w:szCs w:val="22"/>
        </w:rPr>
        <w:t xml:space="preserve">(C) - (waga 60%) - </w:t>
      </w:r>
      <w:r w:rsidRPr="00DD6285">
        <w:rPr>
          <w:rFonts w:cs="Arial"/>
          <w:szCs w:val="22"/>
        </w:rPr>
        <w:t>liczba punktów, którą można uzyskać w zostanie obliczona wg następującego wzoru:</w:t>
      </w:r>
      <w:r w:rsidRPr="00DD6285">
        <w:rPr>
          <w:rFonts w:cs="Arial"/>
          <w:b/>
          <w:bCs/>
          <w:szCs w:val="22"/>
          <w:vertAlign w:val="subscript"/>
        </w:rPr>
        <w:t xml:space="preserve"> </w:t>
      </w:r>
    </w:p>
    <w:p w:rsidR="006404D3" w:rsidRPr="00DD6285" w:rsidRDefault="006404D3" w:rsidP="006404D3">
      <w:pPr>
        <w:pStyle w:val="Tekstpodstawowy"/>
        <w:numPr>
          <w:ilvl w:val="2"/>
          <w:numId w:val="56"/>
        </w:numPr>
        <w:suppressAutoHyphens/>
        <w:spacing w:before="0" w:after="0" w:line="269" w:lineRule="auto"/>
        <w:jc w:val="both"/>
        <w:rPr>
          <w:rFonts w:cs="Arial"/>
          <w:szCs w:val="22"/>
          <w:vertAlign w:val="subscript"/>
        </w:rPr>
      </w:pPr>
      <w:r w:rsidRPr="00DD6285">
        <w:rPr>
          <w:rFonts w:cs="Arial"/>
          <w:b/>
          <w:bCs/>
          <w:szCs w:val="22"/>
        </w:rPr>
        <w:t xml:space="preserve">C = </w:t>
      </w:r>
      <w:r w:rsidRPr="00DD6285">
        <w:rPr>
          <w:rFonts w:cs="Arial"/>
          <w:bCs/>
          <w:szCs w:val="22"/>
        </w:rPr>
        <w:t>(</w:t>
      </w:r>
      <w:r w:rsidRPr="00DD6285">
        <w:rPr>
          <w:rFonts w:cs="Arial"/>
          <w:szCs w:val="22"/>
        </w:rPr>
        <w:t xml:space="preserve">Co: Cb) x 60 pkt, gdzie: </w:t>
      </w:r>
    </w:p>
    <w:p w:rsidR="006404D3" w:rsidRPr="00DD6285" w:rsidRDefault="006404D3" w:rsidP="006404D3">
      <w:pPr>
        <w:numPr>
          <w:ilvl w:val="12"/>
          <w:numId w:val="0"/>
        </w:numPr>
        <w:spacing w:after="0" w:line="269" w:lineRule="auto"/>
        <w:ind w:left="850" w:hanging="141"/>
        <w:jc w:val="both"/>
        <w:rPr>
          <w:rFonts w:ascii="Arial" w:hAnsi="Arial" w:cs="Arial"/>
          <w:b/>
          <w:bCs/>
        </w:rPr>
      </w:pPr>
      <w:r w:rsidRPr="00DD6285">
        <w:rPr>
          <w:rFonts w:ascii="Arial" w:hAnsi="Arial" w:cs="Arial"/>
          <w:b/>
          <w:bCs/>
        </w:rPr>
        <w:t>C- ilość punktów badanej ceny oferty</w:t>
      </w:r>
    </w:p>
    <w:p w:rsidR="006404D3" w:rsidRPr="00DD6285" w:rsidRDefault="006404D3" w:rsidP="006404D3">
      <w:pPr>
        <w:numPr>
          <w:ilvl w:val="12"/>
          <w:numId w:val="0"/>
        </w:numPr>
        <w:tabs>
          <w:tab w:val="left" w:pos="567"/>
          <w:tab w:val="left" w:pos="1134"/>
        </w:tabs>
        <w:spacing w:after="0" w:line="269" w:lineRule="auto"/>
        <w:ind w:left="850" w:hanging="141"/>
        <w:jc w:val="both"/>
        <w:rPr>
          <w:rFonts w:ascii="Arial" w:hAnsi="Arial" w:cs="Arial"/>
        </w:rPr>
      </w:pPr>
      <w:r w:rsidRPr="00DD6285">
        <w:rPr>
          <w:rFonts w:ascii="Arial" w:hAnsi="Arial" w:cs="Arial"/>
        </w:rPr>
        <w:t>Co - cena oferty najniższej spośród zaproponowanych w ofertach</w:t>
      </w:r>
    </w:p>
    <w:p w:rsidR="006404D3" w:rsidRPr="00DD6285" w:rsidRDefault="006404D3" w:rsidP="006404D3">
      <w:pPr>
        <w:numPr>
          <w:ilvl w:val="12"/>
          <w:numId w:val="0"/>
        </w:numPr>
        <w:tabs>
          <w:tab w:val="left" w:pos="567"/>
          <w:tab w:val="left" w:pos="1134"/>
        </w:tabs>
        <w:spacing w:after="0" w:line="269" w:lineRule="auto"/>
        <w:ind w:left="850" w:hanging="141"/>
        <w:jc w:val="both"/>
        <w:rPr>
          <w:rFonts w:ascii="Arial" w:hAnsi="Arial" w:cs="Arial"/>
        </w:rPr>
      </w:pPr>
      <w:r w:rsidRPr="00DD6285">
        <w:rPr>
          <w:rFonts w:ascii="Arial" w:hAnsi="Arial" w:cs="Arial"/>
        </w:rPr>
        <w:t>Cb - cena oferty badanej</w:t>
      </w:r>
    </w:p>
    <w:p w:rsidR="006404D3" w:rsidRPr="00DD6285" w:rsidRDefault="006404D3" w:rsidP="006404D3">
      <w:pPr>
        <w:pStyle w:val="Tekstpodstawowy"/>
        <w:numPr>
          <w:ilvl w:val="2"/>
          <w:numId w:val="56"/>
        </w:numPr>
        <w:suppressAutoHyphens/>
        <w:spacing w:before="0" w:after="0" w:line="269" w:lineRule="auto"/>
        <w:jc w:val="both"/>
        <w:rPr>
          <w:rFonts w:cs="Arial"/>
          <w:szCs w:val="22"/>
        </w:rPr>
      </w:pPr>
      <w:r w:rsidRPr="00DD6285">
        <w:rPr>
          <w:rFonts w:cs="Arial"/>
          <w:szCs w:val="22"/>
        </w:rPr>
        <w:t>Porównywaną ceną będzie cena brutto ogółem za realizację zamówienia obliczonej przez Wykonawcę zgodnie z przepisami prawa i podanej w „Formularzu cenowym” (</w:t>
      </w:r>
      <w:r w:rsidRPr="00DD6285">
        <w:rPr>
          <w:rFonts w:cs="Arial"/>
          <w:b/>
          <w:szCs w:val="22"/>
        </w:rPr>
        <w:t>Załącznik nr 1 do SIWZ</w:t>
      </w:r>
      <w:r w:rsidRPr="00DD6285">
        <w:rPr>
          <w:rFonts w:cs="Arial"/>
          <w:szCs w:val="22"/>
        </w:rPr>
        <w:t>) pkt. 1. Określona w ten sposób cena oferty służyć będzie wyłącznie do porównania ofert i wyboru najkorzystniejszej oferty</w:t>
      </w:r>
    </w:p>
    <w:p w:rsidR="006404D3" w:rsidRPr="00DD6285" w:rsidRDefault="006404D3" w:rsidP="006404D3">
      <w:pPr>
        <w:pStyle w:val="Tekstpodstawowy"/>
        <w:numPr>
          <w:ilvl w:val="0"/>
          <w:numId w:val="55"/>
        </w:numPr>
        <w:suppressAutoHyphens/>
        <w:spacing w:before="0" w:after="0" w:line="269" w:lineRule="auto"/>
        <w:jc w:val="both"/>
        <w:rPr>
          <w:rFonts w:cs="Arial"/>
          <w:szCs w:val="22"/>
        </w:rPr>
      </w:pPr>
      <w:r w:rsidRPr="00DD6285">
        <w:rPr>
          <w:rFonts w:cs="Arial"/>
          <w:szCs w:val="22"/>
        </w:rPr>
        <w:t xml:space="preserve">Kryterium </w:t>
      </w:r>
      <w:r w:rsidRPr="00DD6285">
        <w:rPr>
          <w:rFonts w:cs="Arial"/>
          <w:b/>
          <w:color w:val="0000FF"/>
          <w:szCs w:val="22"/>
        </w:rPr>
        <w:t xml:space="preserve">„Gwarancja na </w:t>
      </w:r>
      <w:r w:rsidR="00DD6285" w:rsidRPr="00DD6285">
        <w:rPr>
          <w:rFonts w:cs="Arial"/>
          <w:b/>
          <w:color w:val="0000FF"/>
          <w:szCs w:val="22"/>
        </w:rPr>
        <w:t>wykonaną zabudowę</w:t>
      </w:r>
      <w:r w:rsidRPr="00DD6285">
        <w:rPr>
          <w:rFonts w:cs="Arial"/>
          <w:b/>
          <w:color w:val="0000FF"/>
          <w:szCs w:val="22"/>
        </w:rPr>
        <w:t>” (Og</w:t>
      </w:r>
      <w:r w:rsidR="004E005F">
        <w:rPr>
          <w:rFonts w:cs="Arial"/>
          <w:b/>
          <w:color w:val="0000FF"/>
          <w:szCs w:val="22"/>
        </w:rPr>
        <w:t>z</w:t>
      </w:r>
      <w:r w:rsidRPr="00DD6285">
        <w:rPr>
          <w:rFonts w:cs="Arial"/>
          <w:b/>
          <w:color w:val="0000FF"/>
          <w:szCs w:val="22"/>
        </w:rPr>
        <w:t xml:space="preserve">)- (waga </w:t>
      </w:r>
      <w:r w:rsidR="00DD6285" w:rsidRPr="00DD6285">
        <w:rPr>
          <w:rFonts w:cs="Arial"/>
          <w:b/>
          <w:color w:val="0000FF"/>
          <w:szCs w:val="22"/>
        </w:rPr>
        <w:t>2</w:t>
      </w:r>
      <w:r w:rsidRPr="00DD6285">
        <w:rPr>
          <w:rFonts w:cs="Arial"/>
          <w:b/>
          <w:color w:val="0000FF"/>
          <w:szCs w:val="22"/>
        </w:rPr>
        <w:t>0%)</w:t>
      </w:r>
      <w:r w:rsidRPr="00DD6285">
        <w:rPr>
          <w:rFonts w:cs="Arial"/>
          <w:szCs w:val="22"/>
        </w:rPr>
        <w:t xml:space="preserve"> - punkty w przedmiotowym kryterium zostaną przyznane zgodnie z poniższym opisem:</w:t>
      </w:r>
    </w:p>
    <w:p w:rsidR="006404D3" w:rsidRPr="00DD6285" w:rsidRDefault="006404D3" w:rsidP="006404D3">
      <w:pPr>
        <w:pStyle w:val="Tekstpodstawowy"/>
        <w:numPr>
          <w:ilvl w:val="2"/>
          <w:numId w:val="57"/>
        </w:numPr>
        <w:suppressAutoHyphens/>
        <w:spacing w:before="0" w:after="60" w:line="240" w:lineRule="auto"/>
        <w:jc w:val="both"/>
        <w:rPr>
          <w:rFonts w:cs="Arial"/>
          <w:szCs w:val="22"/>
        </w:rPr>
      </w:pPr>
      <w:r w:rsidRPr="00DD6285">
        <w:rPr>
          <w:rFonts w:cs="Arial"/>
          <w:szCs w:val="22"/>
        </w:rPr>
        <w:t>Oferty w tym kryterium oceniane będą w odniesieniu do najdłużs</w:t>
      </w:r>
      <w:r w:rsidRPr="00DD6285">
        <w:rPr>
          <w:rFonts w:cs="Arial"/>
          <w:i/>
          <w:szCs w:val="22"/>
        </w:rPr>
        <w:t>z</w:t>
      </w:r>
      <w:r w:rsidRPr="00DD6285">
        <w:rPr>
          <w:rFonts w:cs="Arial"/>
          <w:szCs w:val="22"/>
        </w:rPr>
        <w:t xml:space="preserve">ego okresu gwarancji na </w:t>
      </w:r>
      <w:r w:rsidR="00DD6285" w:rsidRPr="00DD6285">
        <w:rPr>
          <w:rFonts w:cs="Arial"/>
          <w:szCs w:val="22"/>
        </w:rPr>
        <w:t xml:space="preserve">wykonaną zabudowę </w:t>
      </w:r>
      <w:r w:rsidRPr="00DD6285">
        <w:rPr>
          <w:rFonts w:cs="Arial"/>
          <w:szCs w:val="22"/>
        </w:rPr>
        <w:t>w ramach realizacji przedmiotu zamówienia, przedstawionego przez wykonawców zastrzegając, iż minimalny okres (termin) gwarancji wynosi 24 miesięcy wg poniższego wzoru:</w:t>
      </w:r>
    </w:p>
    <w:p w:rsidR="006404D3" w:rsidRPr="00DD6285" w:rsidRDefault="006404D3" w:rsidP="006404D3">
      <w:pPr>
        <w:spacing w:after="0"/>
        <w:rPr>
          <w:rFonts w:ascii="Arial" w:hAnsi="Arial" w:cs="Arial"/>
        </w:rPr>
      </w:pPr>
      <w:r w:rsidRPr="00DD6285">
        <w:rPr>
          <w:rFonts w:ascii="Arial" w:hAnsi="Arial" w:cs="Arial"/>
        </w:rPr>
        <w:tab/>
      </w:r>
      <w:r w:rsidRPr="00DD6285">
        <w:rPr>
          <w:rFonts w:ascii="Arial" w:hAnsi="Arial" w:cs="Arial"/>
          <w:b/>
        </w:rPr>
        <w:t>Og</w:t>
      </w:r>
      <w:r w:rsidR="004E005F">
        <w:rPr>
          <w:rFonts w:ascii="Arial" w:hAnsi="Arial" w:cs="Arial"/>
          <w:b/>
        </w:rPr>
        <w:t>z</w:t>
      </w:r>
      <w:r w:rsidRPr="00DD6285">
        <w:rPr>
          <w:rFonts w:ascii="Arial" w:hAnsi="Arial" w:cs="Arial"/>
          <w:b/>
          <w:bCs/>
        </w:rPr>
        <w:t xml:space="preserve"> </w:t>
      </w:r>
      <w:r w:rsidRPr="00DD6285">
        <w:rPr>
          <w:rFonts w:ascii="Arial" w:hAnsi="Arial" w:cs="Arial"/>
          <w:bCs/>
        </w:rPr>
        <w:t>=(</w:t>
      </w:r>
      <w:r w:rsidRPr="00DD6285">
        <w:rPr>
          <w:rFonts w:ascii="Arial" w:hAnsi="Arial" w:cs="Arial"/>
        </w:rPr>
        <w:t>Grom</w:t>
      </w:r>
      <w:r w:rsidRPr="00DD6285">
        <w:rPr>
          <w:rFonts w:ascii="Arial" w:hAnsi="Arial" w:cs="Arial"/>
          <w:bCs/>
        </w:rPr>
        <w:t xml:space="preserve">: </w:t>
      </w:r>
      <w:r w:rsidRPr="00DD6285">
        <w:rPr>
          <w:rFonts w:ascii="Arial" w:hAnsi="Arial" w:cs="Arial"/>
        </w:rPr>
        <w:t>Grmn</w:t>
      </w:r>
      <w:r w:rsidRPr="00DD6285">
        <w:rPr>
          <w:rFonts w:ascii="Arial" w:hAnsi="Arial" w:cs="Arial"/>
          <w:bCs/>
        </w:rPr>
        <w:t xml:space="preserve">) x </w:t>
      </w:r>
      <w:r w:rsidR="00DD6285" w:rsidRPr="00DD6285">
        <w:rPr>
          <w:rFonts w:ascii="Arial" w:hAnsi="Arial" w:cs="Arial"/>
          <w:bCs/>
        </w:rPr>
        <w:t>2</w:t>
      </w:r>
      <w:r w:rsidRPr="00DD6285">
        <w:rPr>
          <w:rFonts w:ascii="Arial" w:hAnsi="Arial" w:cs="Arial"/>
          <w:bCs/>
        </w:rPr>
        <w:t>0 pkt</w:t>
      </w:r>
      <w:r w:rsidRPr="00DD6285">
        <w:rPr>
          <w:rFonts w:ascii="Arial" w:hAnsi="Arial" w:cs="Arial"/>
        </w:rPr>
        <w:t>, gdzie:</w:t>
      </w:r>
    </w:p>
    <w:p w:rsidR="006404D3" w:rsidRPr="00DD6285" w:rsidRDefault="006404D3" w:rsidP="006404D3">
      <w:pPr>
        <w:spacing w:after="0"/>
        <w:rPr>
          <w:rFonts w:ascii="Arial" w:hAnsi="Arial" w:cs="Arial"/>
        </w:rPr>
      </w:pPr>
      <w:r w:rsidRPr="00DD6285">
        <w:rPr>
          <w:rFonts w:ascii="Arial" w:hAnsi="Arial" w:cs="Arial"/>
        </w:rPr>
        <w:tab/>
        <w:t>Og</w:t>
      </w:r>
      <w:r w:rsidR="004E005F">
        <w:rPr>
          <w:rFonts w:ascii="Arial" w:hAnsi="Arial" w:cs="Arial"/>
        </w:rPr>
        <w:t>z</w:t>
      </w:r>
      <w:r w:rsidRPr="00DD6285">
        <w:rPr>
          <w:rFonts w:ascii="Arial" w:hAnsi="Arial" w:cs="Arial"/>
        </w:rPr>
        <w:t xml:space="preserve"> - ilość punktów badanej oferty w kryterium „Gwarancja na </w:t>
      </w:r>
      <w:r w:rsidR="00DD6285" w:rsidRPr="00DD6285">
        <w:rPr>
          <w:rFonts w:ascii="Arial" w:hAnsi="Arial" w:cs="Arial"/>
        </w:rPr>
        <w:t>wykonaną zabudowę</w:t>
      </w:r>
      <w:r w:rsidRPr="00DD6285">
        <w:rPr>
          <w:rFonts w:ascii="Arial" w:hAnsi="Arial" w:cs="Arial"/>
        </w:rPr>
        <w:t>”</w:t>
      </w:r>
    </w:p>
    <w:p w:rsidR="006404D3" w:rsidRPr="00DD6285" w:rsidRDefault="006404D3" w:rsidP="006404D3">
      <w:pPr>
        <w:spacing w:after="0"/>
        <w:rPr>
          <w:rFonts w:ascii="Arial" w:hAnsi="Arial" w:cs="Arial"/>
          <w:b/>
          <w:color w:val="FF0000"/>
        </w:rPr>
      </w:pPr>
      <w:r w:rsidRPr="00DD6285">
        <w:rPr>
          <w:rFonts w:ascii="Arial" w:hAnsi="Arial" w:cs="Arial"/>
        </w:rPr>
        <w:tab/>
        <w:t>Grom - okres gwarancji i rękojmi oferty badanej</w:t>
      </w:r>
    </w:p>
    <w:p w:rsidR="006404D3" w:rsidRPr="00DD6285" w:rsidRDefault="006404D3" w:rsidP="006404D3">
      <w:pPr>
        <w:spacing w:after="0"/>
        <w:rPr>
          <w:rFonts w:ascii="Arial" w:hAnsi="Arial" w:cs="Arial"/>
        </w:rPr>
      </w:pPr>
      <w:r w:rsidRPr="00DD6285">
        <w:rPr>
          <w:rFonts w:ascii="Arial" w:hAnsi="Arial" w:cs="Arial"/>
        </w:rPr>
        <w:tab/>
        <w:t>Grmn - najdłuższy okres gwarancji i rękojmi podany w ofertach</w:t>
      </w:r>
    </w:p>
    <w:p w:rsidR="006404D3" w:rsidRPr="00DD6285" w:rsidRDefault="006404D3" w:rsidP="006404D3">
      <w:pPr>
        <w:pStyle w:val="Tekstpodstawowy"/>
        <w:numPr>
          <w:ilvl w:val="2"/>
          <w:numId w:val="57"/>
        </w:numPr>
        <w:suppressAutoHyphens/>
        <w:spacing w:before="0" w:after="60" w:line="240" w:lineRule="auto"/>
        <w:jc w:val="both"/>
        <w:rPr>
          <w:rFonts w:cs="Arial"/>
          <w:szCs w:val="22"/>
        </w:rPr>
      </w:pPr>
      <w:r w:rsidRPr="00DD6285">
        <w:rPr>
          <w:rFonts w:cs="Arial"/>
          <w:szCs w:val="22"/>
        </w:rPr>
        <w:t xml:space="preserve">Punkty zostaną przyznane na podstawie oświadczenia złożonego w </w:t>
      </w:r>
      <w:r w:rsidRPr="00DD6285">
        <w:rPr>
          <w:rFonts w:cs="Arial"/>
          <w:b/>
          <w:color w:val="0000FF"/>
          <w:szCs w:val="22"/>
        </w:rPr>
        <w:t>pkt 2</w:t>
      </w:r>
      <w:r w:rsidRPr="00DD6285">
        <w:rPr>
          <w:rFonts w:cs="Arial"/>
          <w:szCs w:val="22"/>
        </w:rPr>
        <w:t xml:space="preserve"> Formularza Ofertowego (</w:t>
      </w:r>
      <w:r w:rsidRPr="00DD6285">
        <w:rPr>
          <w:rFonts w:cs="Arial"/>
          <w:b/>
          <w:szCs w:val="22"/>
        </w:rPr>
        <w:t>Załącznik nr 1 do SIWZ</w:t>
      </w:r>
      <w:r w:rsidRPr="00DD6285">
        <w:rPr>
          <w:rFonts w:cs="Arial"/>
          <w:szCs w:val="22"/>
        </w:rPr>
        <w:t xml:space="preserve">). W przypadku nie podania przez Wykonawcę w </w:t>
      </w:r>
      <w:r w:rsidRPr="00DD6285">
        <w:rPr>
          <w:rFonts w:cs="Arial"/>
          <w:b/>
          <w:color w:val="0000FF"/>
          <w:szCs w:val="22"/>
        </w:rPr>
        <w:t>pkt 2</w:t>
      </w:r>
      <w:r w:rsidRPr="00DD6285">
        <w:rPr>
          <w:rFonts w:cs="Arial"/>
          <w:szCs w:val="22"/>
        </w:rPr>
        <w:t xml:space="preserve"> Formularza Ofertowego (</w:t>
      </w:r>
      <w:r w:rsidRPr="00DD6285">
        <w:rPr>
          <w:rFonts w:cs="Arial"/>
          <w:b/>
          <w:szCs w:val="22"/>
        </w:rPr>
        <w:t>Załącznik nr 1 do SIWZ</w:t>
      </w:r>
      <w:r w:rsidRPr="00DD6285">
        <w:rPr>
          <w:rFonts w:cs="Arial"/>
          <w:szCs w:val="22"/>
        </w:rPr>
        <w:t xml:space="preserve">) okresu gwarancji, zamawiający do oceny oferty przyjmie minimalny okres (termin) gwarancji tj. 24 miesiące. Jeżeli wykonawca określi okres krótszy niż minimalny wymagany do zaoferowania okres (termin) gwarancji (tj. 24 miesiące), oferta wykonawcy zostanie odrzucona. </w:t>
      </w:r>
    </w:p>
    <w:p w:rsidR="006404D3" w:rsidRPr="00DD6285" w:rsidRDefault="006404D3" w:rsidP="006404D3">
      <w:pPr>
        <w:pStyle w:val="Tekstpodstawowy"/>
        <w:numPr>
          <w:ilvl w:val="2"/>
          <w:numId w:val="57"/>
        </w:numPr>
        <w:suppressAutoHyphens/>
        <w:spacing w:before="0" w:after="60" w:line="240" w:lineRule="auto"/>
        <w:jc w:val="both"/>
        <w:rPr>
          <w:rFonts w:cs="Arial"/>
          <w:szCs w:val="22"/>
        </w:rPr>
      </w:pPr>
      <w:r w:rsidRPr="00DD6285">
        <w:rPr>
          <w:rFonts w:cs="Arial"/>
          <w:szCs w:val="22"/>
        </w:rPr>
        <w:t>Oferta z okresem 60 miesięcy i więcej, gwarancji otrzyma maksymalną ilość punktów.</w:t>
      </w:r>
    </w:p>
    <w:p w:rsidR="006404D3" w:rsidRPr="00DD6285" w:rsidRDefault="006404D3" w:rsidP="006404D3">
      <w:pPr>
        <w:pStyle w:val="Tekstpodstawowy"/>
        <w:suppressAutoHyphens/>
        <w:spacing w:before="0" w:after="60" w:line="240" w:lineRule="auto"/>
        <w:ind w:left="720"/>
        <w:jc w:val="both"/>
        <w:rPr>
          <w:rFonts w:cs="Arial"/>
          <w:szCs w:val="22"/>
        </w:rPr>
      </w:pPr>
    </w:p>
    <w:p w:rsidR="006404D3" w:rsidRPr="00DD6285" w:rsidRDefault="006404D3" w:rsidP="006404D3">
      <w:pPr>
        <w:pStyle w:val="Tekstpodstawowy"/>
        <w:numPr>
          <w:ilvl w:val="0"/>
          <w:numId w:val="55"/>
        </w:numPr>
        <w:suppressAutoHyphens/>
        <w:spacing w:before="0" w:after="0" w:line="269" w:lineRule="auto"/>
        <w:jc w:val="both"/>
        <w:rPr>
          <w:rFonts w:cs="Arial"/>
          <w:szCs w:val="22"/>
        </w:rPr>
      </w:pPr>
      <w:r w:rsidRPr="00DD6285">
        <w:rPr>
          <w:rFonts w:cs="Arial"/>
          <w:szCs w:val="22"/>
        </w:rPr>
        <w:t xml:space="preserve">Kryterium </w:t>
      </w:r>
      <w:r w:rsidRPr="00DD6285">
        <w:rPr>
          <w:rFonts w:cs="Arial"/>
          <w:b/>
          <w:color w:val="0000FF"/>
          <w:szCs w:val="22"/>
        </w:rPr>
        <w:t xml:space="preserve">„Gwarancja na perforację blach nadwozia” (Ogb) - (waga </w:t>
      </w:r>
      <w:r w:rsidR="00DD6285" w:rsidRPr="00DD6285">
        <w:rPr>
          <w:rFonts w:cs="Arial"/>
          <w:b/>
          <w:color w:val="0000FF"/>
          <w:szCs w:val="22"/>
        </w:rPr>
        <w:t>2</w:t>
      </w:r>
      <w:r w:rsidRPr="00DD6285">
        <w:rPr>
          <w:rFonts w:cs="Arial"/>
          <w:b/>
          <w:color w:val="0000FF"/>
          <w:szCs w:val="22"/>
        </w:rPr>
        <w:t>0%)</w:t>
      </w:r>
      <w:r w:rsidRPr="00DD6285">
        <w:rPr>
          <w:rFonts w:cs="Arial"/>
          <w:szCs w:val="22"/>
        </w:rPr>
        <w:t xml:space="preserve"> - punkty w przedmiotowym kryterium zostaną przyznane zgodnie z poniższym opisem:</w:t>
      </w:r>
    </w:p>
    <w:p w:rsidR="006404D3" w:rsidRPr="00DD6285" w:rsidRDefault="006404D3" w:rsidP="006404D3">
      <w:pPr>
        <w:pStyle w:val="Tekstpodstawowy"/>
        <w:numPr>
          <w:ilvl w:val="0"/>
          <w:numId w:val="58"/>
        </w:numPr>
        <w:suppressAutoHyphens/>
        <w:spacing w:before="0" w:after="60" w:line="240" w:lineRule="auto"/>
        <w:jc w:val="both"/>
        <w:rPr>
          <w:rFonts w:cs="Arial"/>
          <w:szCs w:val="22"/>
        </w:rPr>
      </w:pPr>
      <w:r w:rsidRPr="00DD6285">
        <w:rPr>
          <w:rFonts w:cs="Arial"/>
          <w:szCs w:val="22"/>
        </w:rPr>
        <w:t xml:space="preserve">Oferty w tym kryterium oceniane będą w odniesieniu do najdłuższego okresu gwarancji na perforację blach nadwozia w ramach realizacji przedmiotu zamówienia, przedstawionego przez wykonawców zastrzegając, iż minimalny okres (termin) gwarancji wynosi </w:t>
      </w:r>
      <w:r w:rsidR="004E005F">
        <w:rPr>
          <w:rFonts w:cs="Arial"/>
          <w:szCs w:val="22"/>
        </w:rPr>
        <w:t>12</w:t>
      </w:r>
      <w:r w:rsidRPr="00DD6285">
        <w:rPr>
          <w:rFonts w:cs="Arial"/>
          <w:szCs w:val="22"/>
        </w:rPr>
        <w:t>0 miesięcy wg poniższego wzoru:</w:t>
      </w:r>
    </w:p>
    <w:p w:rsidR="006404D3" w:rsidRPr="00DD6285" w:rsidRDefault="006404D3" w:rsidP="006404D3">
      <w:pPr>
        <w:spacing w:after="0"/>
        <w:ind w:left="720"/>
        <w:rPr>
          <w:rFonts w:ascii="Arial" w:hAnsi="Arial" w:cs="Arial"/>
        </w:rPr>
      </w:pPr>
      <w:r w:rsidRPr="00DD6285">
        <w:rPr>
          <w:rFonts w:ascii="Arial" w:hAnsi="Arial" w:cs="Arial"/>
          <w:b/>
        </w:rPr>
        <w:t>Ogb</w:t>
      </w:r>
      <w:r w:rsidRPr="00DD6285">
        <w:rPr>
          <w:rFonts w:ascii="Arial" w:hAnsi="Arial" w:cs="Arial"/>
          <w:b/>
          <w:bCs/>
        </w:rPr>
        <w:t xml:space="preserve"> </w:t>
      </w:r>
      <w:r w:rsidRPr="00DD6285">
        <w:rPr>
          <w:rFonts w:ascii="Arial" w:hAnsi="Arial" w:cs="Arial"/>
          <w:bCs/>
        </w:rPr>
        <w:t>=(</w:t>
      </w:r>
      <w:r w:rsidRPr="00DD6285">
        <w:rPr>
          <w:rFonts w:ascii="Arial" w:hAnsi="Arial" w:cs="Arial"/>
        </w:rPr>
        <w:t>Grom</w:t>
      </w:r>
      <w:r w:rsidRPr="00DD6285">
        <w:rPr>
          <w:rFonts w:ascii="Arial" w:hAnsi="Arial" w:cs="Arial"/>
          <w:bCs/>
        </w:rPr>
        <w:t xml:space="preserve">: </w:t>
      </w:r>
      <w:r w:rsidRPr="00DD6285">
        <w:rPr>
          <w:rFonts w:ascii="Arial" w:hAnsi="Arial" w:cs="Arial"/>
        </w:rPr>
        <w:t>Grmn</w:t>
      </w:r>
      <w:r w:rsidRPr="00DD6285">
        <w:rPr>
          <w:rFonts w:ascii="Arial" w:hAnsi="Arial" w:cs="Arial"/>
          <w:bCs/>
        </w:rPr>
        <w:t xml:space="preserve">) x </w:t>
      </w:r>
      <w:r w:rsidR="00F42C3B">
        <w:rPr>
          <w:rFonts w:ascii="Arial" w:hAnsi="Arial" w:cs="Arial"/>
          <w:bCs/>
        </w:rPr>
        <w:t>2</w:t>
      </w:r>
      <w:r w:rsidRPr="00DD6285">
        <w:rPr>
          <w:rFonts w:ascii="Arial" w:hAnsi="Arial" w:cs="Arial"/>
          <w:bCs/>
        </w:rPr>
        <w:t>0 pkt</w:t>
      </w:r>
      <w:r w:rsidRPr="00DD6285">
        <w:rPr>
          <w:rFonts w:ascii="Arial" w:hAnsi="Arial" w:cs="Arial"/>
        </w:rPr>
        <w:t>, gdzie:</w:t>
      </w:r>
    </w:p>
    <w:p w:rsidR="006404D3" w:rsidRPr="00DD6285" w:rsidRDefault="006404D3" w:rsidP="006404D3">
      <w:pPr>
        <w:spacing w:after="0"/>
        <w:ind w:left="720"/>
        <w:rPr>
          <w:rFonts w:ascii="Arial" w:hAnsi="Arial" w:cs="Arial"/>
        </w:rPr>
      </w:pPr>
      <w:r w:rsidRPr="00DD6285">
        <w:rPr>
          <w:rFonts w:ascii="Arial" w:hAnsi="Arial" w:cs="Arial"/>
        </w:rPr>
        <w:t>Ogb - ilość punktów badanej oferty w kryterium „Gwarancja na perforację blach nadwozia”</w:t>
      </w:r>
    </w:p>
    <w:p w:rsidR="006404D3" w:rsidRPr="00DD6285" w:rsidRDefault="006404D3" w:rsidP="006404D3">
      <w:pPr>
        <w:spacing w:after="0"/>
        <w:ind w:left="720"/>
        <w:rPr>
          <w:rFonts w:ascii="Arial" w:hAnsi="Arial" w:cs="Arial"/>
          <w:b/>
          <w:color w:val="FF0000"/>
        </w:rPr>
      </w:pPr>
      <w:r w:rsidRPr="00DD6285">
        <w:rPr>
          <w:rFonts w:ascii="Arial" w:hAnsi="Arial" w:cs="Arial"/>
        </w:rPr>
        <w:t>Grob - okres gwarancji i rękojmi oferty badanej</w:t>
      </w:r>
    </w:p>
    <w:p w:rsidR="006404D3" w:rsidRPr="00DD6285" w:rsidRDefault="006404D3" w:rsidP="006404D3">
      <w:pPr>
        <w:spacing w:after="0"/>
        <w:ind w:left="720"/>
        <w:rPr>
          <w:rFonts w:ascii="Arial" w:hAnsi="Arial" w:cs="Arial"/>
        </w:rPr>
      </w:pPr>
      <w:r w:rsidRPr="00DD6285">
        <w:rPr>
          <w:rFonts w:ascii="Arial" w:hAnsi="Arial" w:cs="Arial"/>
        </w:rPr>
        <w:t>Grbn - najdłuższy okres gwarancji i rękojmi podany w ofertach</w:t>
      </w:r>
    </w:p>
    <w:p w:rsidR="006404D3" w:rsidRPr="00DD6285" w:rsidRDefault="006404D3" w:rsidP="006404D3">
      <w:pPr>
        <w:pStyle w:val="Tekstpodstawowy"/>
        <w:numPr>
          <w:ilvl w:val="0"/>
          <w:numId w:val="58"/>
        </w:numPr>
        <w:suppressAutoHyphens/>
        <w:spacing w:before="0" w:after="60" w:line="240" w:lineRule="auto"/>
        <w:jc w:val="both"/>
        <w:rPr>
          <w:rFonts w:cs="Arial"/>
          <w:szCs w:val="22"/>
        </w:rPr>
      </w:pPr>
      <w:r w:rsidRPr="00DD6285">
        <w:rPr>
          <w:rFonts w:cs="Arial"/>
          <w:szCs w:val="22"/>
        </w:rPr>
        <w:t xml:space="preserve">Punkty zostaną przyznane na podstawie oświadczenia złożonego w </w:t>
      </w:r>
      <w:r w:rsidRPr="00DD6285">
        <w:rPr>
          <w:rFonts w:cs="Arial"/>
          <w:b/>
          <w:color w:val="0000FF"/>
          <w:szCs w:val="22"/>
        </w:rPr>
        <w:t>pkt 3</w:t>
      </w:r>
      <w:r w:rsidRPr="00DD6285">
        <w:rPr>
          <w:rFonts w:cs="Arial"/>
          <w:szCs w:val="22"/>
        </w:rPr>
        <w:t xml:space="preserve"> Formularza Ofertowego (</w:t>
      </w:r>
      <w:r w:rsidRPr="00DD6285">
        <w:rPr>
          <w:rFonts w:cs="Arial"/>
          <w:b/>
          <w:szCs w:val="22"/>
        </w:rPr>
        <w:t>Załącznik nr 1 do SIWZ</w:t>
      </w:r>
      <w:r w:rsidRPr="00DD6285">
        <w:rPr>
          <w:rFonts w:cs="Arial"/>
          <w:szCs w:val="22"/>
        </w:rPr>
        <w:t xml:space="preserve">). W przypadku nie podania przez Wykonawcę w </w:t>
      </w:r>
      <w:r w:rsidRPr="00DD6285">
        <w:rPr>
          <w:rFonts w:cs="Arial"/>
          <w:b/>
          <w:color w:val="0000FF"/>
          <w:szCs w:val="22"/>
        </w:rPr>
        <w:t>pkt 3</w:t>
      </w:r>
      <w:r w:rsidRPr="00DD6285">
        <w:rPr>
          <w:rFonts w:cs="Arial"/>
          <w:szCs w:val="22"/>
        </w:rPr>
        <w:t xml:space="preserve"> Formularza Ofertowego (</w:t>
      </w:r>
      <w:r w:rsidRPr="00DD6285">
        <w:rPr>
          <w:rFonts w:cs="Arial"/>
          <w:b/>
          <w:szCs w:val="22"/>
        </w:rPr>
        <w:t>Załącznik nr 1 do SIWZ</w:t>
      </w:r>
      <w:r w:rsidRPr="00DD6285">
        <w:rPr>
          <w:rFonts w:cs="Arial"/>
          <w:szCs w:val="22"/>
        </w:rPr>
        <w:t xml:space="preserve">) okresu gwarancji, zamawiający do oceny oferty przyjmie minimalny okres (termin) gwarancji tj. </w:t>
      </w:r>
      <w:r w:rsidR="00DD6285" w:rsidRPr="00DD6285">
        <w:rPr>
          <w:rFonts w:cs="Arial"/>
          <w:szCs w:val="22"/>
        </w:rPr>
        <w:t>120</w:t>
      </w:r>
      <w:r w:rsidRPr="00DD6285">
        <w:rPr>
          <w:rFonts w:cs="Arial"/>
          <w:szCs w:val="22"/>
        </w:rPr>
        <w:t xml:space="preserve"> miesięcy. Jeżeli wykonawca określi okres krótszy niż minimalny wymagany do zaoferowania okres (termin) gwarancji (tj. </w:t>
      </w:r>
      <w:r w:rsidR="00DD6285" w:rsidRPr="00DD6285">
        <w:rPr>
          <w:rFonts w:cs="Arial"/>
          <w:szCs w:val="22"/>
        </w:rPr>
        <w:t>120</w:t>
      </w:r>
      <w:r w:rsidRPr="00DD6285">
        <w:rPr>
          <w:rFonts w:cs="Arial"/>
          <w:szCs w:val="22"/>
        </w:rPr>
        <w:t xml:space="preserve"> miesięcy), oferta wykonawcy zostanie odrzucona. </w:t>
      </w:r>
    </w:p>
    <w:p w:rsidR="006404D3" w:rsidRPr="00DD6285" w:rsidRDefault="006404D3" w:rsidP="006404D3">
      <w:pPr>
        <w:pStyle w:val="Tekstpodstawowy"/>
        <w:numPr>
          <w:ilvl w:val="0"/>
          <w:numId w:val="58"/>
        </w:numPr>
        <w:suppressAutoHyphens/>
        <w:spacing w:before="0" w:after="60" w:line="240" w:lineRule="auto"/>
        <w:jc w:val="both"/>
        <w:rPr>
          <w:rFonts w:cs="Arial"/>
          <w:szCs w:val="22"/>
        </w:rPr>
      </w:pPr>
      <w:r w:rsidRPr="00DD6285">
        <w:rPr>
          <w:rFonts w:cs="Arial"/>
          <w:szCs w:val="22"/>
        </w:rPr>
        <w:t xml:space="preserve">Oferta z okresem </w:t>
      </w:r>
      <w:r w:rsidR="00DD6285" w:rsidRPr="00DD6285">
        <w:rPr>
          <w:rFonts w:cs="Arial"/>
          <w:szCs w:val="22"/>
        </w:rPr>
        <w:t>14</w:t>
      </w:r>
      <w:r w:rsidR="004E005F">
        <w:rPr>
          <w:rFonts w:cs="Arial"/>
          <w:szCs w:val="22"/>
        </w:rPr>
        <w:t>4</w:t>
      </w:r>
      <w:r w:rsidRPr="00DD6285">
        <w:rPr>
          <w:rFonts w:cs="Arial"/>
          <w:szCs w:val="22"/>
        </w:rPr>
        <w:t xml:space="preserve"> miesięcy i więcej, gwarancji otrzyma maksymalną ilość punktów.</w:t>
      </w:r>
    </w:p>
    <w:p w:rsidR="006404D3" w:rsidRPr="00DD6285" w:rsidRDefault="006404D3" w:rsidP="006404D3">
      <w:pPr>
        <w:pStyle w:val="Tekstpodstawowy"/>
        <w:suppressAutoHyphens/>
        <w:spacing w:before="0" w:after="60" w:line="240" w:lineRule="auto"/>
        <w:ind w:left="720"/>
        <w:jc w:val="both"/>
        <w:rPr>
          <w:rFonts w:cs="Arial"/>
          <w:szCs w:val="22"/>
        </w:rPr>
      </w:pPr>
    </w:p>
    <w:p w:rsidR="006404D3" w:rsidRPr="00DD6285" w:rsidRDefault="006404D3" w:rsidP="006404D3">
      <w:pPr>
        <w:pStyle w:val="Tekstpodstawowy"/>
        <w:numPr>
          <w:ilvl w:val="0"/>
          <w:numId w:val="55"/>
        </w:numPr>
        <w:suppressAutoHyphens/>
        <w:spacing w:before="0" w:after="0" w:line="269" w:lineRule="auto"/>
        <w:jc w:val="both"/>
        <w:rPr>
          <w:rFonts w:cs="Arial"/>
          <w:szCs w:val="22"/>
        </w:rPr>
      </w:pPr>
      <w:r w:rsidRPr="00DD6285">
        <w:rPr>
          <w:rFonts w:cs="Arial"/>
          <w:szCs w:val="22"/>
        </w:rPr>
        <w:t xml:space="preserve">Zamawiający może przyznać wykonawcy maksymalnie 100 punktów. Za najkorzystniejszą zostanie uznana oferta z największą liczbą punktów, tj. przedstawiająca najkorzystniejszy bilans kryteriów oceny ofert wg wzoru: </w:t>
      </w:r>
    </w:p>
    <w:p w:rsidR="006404D3" w:rsidRPr="00DD6285" w:rsidRDefault="006404D3" w:rsidP="006404D3">
      <w:pPr>
        <w:pStyle w:val="Tekstpodstawowy"/>
        <w:suppressAutoHyphens/>
        <w:spacing w:before="0" w:after="0" w:line="269" w:lineRule="auto"/>
        <w:ind w:left="357"/>
        <w:rPr>
          <w:rFonts w:cs="Arial"/>
          <w:b/>
          <w:szCs w:val="22"/>
        </w:rPr>
      </w:pPr>
      <w:r w:rsidRPr="00DD6285">
        <w:rPr>
          <w:rFonts w:cs="Arial"/>
          <w:b/>
          <w:szCs w:val="22"/>
        </w:rPr>
        <w:t>Po = C+Og</w:t>
      </w:r>
      <w:r w:rsidR="004E005F">
        <w:rPr>
          <w:rFonts w:cs="Arial"/>
          <w:b/>
          <w:szCs w:val="22"/>
        </w:rPr>
        <w:t>z</w:t>
      </w:r>
      <w:r w:rsidRPr="00DD6285">
        <w:rPr>
          <w:rFonts w:cs="Arial"/>
          <w:b/>
          <w:szCs w:val="22"/>
        </w:rPr>
        <w:t xml:space="preserve"> +Ogb, gdzie:</w:t>
      </w:r>
    </w:p>
    <w:p w:rsidR="006404D3" w:rsidRPr="00DD6285" w:rsidRDefault="006404D3" w:rsidP="006404D3">
      <w:pPr>
        <w:pStyle w:val="Tekstpodstawowy"/>
        <w:suppressAutoHyphens/>
        <w:spacing w:before="0" w:after="0" w:line="269" w:lineRule="auto"/>
        <w:ind w:left="357"/>
        <w:rPr>
          <w:rFonts w:cs="Arial"/>
          <w:szCs w:val="22"/>
        </w:rPr>
      </w:pPr>
      <w:r w:rsidRPr="00DD6285">
        <w:rPr>
          <w:rFonts w:cs="Arial"/>
          <w:szCs w:val="22"/>
        </w:rPr>
        <w:t>Po - suma punktów uzyskana przez ofertę.</w:t>
      </w:r>
    </w:p>
    <w:p w:rsidR="006404D3" w:rsidRPr="00DD6285" w:rsidRDefault="006404D3" w:rsidP="006404D3">
      <w:pPr>
        <w:pStyle w:val="Tekstpodstawowy"/>
        <w:suppressAutoHyphens/>
        <w:spacing w:before="0" w:after="0" w:line="269" w:lineRule="auto"/>
        <w:ind w:left="357"/>
        <w:rPr>
          <w:rFonts w:cs="Arial"/>
          <w:szCs w:val="22"/>
        </w:rPr>
      </w:pPr>
      <w:r w:rsidRPr="00DD6285">
        <w:rPr>
          <w:rFonts w:cs="Arial"/>
          <w:b/>
          <w:szCs w:val="22"/>
        </w:rPr>
        <w:t xml:space="preserve">C </w:t>
      </w:r>
      <w:r w:rsidRPr="00DD6285">
        <w:rPr>
          <w:rFonts w:cs="Arial"/>
          <w:szCs w:val="22"/>
        </w:rPr>
        <w:t>- ilość punktów uzyskanych przez ofertę w kryterium „Cena”.</w:t>
      </w:r>
    </w:p>
    <w:p w:rsidR="006404D3" w:rsidRPr="00DD6285" w:rsidRDefault="006404D3" w:rsidP="006404D3">
      <w:pPr>
        <w:pStyle w:val="Tekstpodstawowy"/>
        <w:suppressAutoHyphens/>
        <w:spacing w:before="0" w:after="0" w:line="269" w:lineRule="auto"/>
        <w:ind w:left="357"/>
        <w:rPr>
          <w:rFonts w:cs="Arial"/>
          <w:szCs w:val="22"/>
        </w:rPr>
      </w:pPr>
      <w:r w:rsidRPr="00DD6285">
        <w:rPr>
          <w:rFonts w:cs="Arial"/>
          <w:b/>
          <w:szCs w:val="22"/>
        </w:rPr>
        <w:t>Og</w:t>
      </w:r>
      <w:r w:rsidR="00DD6285" w:rsidRPr="00DD6285">
        <w:rPr>
          <w:rFonts w:cs="Arial"/>
          <w:b/>
          <w:szCs w:val="22"/>
        </w:rPr>
        <w:t>m</w:t>
      </w:r>
      <w:r w:rsidR="006713AC">
        <w:rPr>
          <w:rFonts w:cs="Arial"/>
          <w:b/>
          <w:szCs w:val="22"/>
        </w:rPr>
        <w:t>z</w:t>
      </w:r>
      <w:r w:rsidRPr="00DD6285">
        <w:rPr>
          <w:rFonts w:cs="Arial"/>
          <w:b/>
          <w:szCs w:val="22"/>
        </w:rPr>
        <w:t xml:space="preserve"> -</w:t>
      </w:r>
      <w:r w:rsidRPr="00DD6285">
        <w:rPr>
          <w:rFonts w:cs="Arial"/>
          <w:szCs w:val="22"/>
        </w:rPr>
        <w:t xml:space="preserve"> ilość punktów uzyskanych przez ofertę w kryterium „Okres gwarancji na </w:t>
      </w:r>
      <w:r w:rsidR="00DD6285" w:rsidRPr="00DD6285">
        <w:rPr>
          <w:rFonts w:cs="Arial"/>
          <w:szCs w:val="22"/>
        </w:rPr>
        <w:t>wykonana zabudowę</w:t>
      </w:r>
      <w:r w:rsidRPr="00DD6285">
        <w:rPr>
          <w:rFonts w:cs="Arial"/>
          <w:szCs w:val="22"/>
        </w:rPr>
        <w:t>”.</w:t>
      </w:r>
    </w:p>
    <w:p w:rsidR="006404D3" w:rsidRPr="00DD6285" w:rsidRDefault="006404D3" w:rsidP="006404D3">
      <w:pPr>
        <w:pStyle w:val="Tekstpodstawowy"/>
        <w:suppressAutoHyphens/>
        <w:spacing w:before="0" w:after="0" w:line="269" w:lineRule="auto"/>
        <w:ind w:left="357"/>
        <w:rPr>
          <w:rFonts w:cs="Arial"/>
          <w:szCs w:val="22"/>
        </w:rPr>
      </w:pPr>
      <w:r w:rsidRPr="00DD6285">
        <w:rPr>
          <w:rFonts w:cs="Arial"/>
          <w:b/>
          <w:szCs w:val="22"/>
        </w:rPr>
        <w:t xml:space="preserve">Ogb </w:t>
      </w:r>
      <w:r w:rsidRPr="00DD6285">
        <w:rPr>
          <w:rFonts w:cs="Arial"/>
          <w:szCs w:val="22"/>
        </w:rPr>
        <w:t>- ilość punktów uzyskanych przez ofertę w kryterium „Okres gwarancji na perforację blach nadwozia”.</w:t>
      </w:r>
    </w:p>
    <w:p w:rsidR="006404D3" w:rsidRPr="00DD6285" w:rsidRDefault="006404D3" w:rsidP="006404D3">
      <w:pPr>
        <w:pStyle w:val="Tekstpodstawowy"/>
        <w:numPr>
          <w:ilvl w:val="0"/>
          <w:numId w:val="55"/>
        </w:numPr>
        <w:suppressAutoHyphens/>
        <w:spacing w:before="0" w:after="0" w:line="269" w:lineRule="auto"/>
        <w:jc w:val="both"/>
        <w:rPr>
          <w:rFonts w:cs="Arial"/>
          <w:szCs w:val="22"/>
        </w:rPr>
      </w:pPr>
      <w:r w:rsidRPr="00DD6285">
        <w:rPr>
          <w:rFonts w:cs="Arial"/>
          <w:szCs w:val="22"/>
        </w:rPr>
        <w:t>Jeżeli nie można wybrać oferty najkorzystniejszej z uwagi na to, że dwie lub więcej ofert przedstawiają taki sam bilans kryteriów oceny ofert, zamawiający spośród tych ofert wybiera ofertę z najniższą ceną.</w:t>
      </w:r>
    </w:p>
    <w:p w:rsidR="006404D3" w:rsidRPr="00DD6285" w:rsidRDefault="006404D3" w:rsidP="006404D3">
      <w:pPr>
        <w:pStyle w:val="Tekstpodstawowy"/>
        <w:numPr>
          <w:ilvl w:val="0"/>
          <w:numId w:val="55"/>
        </w:numPr>
        <w:suppressAutoHyphens/>
        <w:spacing w:before="0" w:after="0" w:line="269" w:lineRule="auto"/>
        <w:jc w:val="both"/>
        <w:rPr>
          <w:rFonts w:cs="Arial"/>
          <w:szCs w:val="22"/>
        </w:rPr>
      </w:pPr>
      <w:r w:rsidRPr="00DD6285">
        <w:rPr>
          <w:rFonts w:cs="Arial"/>
          <w:szCs w:val="22"/>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A6440C" w:rsidRDefault="00A6440C" w:rsidP="00A6440C">
      <w:pPr>
        <w:pStyle w:val="Tekstpodstawowy"/>
        <w:suppressAutoHyphens/>
        <w:spacing w:before="0" w:after="0" w:line="269" w:lineRule="auto"/>
        <w:jc w:val="both"/>
        <w:rPr>
          <w:rFonts w:ascii="Calibri" w:hAnsi="Calibri" w:cs="Calibri"/>
          <w:sz w:val="20"/>
        </w:rPr>
      </w:pPr>
    </w:p>
    <w:p w:rsidR="004367A2" w:rsidRPr="004367A2" w:rsidRDefault="004367A2" w:rsidP="004367A2">
      <w:pPr>
        <w:pStyle w:val="Akapitzlist"/>
        <w:widowControl w:val="0"/>
        <w:autoSpaceDE w:val="0"/>
        <w:autoSpaceDN w:val="0"/>
        <w:spacing w:after="0" w:line="240" w:lineRule="auto"/>
        <w:ind w:left="502"/>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8A61EB" w:rsidRPr="008A61EB" w:rsidRDefault="008A61EB" w:rsidP="008A61EB">
      <w:pPr>
        <w:widowControl w:val="0"/>
        <w:autoSpaceDE w:val="0"/>
        <w:autoSpaceDN w:val="0"/>
        <w:spacing w:after="0" w:line="240" w:lineRule="auto"/>
        <w:ind w:left="720"/>
        <w:jc w:val="both"/>
        <w:rPr>
          <w:rFonts w:ascii="Arial" w:hAnsi="Arial" w:cs="Arial"/>
          <w:b/>
        </w:rPr>
      </w:pPr>
    </w:p>
    <w:p w:rsidR="0017216F" w:rsidRDefault="0017216F" w:rsidP="00E159CE">
      <w:pPr>
        <w:widowControl w:val="0"/>
        <w:numPr>
          <w:ilvl w:val="0"/>
          <w:numId w:val="32"/>
        </w:numPr>
        <w:autoSpaceDE w:val="0"/>
        <w:autoSpaceDN w:val="0"/>
        <w:spacing w:after="0"/>
        <w:jc w:val="both"/>
        <w:rPr>
          <w:rFonts w:ascii="Arial" w:hAnsi="Arial" w:cs="Arial"/>
        </w:rPr>
      </w:pPr>
      <w:r>
        <w:rPr>
          <w:rFonts w:ascii="Arial" w:hAnsi="Arial" w:cs="Arial"/>
        </w:rPr>
        <w:t xml:space="preserve">Zamawiający poinformuje niezwłocznie wszystkich wykonawców o wyniku przetargu zgodnie z przepisami ustawy Pzp. </w:t>
      </w:r>
    </w:p>
    <w:p w:rsidR="0017216F" w:rsidRDefault="0017216F" w:rsidP="00E159CE">
      <w:pPr>
        <w:widowControl w:val="0"/>
        <w:numPr>
          <w:ilvl w:val="0"/>
          <w:numId w:val="32"/>
        </w:numPr>
        <w:autoSpaceDE w:val="0"/>
        <w:autoSpaceDN w:val="0"/>
        <w:spacing w:after="0"/>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Pzp. </w:t>
      </w:r>
    </w:p>
    <w:p w:rsidR="0017216F" w:rsidRDefault="0017216F" w:rsidP="00E159CE">
      <w:pPr>
        <w:widowControl w:val="0"/>
        <w:numPr>
          <w:ilvl w:val="0"/>
          <w:numId w:val="32"/>
        </w:numPr>
        <w:autoSpaceDE w:val="0"/>
        <w:autoSpaceDN w:val="0"/>
        <w:spacing w:after="0"/>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E159CE">
      <w:pPr>
        <w:widowControl w:val="0"/>
        <w:numPr>
          <w:ilvl w:val="0"/>
          <w:numId w:val="32"/>
        </w:numPr>
        <w:autoSpaceDE w:val="0"/>
        <w:autoSpaceDN w:val="0"/>
        <w:spacing w:after="0"/>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EF6C0A" w:rsidRPr="00AE618F" w:rsidRDefault="00EF6C0A" w:rsidP="00E65864">
      <w:pPr>
        <w:widowControl w:val="0"/>
        <w:autoSpaceDE w:val="0"/>
        <w:autoSpaceDN w:val="0"/>
        <w:spacing w:after="0" w:line="240" w:lineRule="auto"/>
        <w:ind w:left="144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Zabezpieczenie należytego wykonania umowy.</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Pr="00E65864" w:rsidRDefault="0017216F" w:rsidP="006713AC">
      <w:pPr>
        <w:suppressAutoHyphens/>
        <w:spacing w:after="0"/>
        <w:ind w:left="709"/>
        <w:jc w:val="both"/>
        <w:rPr>
          <w:rFonts w:ascii="Arial" w:hAnsi="Arial" w:cs="Arial"/>
          <w:b/>
        </w:rPr>
      </w:pPr>
      <w:r w:rsidRPr="00C62B94">
        <w:rPr>
          <w:rFonts w:ascii="Arial" w:eastAsia="Calibri" w:hAnsi="Arial" w:cs="Arial"/>
        </w:rPr>
        <w:t xml:space="preserve">Zamawiający </w:t>
      </w:r>
      <w:r w:rsidR="00E65864">
        <w:rPr>
          <w:rFonts w:ascii="Arial" w:eastAsia="Calibri" w:hAnsi="Arial" w:cs="Arial"/>
        </w:rPr>
        <w:t xml:space="preserve">nie wymaga wniesienia </w:t>
      </w:r>
      <w:r w:rsidRPr="00C62B94">
        <w:rPr>
          <w:rFonts w:ascii="Arial" w:eastAsia="Calibri" w:hAnsi="Arial" w:cs="Arial"/>
        </w:rPr>
        <w:t>zabezpieczenia należytego wykonania umowy</w:t>
      </w:r>
      <w:r w:rsidR="00E65864">
        <w:rPr>
          <w:rFonts w:ascii="Arial" w:eastAsia="Calibri" w:hAnsi="Arial" w:cs="Arial"/>
        </w:rPr>
        <w:t xml:space="preserve">. </w:t>
      </w:r>
      <w:r w:rsidRPr="00C62B94">
        <w:rPr>
          <w:rFonts w:ascii="Arial" w:eastAsia="Calibri" w:hAnsi="Arial" w:cs="Arial"/>
        </w:rPr>
        <w:t xml:space="preserve"> </w:t>
      </w:r>
    </w:p>
    <w:p w:rsidR="00E65864" w:rsidRDefault="00E65864" w:rsidP="00E65864">
      <w:pPr>
        <w:suppressAutoHyphens/>
        <w:spacing w:after="0"/>
        <w:jc w:val="both"/>
        <w:rPr>
          <w:rFonts w:ascii="Arial" w:hAnsi="Arial" w:cs="Arial"/>
          <w:b/>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Pr="00F42C3B" w:rsidRDefault="0017216F" w:rsidP="00E159CE">
      <w:pPr>
        <w:widowControl w:val="0"/>
        <w:numPr>
          <w:ilvl w:val="0"/>
          <w:numId w:val="33"/>
        </w:numPr>
        <w:autoSpaceDE w:val="0"/>
        <w:autoSpaceDN w:val="0"/>
        <w:spacing w:after="0"/>
        <w:jc w:val="both"/>
        <w:rPr>
          <w:rFonts w:ascii="Arial" w:hAnsi="Arial" w:cs="Arial"/>
        </w:rPr>
      </w:pPr>
      <w:r w:rsidRPr="00F42C3B">
        <w:rPr>
          <w:rFonts w:ascii="Arial" w:hAnsi="Arial" w:cs="Arial"/>
        </w:rPr>
        <w:t xml:space="preserve">Wzór umowy stanowi </w:t>
      </w:r>
      <w:r w:rsidRPr="00F42C3B">
        <w:rPr>
          <w:rFonts w:ascii="Arial" w:hAnsi="Arial" w:cs="Arial"/>
          <w:u w:val="single"/>
        </w:rPr>
        <w:t xml:space="preserve">załącznik Nr </w:t>
      </w:r>
      <w:r w:rsidR="00F42C3B" w:rsidRPr="00F42C3B">
        <w:rPr>
          <w:rFonts w:ascii="Arial" w:hAnsi="Arial" w:cs="Arial"/>
          <w:u w:val="single"/>
        </w:rPr>
        <w:t>6</w:t>
      </w:r>
      <w:r w:rsidRPr="00F42C3B">
        <w:rPr>
          <w:rFonts w:ascii="Arial" w:hAnsi="Arial" w:cs="Arial"/>
          <w:u w:val="single"/>
        </w:rPr>
        <w:t xml:space="preserve"> do SIWZ</w:t>
      </w:r>
    </w:p>
    <w:p w:rsidR="0017216F" w:rsidRDefault="0017216F" w:rsidP="00E159CE">
      <w:pPr>
        <w:widowControl w:val="0"/>
        <w:numPr>
          <w:ilvl w:val="0"/>
          <w:numId w:val="33"/>
        </w:numPr>
        <w:autoSpaceDE w:val="0"/>
        <w:autoSpaceDN w:val="0"/>
        <w:spacing w:after="0"/>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22031D" w:rsidRPr="0022031D"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 xml:space="preserve">Środki ochrony prawnej </w:t>
      </w:r>
    </w:p>
    <w:p w:rsidR="00455043"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455043" w:rsidRDefault="00455043"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lastRenderedPageBreak/>
        <w:t>I. ODWOŁANIE</w:t>
      </w:r>
    </w:p>
    <w:p w:rsidR="0017216F" w:rsidRDefault="0017216F" w:rsidP="00E159CE">
      <w:pPr>
        <w:numPr>
          <w:ilvl w:val="0"/>
          <w:numId w:val="34"/>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E159CE">
      <w:pPr>
        <w:numPr>
          <w:ilvl w:val="0"/>
          <w:numId w:val="34"/>
        </w:numPr>
        <w:suppressAutoHyphens/>
        <w:autoSpaceDE w:val="0"/>
        <w:spacing w:after="0"/>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E159CE">
      <w:pPr>
        <w:numPr>
          <w:ilvl w:val="0"/>
          <w:numId w:val="35"/>
        </w:numPr>
        <w:suppressAutoHyphens/>
        <w:autoSpaceDE w:val="0"/>
        <w:spacing w:after="0"/>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E159CE">
      <w:pPr>
        <w:numPr>
          <w:ilvl w:val="0"/>
          <w:numId w:val="35"/>
        </w:numPr>
        <w:suppressAutoHyphens/>
        <w:autoSpaceDE w:val="0"/>
        <w:spacing w:after="0"/>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E159CE">
      <w:pPr>
        <w:numPr>
          <w:ilvl w:val="0"/>
          <w:numId w:val="35"/>
        </w:numPr>
        <w:suppressAutoHyphens/>
        <w:autoSpaceDE w:val="0"/>
        <w:spacing w:after="0"/>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E159CE">
      <w:pPr>
        <w:numPr>
          <w:ilvl w:val="0"/>
          <w:numId w:val="35"/>
        </w:numPr>
        <w:suppressAutoHyphens/>
        <w:autoSpaceDE w:val="0"/>
        <w:spacing w:after="0"/>
        <w:ind w:left="1134" w:hanging="283"/>
        <w:jc w:val="both"/>
        <w:rPr>
          <w:rFonts w:ascii="Arial" w:hAnsi="Arial" w:cs="Arial"/>
          <w:lang w:eastAsia="ar-SA"/>
        </w:rPr>
      </w:pPr>
      <w:r>
        <w:rPr>
          <w:rFonts w:ascii="Arial" w:hAnsi="Arial" w:cs="Arial"/>
          <w:lang w:eastAsia="ar-SA"/>
        </w:rPr>
        <w:t>opisu przedmiotu zamówienia;</w:t>
      </w:r>
    </w:p>
    <w:p w:rsidR="0017216F" w:rsidRDefault="0017216F" w:rsidP="00E159CE">
      <w:pPr>
        <w:numPr>
          <w:ilvl w:val="0"/>
          <w:numId w:val="35"/>
        </w:numPr>
        <w:suppressAutoHyphens/>
        <w:autoSpaceDE w:val="0"/>
        <w:spacing w:after="0"/>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E159CE">
      <w:pPr>
        <w:numPr>
          <w:ilvl w:val="0"/>
          <w:numId w:val="34"/>
        </w:numPr>
        <w:suppressAutoHyphens/>
        <w:autoSpaceDE w:val="0"/>
        <w:spacing w:after="0"/>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E159CE">
      <w:pPr>
        <w:numPr>
          <w:ilvl w:val="0"/>
          <w:numId w:val="34"/>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E159CE">
      <w:pPr>
        <w:numPr>
          <w:ilvl w:val="0"/>
          <w:numId w:val="36"/>
        </w:numPr>
        <w:suppressAutoHyphens/>
        <w:autoSpaceDE w:val="0"/>
        <w:spacing w:after="0"/>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E159CE">
      <w:pPr>
        <w:numPr>
          <w:ilvl w:val="0"/>
          <w:numId w:val="36"/>
        </w:numPr>
        <w:suppressAutoHyphens/>
        <w:autoSpaceDE w:val="0"/>
        <w:spacing w:after="0"/>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E159CE">
      <w:pPr>
        <w:numPr>
          <w:ilvl w:val="0"/>
          <w:numId w:val="36"/>
        </w:numPr>
        <w:suppressAutoHyphens/>
        <w:autoSpaceDE w:val="0"/>
        <w:spacing w:after="0"/>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Informacje o przewidzianych zamówieniach o których mowa w art. 67 ust. 1 pkt 6 ustawy Pzp</w:t>
      </w:r>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Zamawiający nie przewiduje udzielanie zamówień zgodnie  art. 67 ust. 1 pkt 6 ustawy Pzp.</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E159CE">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E159CE">
      <w:pPr>
        <w:widowControl w:val="0"/>
        <w:numPr>
          <w:ilvl w:val="0"/>
          <w:numId w:val="37"/>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E65864">
        <w:rPr>
          <w:rFonts w:ascii="Arial" w:hAnsi="Arial" w:cs="Arial"/>
          <w:b/>
        </w:rPr>
        <w:t>wgamrat-antoniuk</w:t>
      </w:r>
      <w:r>
        <w:rPr>
          <w:rFonts w:ascii="Arial" w:hAnsi="Arial" w:cs="Arial"/>
          <w:b/>
        </w:rPr>
        <w:t xml:space="preserve">@gmina–ilawa.pl </w:t>
      </w:r>
    </w:p>
    <w:p w:rsidR="0022031D" w:rsidRDefault="0022031D" w:rsidP="00FB1FAB">
      <w:pPr>
        <w:widowControl w:val="0"/>
        <w:autoSpaceDE w:val="0"/>
        <w:autoSpaceDN w:val="0"/>
        <w:spacing w:after="0" w:line="240" w:lineRule="auto"/>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lastRenderedPageBreak/>
        <w:t>Rozliczenia między Zamawiającym a Wykonawcą oraz informacja o zaliczkach</w:t>
      </w:r>
    </w:p>
    <w:p w:rsidR="0017216F" w:rsidRDefault="0017216F" w:rsidP="00E159CE">
      <w:pPr>
        <w:widowControl w:val="0"/>
        <w:numPr>
          <w:ilvl w:val="3"/>
          <w:numId w:val="26"/>
        </w:numPr>
        <w:autoSpaceDE w:val="0"/>
        <w:autoSpaceDN w:val="0"/>
        <w:spacing w:after="0" w:line="240" w:lineRule="auto"/>
        <w:ind w:left="200"/>
        <w:jc w:val="both"/>
        <w:rPr>
          <w:rFonts w:ascii="Arial" w:hAnsi="Arial" w:cs="Arial"/>
        </w:rPr>
      </w:pPr>
      <w:r>
        <w:rPr>
          <w:rFonts w:ascii="Arial" w:hAnsi="Arial" w:cs="Arial"/>
        </w:rPr>
        <w:t>Rozliczenie pomiędzy Zamawiającym a Wykonawc</w:t>
      </w:r>
      <w:r w:rsidR="0002031B">
        <w:rPr>
          <w:rFonts w:ascii="Arial" w:hAnsi="Arial" w:cs="Arial"/>
        </w:rPr>
        <w:t>ą</w:t>
      </w:r>
      <w:r>
        <w:rPr>
          <w:rFonts w:ascii="Arial" w:hAnsi="Arial" w:cs="Arial"/>
        </w:rPr>
        <w:t xml:space="preserve"> nastąpi w walucie polskiej. </w:t>
      </w:r>
    </w:p>
    <w:p w:rsidR="0017216F" w:rsidRDefault="0017216F" w:rsidP="00E159CE">
      <w:pPr>
        <w:widowControl w:val="0"/>
        <w:numPr>
          <w:ilvl w:val="3"/>
          <w:numId w:val="26"/>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sidR="0002031B">
        <w:rPr>
          <w:rFonts w:ascii="Arial" w:hAnsi="Arial" w:cs="Arial"/>
        </w:rPr>
        <w:t>powaniu</w:t>
      </w:r>
      <w:r w:rsidR="00B47EAA">
        <w:rPr>
          <w:rFonts w:ascii="Arial" w:hAnsi="Arial" w:cs="Arial"/>
        </w:rPr>
        <w:t xml:space="preserve"> </w:t>
      </w:r>
      <w:r>
        <w:rPr>
          <w:rFonts w:ascii="Arial" w:hAnsi="Arial" w:cs="Arial"/>
        </w:rPr>
        <w:t xml:space="preserve">z zastrzeżeniem </w:t>
      </w:r>
      <w:r w:rsidR="0022031D">
        <w:rPr>
          <w:rFonts w:ascii="Arial" w:hAnsi="Arial" w:cs="Arial"/>
        </w:rPr>
        <w:t xml:space="preserve">      </w:t>
      </w:r>
      <w:r>
        <w:rPr>
          <w:rFonts w:ascii="Arial" w:hAnsi="Arial" w:cs="Arial"/>
        </w:rPr>
        <w:t xml:space="preserve">art. 93 ust 4 Pzp.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Wymagania z art. 29 ust. 4 ustawy Pzp.</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w:t>
      </w:r>
      <w:r w:rsidR="0002031B">
        <w:rPr>
          <w:rFonts w:ascii="Arial" w:hAnsi="Arial" w:cs="Arial"/>
        </w:rPr>
        <w:t>y</w:t>
      </w:r>
      <w:r>
        <w:rPr>
          <w:rFonts w:ascii="Arial" w:hAnsi="Arial" w:cs="Arial"/>
        </w:rPr>
        <w:t xml:space="preserve"> osoby wskaza</w:t>
      </w:r>
      <w:r w:rsidR="00AE618F">
        <w:rPr>
          <w:rFonts w:ascii="Arial" w:hAnsi="Arial" w:cs="Arial"/>
        </w:rPr>
        <w:t xml:space="preserve">ne w art. 29 ust. 4 ustawy. </w:t>
      </w:r>
    </w:p>
    <w:p w:rsidR="00B87357" w:rsidRDefault="00B87357" w:rsidP="0017216F">
      <w:pPr>
        <w:widowControl w:val="0"/>
        <w:autoSpaceDE w:val="0"/>
        <w:autoSpaceDN w:val="0"/>
        <w:spacing w:after="0" w:line="240" w:lineRule="auto"/>
        <w:ind w:left="720"/>
        <w:jc w:val="both"/>
        <w:rPr>
          <w:rFonts w:ascii="Arial" w:hAnsi="Arial" w:cs="Arial"/>
        </w:rPr>
      </w:pPr>
    </w:p>
    <w:p w:rsidR="00CC787A" w:rsidRDefault="00CC787A" w:rsidP="0017216F">
      <w:pPr>
        <w:widowControl w:val="0"/>
        <w:autoSpaceDE w:val="0"/>
        <w:autoSpaceDN w:val="0"/>
        <w:spacing w:after="0" w:line="240" w:lineRule="auto"/>
        <w:ind w:left="720"/>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E65864" w:rsidRPr="00F42C3B" w:rsidRDefault="00E65864" w:rsidP="00E159CE">
      <w:pPr>
        <w:pStyle w:val="Tekstpodstawowy"/>
        <w:numPr>
          <w:ilvl w:val="0"/>
          <w:numId w:val="60"/>
        </w:numPr>
        <w:spacing w:before="0" w:after="0" w:line="276" w:lineRule="auto"/>
        <w:jc w:val="both"/>
        <w:rPr>
          <w:rFonts w:cs="Arial"/>
          <w:szCs w:val="22"/>
        </w:rPr>
      </w:pPr>
      <w:r w:rsidRPr="00F42C3B">
        <w:rPr>
          <w:rFonts w:cs="Arial"/>
          <w:szCs w:val="22"/>
        </w:rPr>
        <w:t>Zamawiający zgłosi pisemne zastrzeżenia do projektu Umowy o podwykonawstwo, której przedmiotem są roboty budowlane, w szczególności w następujących przypadkach:</w:t>
      </w:r>
    </w:p>
    <w:p w:rsidR="00E65864" w:rsidRPr="00F42C3B" w:rsidRDefault="00E65864" w:rsidP="00E159CE">
      <w:pPr>
        <w:pStyle w:val="Tekstpodstawowy"/>
        <w:numPr>
          <w:ilvl w:val="0"/>
          <w:numId w:val="61"/>
        </w:numPr>
        <w:spacing w:before="0" w:after="0" w:line="276" w:lineRule="auto"/>
        <w:jc w:val="both"/>
        <w:rPr>
          <w:rFonts w:cs="Arial"/>
          <w:szCs w:val="22"/>
        </w:rPr>
      </w:pPr>
      <w:r w:rsidRPr="00F42C3B">
        <w:rPr>
          <w:rFonts w:cs="Arial"/>
          <w:szCs w:val="22"/>
          <w:lang w:eastAsia="ar-SA"/>
        </w:rPr>
        <w:t xml:space="preserve">niespełniania przez projekt wymagań dotyczących Umowy o podwykonawstwo, określonych </w:t>
      </w:r>
      <w:r w:rsidRPr="00F42C3B">
        <w:rPr>
          <w:rFonts w:cs="Arial"/>
          <w:szCs w:val="22"/>
          <w:lang w:eastAsia="ar-SA"/>
        </w:rPr>
        <w:br/>
        <w:t xml:space="preserve">w §5 wzoru umowy stanowiącego </w:t>
      </w:r>
      <w:r w:rsidRPr="00F42C3B">
        <w:rPr>
          <w:rFonts w:cs="Arial"/>
          <w:b/>
          <w:szCs w:val="22"/>
          <w:lang w:eastAsia="ar-SA"/>
        </w:rPr>
        <w:t xml:space="preserve">załącznik nr </w:t>
      </w:r>
      <w:r w:rsidR="00F42C3B" w:rsidRPr="00F42C3B">
        <w:rPr>
          <w:rFonts w:cs="Arial"/>
          <w:b/>
          <w:szCs w:val="22"/>
          <w:lang w:eastAsia="ar-SA"/>
        </w:rPr>
        <w:t>6</w:t>
      </w:r>
      <w:r w:rsidRPr="00F42C3B">
        <w:rPr>
          <w:rFonts w:cs="Arial"/>
          <w:szCs w:val="22"/>
          <w:lang w:eastAsia="ar-SA"/>
        </w:rPr>
        <w:t xml:space="preserve"> do SIWZ, </w:t>
      </w:r>
    </w:p>
    <w:p w:rsidR="00E65864" w:rsidRPr="00F42C3B" w:rsidRDefault="00E65864" w:rsidP="00E159CE">
      <w:pPr>
        <w:pStyle w:val="Tekstpodstawowy"/>
        <w:numPr>
          <w:ilvl w:val="0"/>
          <w:numId w:val="61"/>
        </w:numPr>
        <w:spacing w:before="0" w:after="0" w:line="276" w:lineRule="auto"/>
        <w:jc w:val="both"/>
        <w:rPr>
          <w:rFonts w:cs="Arial"/>
          <w:szCs w:val="22"/>
        </w:rPr>
      </w:pPr>
      <w:r w:rsidRPr="00F42C3B">
        <w:rPr>
          <w:rFonts w:cs="Arial"/>
          <w:szCs w:val="22"/>
          <w:lang w:eastAsia="ar-SA"/>
        </w:rPr>
        <w:t xml:space="preserve">niezałączenia do projektu zestawień, dokumentów lub informacji, o których mowa w §5 wzoru umowy stanowiącego </w:t>
      </w:r>
      <w:r w:rsidRPr="00F42C3B">
        <w:rPr>
          <w:rFonts w:cs="Arial"/>
          <w:b/>
          <w:szCs w:val="22"/>
          <w:lang w:eastAsia="ar-SA"/>
        </w:rPr>
        <w:t xml:space="preserve">załącznik nr </w:t>
      </w:r>
      <w:r w:rsidR="00F42C3B" w:rsidRPr="00F42C3B">
        <w:rPr>
          <w:rFonts w:cs="Arial"/>
          <w:b/>
          <w:szCs w:val="22"/>
          <w:lang w:eastAsia="ar-SA"/>
        </w:rPr>
        <w:t>6</w:t>
      </w:r>
      <w:r w:rsidRPr="00F42C3B">
        <w:rPr>
          <w:rFonts w:cs="Arial"/>
          <w:szCs w:val="22"/>
          <w:lang w:eastAsia="ar-SA"/>
        </w:rPr>
        <w:t xml:space="preserve"> do SIWZ, </w:t>
      </w:r>
    </w:p>
    <w:p w:rsidR="00E65864" w:rsidRPr="00F42C3B" w:rsidRDefault="00E65864" w:rsidP="00E159CE">
      <w:pPr>
        <w:pStyle w:val="Tekstpodstawowy"/>
        <w:numPr>
          <w:ilvl w:val="0"/>
          <w:numId w:val="61"/>
        </w:numPr>
        <w:spacing w:before="0" w:after="0" w:line="276" w:lineRule="auto"/>
        <w:jc w:val="both"/>
        <w:rPr>
          <w:rFonts w:cs="Arial"/>
          <w:szCs w:val="22"/>
        </w:rPr>
      </w:pPr>
      <w:r w:rsidRPr="00F42C3B">
        <w:rPr>
          <w:rFonts w:cs="Arial"/>
          <w:szCs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F42C3B">
        <w:rPr>
          <w:rFonts w:cs="Arial"/>
          <w:i/>
          <w:szCs w:val="22"/>
        </w:rPr>
        <w:t>podmiot trzeci</w:t>
      </w:r>
      <w:r w:rsidRPr="00F42C3B">
        <w:rPr>
          <w:rFonts w:cs="Arial"/>
          <w:szCs w:val="22"/>
        </w:rPr>
        <w:t>), na zasoby którego Wykonawca powoływał się w postępowaniu o udzielenie zamówienia publicznego w celu wykazania spełniania warunków udziału w postępowaniu,</w:t>
      </w:r>
    </w:p>
    <w:p w:rsidR="00E65864" w:rsidRPr="00F42C3B" w:rsidRDefault="00E65864" w:rsidP="00E159CE">
      <w:pPr>
        <w:pStyle w:val="Tekstpodstawowy"/>
        <w:numPr>
          <w:ilvl w:val="0"/>
          <w:numId w:val="61"/>
        </w:numPr>
        <w:spacing w:before="0" w:after="0" w:line="276" w:lineRule="auto"/>
        <w:jc w:val="both"/>
        <w:rPr>
          <w:rFonts w:cs="Arial"/>
          <w:szCs w:val="22"/>
        </w:rPr>
      </w:pPr>
      <w:r w:rsidRPr="00F42C3B">
        <w:rPr>
          <w:rFonts w:cs="Arial"/>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65864" w:rsidRPr="00F42C3B" w:rsidRDefault="00E65864" w:rsidP="00E159CE">
      <w:pPr>
        <w:pStyle w:val="Tekstpodstawowy"/>
        <w:numPr>
          <w:ilvl w:val="0"/>
          <w:numId w:val="61"/>
        </w:numPr>
        <w:spacing w:before="0" w:after="0" w:line="276" w:lineRule="auto"/>
        <w:jc w:val="both"/>
        <w:rPr>
          <w:rFonts w:cs="Arial"/>
          <w:szCs w:val="22"/>
        </w:rPr>
      </w:pPr>
      <w:r w:rsidRPr="00F42C3B">
        <w:rPr>
          <w:rFonts w:cs="Arial"/>
          <w:szCs w:val="22"/>
        </w:rPr>
        <w:t xml:space="preserve">gdy projekt zawiera postanowienia uzależniające zwrot kwot zabezpieczenia przez Wykonawcę Podwykonawcy od zwrotu Wykonawcy Zabezpieczenia należytego wykonania Umowy przez Zamawiającego, </w:t>
      </w:r>
    </w:p>
    <w:p w:rsidR="00E65864" w:rsidRPr="00F42C3B" w:rsidRDefault="00E65864" w:rsidP="00E159CE">
      <w:pPr>
        <w:pStyle w:val="Tekstpodstawowy"/>
        <w:numPr>
          <w:ilvl w:val="0"/>
          <w:numId w:val="61"/>
        </w:numPr>
        <w:spacing w:before="0" w:after="0" w:line="276" w:lineRule="auto"/>
        <w:jc w:val="both"/>
        <w:rPr>
          <w:rFonts w:cs="Arial"/>
          <w:szCs w:val="22"/>
        </w:rPr>
      </w:pPr>
      <w:r w:rsidRPr="00F42C3B">
        <w:rPr>
          <w:rFonts w:cs="Arial"/>
          <w:szCs w:val="22"/>
        </w:rPr>
        <w:t>gdy termin realizacji robót budowlanych określonych projektem jest dłuższy niż przewidywany Umową dla tych robót,</w:t>
      </w:r>
    </w:p>
    <w:p w:rsidR="00E65864" w:rsidRPr="00F42C3B" w:rsidRDefault="00E65864" w:rsidP="00E159CE">
      <w:pPr>
        <w:pStyle w:val="Tekstpodstawowy"/>
        <w:numPr>
          <w:ilvl w:val="0"/>
          <w:numId w:val="61"/>
        </w:numPr>
        <w:spacing w:before="0" w:after="0" w:line="276" w:lineRule="auto"/>
        <w:jc w:val="both"/>
        <w:rPr>
          <w:rFonts w:cs="Arial"/>
          <w:szCs w:val="22"/>
        </w:rPr>
      </w:pPr>
      <w:r w:rsidRPr="00F42C3B">
        <w:rPr>
          <w:rFonts w:cs="Arial"/>
          <w:szCs w:val="22"/>
        </w:rPr>
        <w:t>gdy projekt zawiera postanowienia dotyczące sposobu rozliczeń za wykonane roboty, uniemożliwiającego rozliczenie tych robót pomiędzy Zamawiającym a Wykonawcą na podstawie Umowy</w:t>
      </w:r>
    </w:p>
    <w:p w:rsidR="00E65864" w:rsidRPr="00F42C3B" w:rsidRDefault="00E65864" w:rsidP="00E159CE">
      <w:pPr>
        <w:pStyle w:val="Tekstpodstawowy"/>
        <w:numPr>
          <w:ilvl w:val="0"/>
          <w:numId w:val="60"/>
        </w:numPr>
        <w:spacing w:before="0" w:after="0" w:line="276" w:lineRule="auto"/>
        <w:jc w:val="both"/>
        <w:rPr>
          <w:rFonts w:cs="Arial"/>
          <w:szCs w:val="22"/>
        </w:rPr>
      </w:pPr>
      <w:r w:rsidRPr="00F42C3B">
        <w:rPr>
          <w:rFonts w:cs="Arial"/>
          <w:szCs w:val="22"/>
        </w:rPr>
        <w:t xml:space="preserve">Umowa o podwykonawstwo nie może zawierać postanowień: </w:t>
      </w:r>
    </w:p>
    <w:p w:rsidR="00E65864" w:rsidRPr="00F42C3B" w:rsidRDefault="00E65864" w:rsidP="00E159CE">
      <w:pPr>
        <w:numPr>
          <w:ilvl w:val="0"/>
          <w:numId w:val="59"/>
        </w:numPr>
        <w:spacing w:after="0"/>
        <w:jc w:val="both"/>
        <w:rPr>
          <w:rFonts w:ascii="Arial" w:hAnsi="Arial" w:cs="Arial"/>
        </w:rPr>
      </w:pPr>
      <w:r w:rsidRPr="00F42C3B">
        <w:rPr>
          <w:rFonts w:ascii="Arial" w:hAnsi="Arial" w:cs="Arial"/>
        </w:rPr>
        <w:t xml:space="preserve">uzależniających uzyskanie przez Podwykonawcę płatności od Wykonawcy od zapłaty przez Zamawiającego Wykonawcy wynagrodzenia obejmującego zakres robót wykonanych przez Podwykonawcę; </w:t>
      </w:r>
    </w:p>
    <w:p w:rsidR="00E65864" w:rsidRPr="00F42C3B" w:rsidRDefault="00E65864" w:rsidP="00E159CE">
      <w:pPr>
        <w:numPr>
          <w:ilvl w:val="0"/>
          <w:numId w:val="59"/>
        </w:numPr>
        <w:spacing w:after="0"/>
        <w:jc w:val="both"/>
        <w:rPr>
          <w:rFonts w:ascii="Arial" w:hAnsi="Arial" w:cs="Arial"/>
        </w:rPr>
      </w:pPr>
      <w:r w:rsidRPr="00F42C3B">
        <w:rPr>
          <w:rFonts w:ascii="Arial" w:hAnsi="Arial" w:cs="Arial"/>
        </w:rPr>
        <w:lastRenderedPageBreak/>
        <w:t xml:space="preserve">uzależniających zwrot Podwykonawcy kwot zabezpieczenia przez Wykonawcę, od zwrotu zabezpieczenia wykonania umowy przez Zamawiającego Wykonawcy. </w:t>
      </w:r>
    </w:p>
    <w:p w:rsidR="00E65864" w:rsidRPr="00F42C3B" w:rsidRDefault="00E65864" w:rsidP="00E159CE">
      <w:pPr>
        <w:numPr>
          <w:ilvl w:val="0"/>
          <w:numId w:val="59"/>
        </w:numPr>
        <w:spacing w:after="0"/>
        <w:jc w:val="both"/>
        <w:rPr>
          <w:rFonts w:ascii="Arial" w:hAnsi="Arial" w:cs="Arial"/>
        </w:rPr>
      </w:pPr>
      <w:r w:rsidRPr="00F42C3B">
        <w:rPr>
          <w:rFonts w:ascii="Arial" w:hAnsi="Arial" w:cs="Arial"/>
        </w:rPr>
        <w:t>terminu zapłaty wynagrodzenia dłuższego niż 30 dni, od dnia doręczenia wykonawcy, podwykonawcy, lub dalszemu podwykonawcy faktury lub rachunku potwierdzających wykonanie zaleconej podwykonawcy lub dalszemu podwykonawcy dostawy, usługi lub roboty budowlanej,</w:t>
      </w:r>
    </w:p>
    <w:p w:rsidR="00E65864" w:rsidRPr="00F42C3B" w:rsidRDefault="00E65864" w:rsidP="00E159CE">
      <w:pPr>
        <w:numPr>
          <w:ilvl w:val="0"/>
          <w:numId w:val="59"/>
        </w:numPr>
        <w:spacing w:after="0"/>
        <w:jc w:val="both"/>
        <w:rPr>
          <w:rFonts w:ascii="Arial" w:hAnsi="Arial" w:cs="Arial"/>
        </w:rPr>
      </w:pPr>
      <w:r w:rsidRPr="00F42C3B">
        <w:rPr>
          <w:rFonts w:ascii="Arial" w:hAnsi="Arial" w:cs="Arial"/>
        </w:rPr>
        <w:t xml:space="preserve">Wymogów dotyczących rękojmi i gwarancji, innych (mniejszych) niż określone we wzorze umowy, stanowiącego załącznik nr </w:t>
      </w:r>
      <w:r w:rsidR="00B204AA">
        <w:rPr>
          <w:rFonts w:ascii="Arial" w:hAnsi="Arial" w:cs="Arial"/>
        </w:rPr>
        <w:t>6</w:t>
      </w:r>
      <w:r w:rsidRPr="00F42C3B">
        <w:rPr>
          <w:rFonts w:ascii="Arial" w:hAnsi="Arial" w:cs="Arial"/>
        </w:rPr>
        <w:t xml:space="preserve"> do SIWZ</w:t>
      </w:r>
    </w:p>
    <w:p w:rsidR="00E65864" w:rsidRPr="00F42C3B" w:rsidRDefault="00E65864" w:rsidP="00E159CE">
      <w:pPr>
        <w:pStyle w:val="Tekstpodstawowy"/>
        <w:numPr>
          <w:ilvl w:val="0"/>
          <w:numId w:val="60"/>
        </w:numPr>
        <w:spacing w:before="0" w:after="0" w:line="276" w:lineRule="auto"/>
        <w:jc w:val="both"/>
        <w:rPr>
          <w:rFonts w:cs="Arial"/>
          <w:szCs w:val="22"/>
        </w:rPr>
      </w:pPr>
      <w:r w:rsidRPr="00F42C3B">
        <w:rPr>
          <w:rFonts w:cs="Arial"/>
          <w:szCs w:val="22"/>
        </w:rPr>
        <w:t>Zawarcie Umowy o podwykonawstwo,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Wymóg lub możliwość złożenia oferty w postaci katalogów elektronicznych lub dołączenia katalogów elektronicznych, w sytuacji określonej w art. 10a ust 2 ustawy Pzp</w:t>
      </w:r>
    </w:p>
    <w:p w:rsidR="0002031B" w:rsidRDefault="0017216F" w:rsidP="00FB1FAB">
      <w:pPr>
        <w:widowControl w:val="0"/>
        <w:autoSpaceDE w:val="0"/>
        <w:autoSpaceDN w:val="0"/>
        <w:spacing w:after="0" w:line="240" w:lineRule="auto"/>
        <w:ind w:left="284"/>
        <w:jc w:val="both"/>
        <w:rPr>
          <w:rFonts w:ascii="Arial" w:hAnsi="Arial" w:cs="Arial"/>
        </w:rPr>
      </w:pPr>
      <w:r>
        <w:rPr>
          <w:rFonts w:ascii="Arial" w:hAnsi="Arial" w:cs="Arial"/>
        </w:rPr>
        <w:t>Zamawiający nie dopuszcza możliwości przedstawienia informacji zawartych w ofercie w postaci katalogu elektronicznego lub dołączenia katal</w:t>
      </w:r>
      <w:r w:rsidR="00FB1FAB">
        <w:rPr>
          <w:rFonts w:ascii="Arial" w:hAnsi="Arial" w:cs="Arial"/>
        </w:rPr>
        <w:t xml:space="preserve">ogu elektronicznego do oferty. </w:t>
      </w:r>
    </w:p>
    <w:p w:rsidR="0002031B" w:rsidRDefault="0002031B" w:rsidP="00AE618F">
      <w:pPr>
        <w:widowControl w:val="0"/>
        <w:autoSpaceDE w:val="0"/>
        <w:autoSpaceDN w:val="0"/>
        <w:spacing w:after="0" w:line="240" w:lineRule="auto"/>
        <w:jc w:val="both"/>
        <w:rPr>
          <w:rFonts w:ascii="Arial" w:hAnsi="Arial" w:cs="Arial"/>
        </w:rPr>
      </w:pPr>
    </w:p>
    <w:p w:rsidR="0017216F" w:rsidRDefault="0017216F" w:rsidP="00E159CE">
      <w:pPr>
        <w:widowControl w:val="0"/>
        <w:numPr>
          <w:ilvl w:val="0"/>
          <w:numId w:val="15"/>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B47EAA" w:rsidRDefault="00FB1FAB" w:rsidP="00FB1FAB">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6D26C3" w:rsidRDefault="006D26C3" w:rsidP="0017216F">
      <w:pPr>
        <w:widowControl w:val="0"/>
        <w:autoSpaceDE w:val="0"/>
        <w:autoSpaceDN w:val="0"/>
        <w:spacing w:after="0" w:line="240" w:lineRule="auto"/>
        <w:jc w:val="both"/>
        <w:rPr>
          <w:rFonts w:ascii="Arial" w:hAnsi="Arial" w:cs="Arial"/>
        </w:rPr>
      </w:pPr>
    </w:p>
    <w:p w:rsidR="006D26C3" w:rsidRDefault="000D16A5" w:rsidP="00E159CE">
      <w:pPr>
        <w:widowControl w:val="0"/>
        <w:numPr>
          <w:ilvl w:val="0"/>
          <w:numId w:val="15"/>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FB1FAB" w:rsidRPr="00FB1FAB" w:rsidRDefault="00FB1FAB" w:rsidP="00FB1FAB">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E159CE">
      <w:pPr>
        <w:pStyle w:val="Akapitzlist"/>
        <w:numPr>
          <w:ilvl w:val="0"/>
          <w:numId w:val="42"/>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E159CE">
      <w:pPr>
        <w:pStyle w:val="Akapitzlist"/>
        <w:numPr>
          <w:ilvl w:val="0"/>
          <w:numId w:val="42"/>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E159CE">
      <w:pPr>
        <w:pStyle w:val="Akapitzlist"/>
        <w:numPr>
          <w:ilvl w:val="0"/>
          <w:numId w:val="42"/>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E159CE">
      <w:pPr>
        <w:pStyle w:val="Akapitzlist"/>
        <w:numPr>
          <w:ilvl w:val="0"/>
          <w:numId w:val="42"/>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E159CE">
      <w:pPr>
        <w:pStyle w:val="Akapitzlist"/>
        <w:numPr>
          <w:ilvl w:val="0"/>
          <w:numId w:val="42"/>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E159CE">
      <w:pPr>
        <w:pStyle w:val="Akapitzlist"/>
        <w:numPr>
          <w:ilvl w:val="0"/>
          <w:numId w:val="43"/>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E159CE">
      <w:pPr>
        <w:pStyle w:val="Akapitzlist"/>
        <w:numPr>
          <w:ilvl w:val="0"/>
          <w:numId w:val="43"/>
        </w:numPr>
        <w:spacing w:after="150" w:line="240" w:lineRule="auto"/>
        <w:ind w:left="426"/>
        <w:jc w:val="both"/>
        <w:rPr>
          <w:rFonts w:ascii="Arial" w:hAnsi="Arial" w:cs="Arial"/>
        </w:rPr>
      </w:pPr>
      <w:r w:rsidRPr="009A1409">
        <w:rPr>
          <w:rFonts w:ascii="Arial" w:hAnsi="Arial" w:cs="Arial"/>
        </w:rPr>
        <w:t>inspektorem ochrony danych osobowych w Urzędzie Gminy w Iławie jest Pan Grzegorz Szajerka; adres e-mail: kancelaria@gptogatus.pl, telefon: (89) 527 71 04;</w:t>
      </w:r>
    </w:p>
    <w:p w:rsidR="000D16A5" w:rsidRDefault="000D16A5" w:rsidP="00E159CE">
      <w:pPr>
        <w:pStyle w:val="Akapitzlist"/>
        <w:numPr>
          <w:ilvl w:val="0"/>
          <w:numId w:val="44"/>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 xml:space="preserve">nieograniczonego pn. </w:t>
      </w:r>
      <w:r w:rsidRPr="00DA15A1">
        <w:rPr>
          <w:rFonts w:ascii="Arial" w:hAnsi="Arial" w:cs="Arial"/>
          <w:b/>
        </w:rPr>
        <w:t>„</w:t>
      </w:r>
      <w:r w:rsidR="00E65864">
        <w:rPr>
          <w:rFonts w:ascii="Arial" w:hAnsi="Arial" w:cs="Arial"/>
          <w:b/>
          <w:i/>
        </w:rPr>
        <w:t>Zakup i dostawa autobus</w:t>
      </w:r>
      <w:r w:rsidR="00F42C3B">
        <w:rPr>
          <w:rFonts w:ascii="Arial" w:hAnsi="Arial" w:cs="Arial"/>
          <w:b/>
          <w:i/>
        </w:rPr>
        <w:t>u</w:t>
      </w:r>
      <w:r w:rsidR="00E65864">
        <w:rPr>
          <w:rFonts w:ascii="Arial" w:hAnsi="Arial" w:cs="Arial"/>
          <w:b/>
          <w:i/>
        </w:rPr>
        <w:t xml:space="preserve"> do przewozu osób niepełnosprawnych</w:t>
      </w:r>
      <w:r w:rsidR="00E65864">
        <w:rPr>
          <w:rFonts w:ascii="Arial" w:hAnsi="Arial" w:cs="Arial"/>
          <w:b/>
        </w:rPr>
        <w:t xml:space="preserve"> </w:t>
      </w:r>
      <w:r w:rsidRPr="00DA15A1">
        <w:rPr>
          <w:rFonts w:ascii="Arial" w:hAnsi="Arial" w:cs="Arial"/>
          <w:b/>
        </w:rPr>
        <w:t xml:space="preserve">”, </w:t>
      </w:r>
      <w:r>
        <w:rPr>
          <w:rFonts w:ascii="Arial" w:hAnsi="Arial" w:cs="Arial"/>
        </w:rPr>
        <w:t xml:space="preserve">znak </w:t>
      </w:r>
      <w:r w:rsidRPr="00CA6626">
        <w:rPr>
          <w:rFonts w:ascii="Arial" w:hAnsi="Arial" w:cs="Arial"/>
        </w:rPr>
        <w:t xml:space="preserve">postępowania: </w:t>
      </w:r>
      <w:r w:rsidR="00F0237C" w:rsidRPr="00DA15A1">
        <w:rPr>
          <w:rFonts w:ascii="Arial" w:hAnsi="Arial" w:cs="Arial"/>
          <w:b/>
        </w:rPr>
        <w:t>TIZ</w:t>
      </w:r>
      <w:r w:rsidRPr="00DA15A1">
        <w:rPr>
          <w:rFonts w:ascii="Arial" w:hAnsi="Arial" w:cs="Arial"/>
          <w:b/>
        </w:rPr>
        <w:t>.271.</w:t>
      </w:r>
      <w:r w:rsidR="00E65864">
        <w:rPr>
          <w:rFonts w:ascii="Arial" w:hAnsi="Arial" w:cs="Arial"/>
          <w:b/>
        </w:rPr>
        <w:t>13</w:t>
      </w:r>
      <w:r w:rsidR="009B7E5A" w:rsidRPr="00DA15A1">
        <w:rPr>
          <w:rFonts w:ascii="Arial" w:hAnsi="Arial" w:cs="Arial"/>
          <w:b/>
        </w:rPr>
        <w:t>.2020</w:t>
      </w:r>
    </w:p>
    <w:p w:rsidR="000D16A5" w:rsidRDefault="000D16A5" w:rsidP="00E159CE">
      <w:pPr>
        <w:pStyle w:val="Akapitzlist"/>
        <w:numPr>
          <w:ilvl w:val="0"/>
          <w:numId w:val="44"/>
        </w:numPr>
        <w:spacing w:after="150" w:line="240" w:lineRule="auto"/>
        <w:ind w:left="426" w:hanging="426"/>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w:t>
      </w:r>
      <w:r>
        <w:rPr>
          <w:rFonts w:ascii="Arial" w:hAnsi="Arial" w:cs="Arial"/>
        </w:rPr>
        <w:lastRenderedPageBreak/>
        <w:t>stycznia 2004 r. – Prawo zamówień publicznych (Dz. U. z 201</w:t>
      </w:r>
      <w:r w:rsidR="009B7E5A">
        <w:rPr>
          <w:rFonts w:ascii="Arial" w:hAnsi="Arial" w:cs="Arial"/>
        </w:rPr>
        <w:t>9</w:t>
      </w:r>
      <w:r>
        <w:rPr>
          <w:rFonts w:ascii="Arial" w:hAnsi="Arial" w:cs="Arial"/>
        </w:rPr>
        <w:t xml:space="preserve"> r. poz. </w:t>
      </w:r>
      <w:r w:rsidR="009B7E5A">
        <w:rPr>
          <w:rFonts w:ascii="Arial" w:hAnsi="Arial" w:cs="Arial"/>
        </w:rPr>
        <w:t>1843</w:t>
      </w:r>
      <w:r w:rsidR="009C100C">
        <w:rPr>
          <w:rFonts w:ascii="Arial" w:hAnsi="Arial" w:cs="Arial"/>
        </w:rPr>
        <w:t xml:space="preserve"> ze zm.</w:t>
      </w:r>
      <w:r>
        <w:rPr>
          <w:rFonts w:ascii="Arial" w:hAnsi="Arial" w:cs="Arial"/>
        </w:rPr>
        <w:t xml:space="preserve">), dalej „ustawa Pzp”;  </w:t>
      </w:r>
    </w:p>
    <w:p w:rsidR="000D16A5" w:rsidRDefault="000D16A5" w:rsidP="00E159CE">
      <w:pPr>
        <w:pStyle w:val="Akapitzlist"/>
        <w:numPr>
          <w:ilvl w:val="0"/>
          <w:numId w:val="44"/>
        </w:numPr>
        <w:spacing w:after="150" w:line="240" w:lineRule="auto"/>
        <w:ind w:left="426" w:hanging="426"/>
        <w:jc w:val="both"/>
        <w:rPr>
          <w:rFonts w:ascii="Arial" w:hAnsi="Arial" w:cs="Arial"/>
          <w:color w:val="00B0F0"/>
        </w:rPr>
      </w:pPr>
      <w:r>
        <w:rPr>
          <w:rFonts w:ascii="Arial" w:hAnsi="Arial" w:cs="Arial"/>
        </w:rPr>
        <w:t>Pani/Pana dane osobowe będą przechowywane, zgodnie z art. 97 ust. 1 ustawy Pzp, przez okres 4 lat od dnia zakończenia postępowania o udzielenie zamówienia;</w:t>
      </w:r>
    </w:p>
    <w:p w:rsidR="000D16A5" w:rsidRDefault="000D16A5" w:rsidP="00E159CE">
      <w:pPr>
        <w:pStyle w:val="Akapitzlist"/>
        <w:numPr>
          <w:ilvl w:val="0"/>
          <w:numId w:val="44"/>
        </w:numPr>
        <w:spacing w:after="0" w:line="240" w:lineRule="auto"/>
        <w:ind w:left="426" w:hanging="426"/>
        <w:jc w:val="both"/>
        <w:rPr>
          <w:rFonts w:ascii="Arial" w:hAnsi="Arial" w:cs="Arial"/>
          <w:b/>
        </w:rPr>
      </w:pPr>
      <w:r>
        <w:rPr>
          <w:rFonts w:ascii="Arial" w:hAnsi="Arial" w:cs="Arial"/>
        </w:rPr>
        <w:t>obowiązek podania przez Panią/Pana danych osobowych bezpośrednio Pani/Pana dotyczących jest wymogiem ustawowym określonym w przepisach ustawy Pzp,</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Pzp;  </w:t>
      </w:r>
    </w:p>
    <w:p w:rsidR="000D16A5" w:rsidRDefault="000D16A5" w:rsidP="00E159CE">
      <w:pPr>
        <w:pStyle w:val="Akapitzlist"/>
        <w:numPr>
          <w:ilvl w:val="0"/>
          <w:numId w:val="44"/>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E159CE">
      <w:pPr>
        <w:pStyle w:val="Akapitzlist"/>
        <w:numPr>
          <w:ilvl w:val="0"/>
          <w:numId w:val="44"/>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E159CE">
      <w:pPr>
        <w:pStyle w:val="Akapitzlist"/>
        <w:numPr>
          <w:ilvl w:val="0"/>
          <w:numId w:val="45"/>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E159CE">
      <w:pPr>
        <w:pStyle w:val="Akapitzlist"/>
        <w:numPr>
          <w:ilvl w:val="0"/>
          <w:numId w:val="45"/>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E159CE">
      <w:pPr>
        <w:pStyle w:val="Akapitzlist"/>
        <w:numPr>
          <w:ilvl w:val="0"/>
          <w:numId w:val="45"/>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E159CE">
      <w:pPr>
        <w:pStyle w:val="Akapitzlist"/>
        <w:numPr>
          <w:ilvl w:val="0"/>
          <w:numId w:val="45"/>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E159CE">
      <w:pPr>
        <w:pStyle w:val="Akapitzlist"/>
        <w:numPr>
          <w:ilvl w:val="0"/>
          <w:numId w:val="44"/>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E159CE">
      <w:pPr>
        <w:pStyle w:val="Akapitzlist"/>
        <w:numPr>
          <w:ilvl w:val="0"/>
          <w:numId w:val="46"/>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E159CE">
      <w:pPr>
        <w:pStyle w:val="Akapitzlist"/>
        <w:numPr>
          <w:ilvl w:val="0"/>
          <w:numId w:val="46"/>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E159CE">
      <w:pPr>
        <w:pStyle w:val="Akapitzlist"/>
        <w:numPr>
          <w:ilvl w:val="0"/>
          <w:numId w:val="46"/>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6D26C3" w:rsidRDefault="006D26C3" w:rsidP="000D16A5">
      <w:pPr>
        <w:pStyle w:val="Bezodstpw"/>
        <w:jc w:val="both"/>
        <w:rPr>
          <w:rFonts w:ascii="Arial" w:hAnsi="Arial" w:cs="Arial"/>
          <w:i/>
          <w:sz w:val="22"/>
          <w:szCs w:val="22"/>
        </w:rPr>
      </w:pPr>
    </w:p>
    <w:p w:rsidR="00FB1FAB" w:rsidRDefault="00FB1FAB"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6D26C3" w:rsidRPr="00F50415" w:rsidRDefault="006D26C3" w:rsidP="006D26C3">
      <w:pPr>
        <w:widowControl w:val="0"/>
        <w:autoSpaceDE w:val="0"/>
        <w:autoSpaceDN w:val="0"/>
        <w:spacing w:after="0" w:line="240" w:lineRule="auto"/>
        <w:jc w:val="both"/>
        <w:rPr>
          <w:rFonts w:ascii="Arial" w:hAnsi="Arial" w:cs="Arial"/>
          <w:b/>
          <w:bCs/>
        </w:rPr>
      </w:pPr>
      <w:r w:rsidRPr="00F50415">
        <w:rPr>
          <w:rFonts w:ascii="Arial" w:hAnsi="Arial" w:cs="Arial"/>
          <w:b/>
          <w:bCs/>
        </w:rPr>
        <w:t>Wykaz załączników:</w:t>
      </w:r>
    </w:p>
    <w:p w:rsidR="006D26C3" w:rsidRPr="00F50415" w:rsidRDefault="006D26C3" w:rsidP="00E159CE">
      <w:pPr>
        <w:widowControl w:val="0"/>
        <w:numPr>
          <w:ilvl w:val="0"/>
          <w:numId w:val="48"/>
        </w:numPr>
        <w:autoSpaceDE w:val="0"/>
        <w:autoSpaceDN w:val="0"/>
        <w:spacing w:after="0" w:line="240" w:lineRule="auto"/>
        <w:ind w:left="786"/>
        <w:jc w:val="both"/>
        <w:rPr>
          <w:rFonts w:ascii="Arial" w:hAnsi="Arial" w:cs="Arial"/>
        </w:rPr>
      </w:pPr>
      <w:r w:rsidRPr="00F50415">
        <w:rPr>
          <w:rFonts w:ascii="Arial" w:hAnsi="Arial" w:cs="Arial"/>
        </w:rPr>
        <w:t>Formularz oferty  – zał. Nr 1</w:t>
      </w:r>
    </w:p>
    <w:p w:rsidR="006D26C3" w:rsidRPr="00F50415" w:rsidRDefault="006D26C3" w:rsidP="00E159CE">
      <w:pPr>
        <w:widowControl w:val="0"/>
        <w:numPr>
          <w:ilvl w:val="0"/>
          <w:numId w:val="48"/>
        </w:numPr>
        <w:autoSpaceDE w:val="0"/>
        <w:autoSpaceDN w:val="0"/>
        <w:spacing w:after="0" w:line="240" w:lineRule="auto"/>
        <w:ind w:left="786"/>
        <w:jc w:val="both"/>
        <w:rPr>
          <w:rFonts w:ascii="Arial" w:hAnsi="Arial" w:cs="Arial"/>
        </w:rPr>
      </w:pPr>
      <w:r w:rsidRPr="00F50415">
        <w:rPr>
          <w:rFonts w:ascii="Arial" w:hAnsi="Arial" w:cs="Arial"/>
        </w:rPr>
        <w:t>Oświadczenie dotyczące spełnienia warunków udziału w postępowaniu  – zał. Nr 2</w:t>
      </w:r>
    </w:p>
    <w:p w:rsidR="006D26C3" w:rsidRPr="00F50415" w:rsidRDefault="006D26C3" w:rsidP="00E159CE">
      <w:pPr>
        <w:widowControl w:val="0"/>
        <w:numPr>
          <w:ilvl w:val="0"/>
          <w:numId w:val="48"/>
        </w:numPr>
        <w:autoSpaceDE w:val="0"/>
        <w:autoSpaceDN w:val="0"/>
        <w:spacing w:after="0" w:line="240" w:lineRule="auto"/>
        <w:ind w:left="786"/>
        <w:jc w:val="both"/>
        <w:rPr>
          <w:rFonts w:ascii="Arial" w:hAnsi="Arial" w:cs="Arial"/>
        </w:rPr>
      </w:pPr>
      <w:r w:rsidRPr="00F50415">
        <w:rPr>
          <w:rFonts w:ascii="Arial" w:hAnsi="Arial" w:cs="Arial"/>
        </w:rPr>
        <w:t>Oświadczenie o braku podstaw do wykluczenia  – zał. Nr 3</w:t>
      </w:r>
    </w:p>
    <w:p w:rsidR="006D26C3" w:rsidRPr="00F50415" w:rsidRDefault="006D26C3" w:rsidP="00E159CE">
      <w:pPr>
        <w:widowControl w:val="0"/>
        <w:numPr>
          <w:ilvl w:val="0"/>
          <w:numId w:val="48"/>
        </w:numPr>
        <w:autoSpaceDE w:val="0"/>
        <w:autoSpaceDN w:val="0"/>
        <w:spacing w:after="0" w:line="240" w:lineRule="auto"/>
        <w:ind w:left="786"/>
        <w:jc w:val="both"/>
        <w:rPr>
          <w:rFonts w:ascii="Arial" w:hAnsi="Arial" w:cs="Arial"/>
        </w:rPr>
      </w:pPr>
      <w:r w:rsidRPr="00F50415">
        <w:rPr>
          <w:rFonts w:ascii="Arial" w:hAnsi="Arial" w:cs="Arial"/>
        </w:rPr>
        <w:t>Zobowiązanie innych podmiotów do udostępnienia zasobów niezbędnych do wykonania zamówienia – zał. Nr 4</w:t>
      </w:r>
    </w:p>
    <w:p w:rsidR="006D26C3" w:rsidRDefault="006D26C3" w:rsidP="00E159CE">
      <w:pPr>
        <w:widowControl w:val="0"/>
        <w:numPr>
          <w:ilvl w:val="0"/>
          <w:numId w:val="48"/>
        </w:numPr>
        <w:autoSpaceDE w:val="0"/>
        <w:autoSpaceDN w:val="0"/>
        <w:spacing w:after="0" w:line="240" w:lineRule="auto"/>
        <w:ind w:left="786"/>
        <w:rPr>
          <w:rFonts w:ascii="Arial" w:hAnsi="Arial" w:cs="Arial"/>
        </w:rPr>
      </w:pPr>
      <w:r w:rsidRPr="00F50415">
        <w:rPr>
          <w:rFonts w:ascii="Arial" w:hAnsi="Arial" w:cs="Arial"/>
        </w:rPr>
        <w:t xml:space="preserve">Oświadczenie o przynależności lub braku przynależności do tej samej grupy kapitałowej – zał. Nr 5 </w:t>
      </w:r>
    </w:p>
    <w:p w:rsidR="006D26C3" w:rsidRDefault="008C1642" w:rsidP="00E159CE">
      <w:pPr>
        <w:widowControl w:val="0"/>
        <w:numPr>
          <w:ilvl w:val="0"/>
          <w:numId w:val="48"/>
        </w:numPr>
        <w:autoSpaceDE w:val="0"/>
        <w:autoSpaceDN w:val="0"/>
        <w:spacing w:after="0" w:line="240" w:lineRule="auto"/>
        <w:ind w:left="786"/>
        <w:rPr>
          <w:rFonts w:ascii="Arial" w:hAnsi="Arial" w:cs="Arial"/>
        </w:rPr>
      </w:pPr>
      <w:r>
        <w:rPr>
          <w:rFonts w:ascii="Arial" w:hAnsi="Arial" w:cs="Arial"/>
        </w:rPr>
        <w:t xml:space="preserve">Wzór umowy  – zał. Nr </w:t>
      </w:r>
      <w:r w:rsidR="00E65864">
        <w:rPr>
          <w:rFonts w:ascii="Arial" w:hAnsi="Arial" w:cs="Arial"/>
        </w:rPr>
        <w:t>6</w:t>
      </w:r>
    </w:p>
    <w:p w:rsidR="00BA014E" w:rsidRPr="00F50415" w:rsidRDefault="00BA014E" w:rsidP="00E159CE">
      <w:pPr>
        <w:widowControl w:val="0"/>
        <w:numPr>
          <w:ilvl w:val="0"/>
          <w:numId w:val="48"/>
        </w:numPr>
        <w:autoSpaceDE w:val="0"/>
        <w:autoSpaceDN w:val="0"/>
        <w:spacing w:after="0" w:line="240" w:lineRule="auto"/>
        <w:ind w:left="786"/>
        <w:rPr>
          <w:rFonts w:ascii="Arial" w:hAnsi="Arial" w:cs="Arial"/>
        </w:rPr>
      </w:pPr>
      <w:r>
        <w:rPr>
          <w:rFonts w:ascii="Arial" w:hAnsi="Arial" w:cs="Arial"/>
        </w:rPr>
        <w:t xml:space="preserve">Opis przedmiotu zamówienia </w:t>
      </w:r>
      <w:r w:rsidR="00DC1DCA">
        <w:rPr>
          <w:rFonts w:ascii="Arial" w:hAnsi="Arial" w:cs="Arial"/>
        </w:rPr>
        <w:t>– zał. Nr 7.</w:t>
      </w: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8C1642">
        <w:rPr>
          <w:rFonts w:ascii="Arial" w:eastAsia="Calibri" w:hAnsi="Arial" w:cs="Arial"/>
          <w:bCs/>
          <w:sz w:val="16"/>
          <w:szCs w:val="16"/>
        </w:rPr>
        <w:t>.271.</w:t>
      </w:r>
      <w:r w:rsidR="00E65864">
        <w:rPr>
          <w:rFonts w:ascii="Arial" w:eastAsia="Calibri" w:hAnsi="Arial" w:cs="Arial"/>
          <w:bCs/>
          <w:sz w:val="16"/>
          <w:szCs w:val="16"/>
        </w:rPr>
        <w:t>13</w:t>
      </w:r>
      <w:r w:rsidR="009B7E5A">
        <w:rPr>
          <w:rFonts w:ascii="Arial" w:eastAsia="Calibri" w:hAnsi="Arial" w:cs="Arial"/>
          <w:bCs/>
          <w:sz w:val="16"/>
          <w:szCs w:val="16"/>
        </w:rPr>
        <w:t>.2020</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920A4F" w:rsidRDefault="00920A4F" w:rsidP="00920A4F">
      <w:pPr>
        <w:widowControl w:val="0"/>
        <w:autoSpaceDE w:val="0"/>
        <w:autoSpaceDN w:val="0"/>
        <w:spacing w:after="0" w:line="240" w:lineRule="auto"/>
        <w:jc w:val="both"/>
        <w:rPr>
          <w:rFonts w:ascii="Arial" w:hAnsi="Arial" w:cs="Arial"/>
        </w:rPr>
      </w:pPr>
      <w:r>
        <w:rPr>
          <w:rFonts w:ascii="Arial" w:hAnsi="Arial" w:cs="Arial"/>
        </w:rPr>
        <w:t>Dane Wykonawcy:</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Adres(y):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TEL./FAX: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REGON: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920A4F" w:rsidRDefault="00920A4F" w:rsidP="00920A4F">
      <w:pPr>
        <w:keepNext/>
        <w:widowControl w:val="0"/>
        <w:autoSpaceDE w:val="0"/>
        <w:autoSpaceDN w:val="0"/>
        <w:spacing w:after="0" w:line="240" w:lineRule="auto"/>
        <w:jc w:val="both"/>
        <w:outlineLvl w:val="1"/>
        <w:rPr>
          <w:rFonts w:ascii="Arial" w:hAnsi="Arial" w:cs="Arial"/>
          <w:sz w:val="20"/>
          <w:szCs w:val="20"/>
        </w:rPr>
      </w:pPr>
      <w:r>
        <w:rPr>
          <w:rFonts w:ascii="Arial" w:hAnsi="Arial" w:cs="Arial"/>
        </w:rPr>
        <w:t>Adres poczty elektronicznej i numeru faksu, na który Zamawiający ma przesyłać korespondencję związaną  z przedmiotowym postępowaniem</w:t>
      </w:r>
    </w:p>
    <w:p w:rsidR="00920A4F" w:rsidRDefault="00920A4F" w:rsidP="00920A4F">
      <w:pPr>
        <w:rPr>
          <w:rFonts w:ascii="Arial" w:eastAsia="Calibri" w:hAnsi="Arial" w:cs="Arial"/>
        </w:rPr>
      </w:pPr>
      <w:r>
        <w:rPr>
          <w:rFonts w:ascii="Arial" w:eastAsia="Calibri" w:hAnsi="Arial" w:cs="Arial"/>
        </w:rPr>
        <w:t>tel. .................................................., fax...................................., e-mail .................................................</w:t>
      </w:r>
    </w:p>
    <w:p w:rsidR="00920A4F" w:rsidRDefault="00920A4F" w:rsidP="008C1642">
      <w:pPr>
        <w:tabs>
          <w:tab w:val="left" w:pos="2410"/>
        </w:tabs>
        <w:spacing w:after="0"/>
        <w:jc w:val="both"/>
        <w:rPr>
          <w:rFonts w:ascii="Arial" w:eastAsia="Times New Roman" w:hAnsi="Arial" w:cs="Arial"/>
          <w:bCs/>
        </w:rPr>
      </w:pPr>
      <w:r>
        <w:rPr>
          <w:rFonts w:ascii="Arial" w:hAnsi="Arial" w:cs="Arial"/>
        </w:rPr>
        <w:t>W odp</w:t>
      </w:r>
      <w:r w:rsidR="008C1642">
        <w:rPr>
          <w:rFonts w:ascii="Arial" w:hAnsi="Arial" w:cs="Arial"/>
        </w:rPr>
        <w:t>owiedzi na publiczne ogłoszenie</w:t>
      </w:r>
      <w:r>
        <w:rPr>
          <w:rFonts w:ascii="Arial" w:hAnsi="Arial" w:cs="Arial"/>
        </w:rPr>
        <w:t xml:space="preserve"> o udzielenie zamówienia publicznego, prowadzonego </w:t>
      </w:r>
      <w:r w:rsidR="008C1642">
        <w:rPr>
          <w:rFonts w:ascii="Arial" w:hAnsi="Arial" w:cs="Arial"/>
        </w:rPr>
        <w:t xml:space="preserve">                   </w:t>
      </w:r>
      <w:r>
        <w:rPr>
          <w:rFonts w:ascii="Arial" w:hAnsi="Arial" w:cs="Arial"/>
        </w:rPr>
        <w:t>w trybie przetargu nieograniczonego na</w:t>
      </w:r>
      <w:r>
        <w:rPr>
          <w:rFonts w:ascii="Arial" w:hAnsi="Arial" w:cs="Arial"/>
          <w:b/>
          <w:i/>
        </w:rPr>
        <w:t xml:space="preserve">: </w:t>
      </w:r>
      <w:r w:rsidR="008C1642">
        <w:rPr>
          <w:rFonts w:ascii="Arial" w:hAnsi="Arial" w:cs="Arial"/>
          <w:b/>
        </w:rPr>
        <w:t>„</w:t>
      </w:r>
      <w:r w:rsidR="00E65864">
        <w:rPr>
          <w:rFonts w:ascii="Arial" w:hAnsi="Arial" w:cs="Arial"/>
          <w:b/>
          <w:i/>
        </w:rPr>
        <w:t>Zakup i dostawa autobus</w:t>
      </w:r>
      <w:r w:rsidR="00DC1DCA">
        <w:rPr>
          <w:rFonts w:ascii="Arial" w:hAnsi="Arial" w:cs="Arial"/>
          <w:b/>
          <w:i/>
        </w:rPr>
        <w:t>u</w:t>
      </w:r>
      <w:r w:rsidR="00E65864">
        <w:rPr>
          <w:rFonts w:ascii="Arial" w:hAnsi="Arial" w:cs="Arial"/>
          <w:b/>
          <w:i/>
        </w:rPr>
        <w:t xml:space="preserve"> do przewozu osób niepełnosprawnych</w:t>
      </w:r>
      <w:r>
        <w:rPr>
          <w:rFonts w:ascii="Arial" w:hAnsi="Arial" w:cs="Arial"/>
          <w:b/>
        </w:rPr>
        <w:t xml:space="preserve">”, </w:t>
      </w:r>
      <w:r w:rsidR="008C1642">
        <w:rPr>
          <w:rFonts w:ascii="Arial" w:hAnsi="Arial" w:cs="Arial"/>
        </w:rPr>
        <w:t>postępowanie znak</w:t>
      </w:r>
      <w:r w:rsidR="008C1642" w:rsidRPr="008C1642">
        <w:rPr>
          <w:rFonts w:ascii="Arial" w:hAnsi="Arial" w:cs="Arial"/>
          <w:b/>
        </w:rPr>
        <w:t>: TIZ.271.</w:t>
      </w:r>
      <w:r w:rsidR="00E65864">
        <w:rPr>
          <w:rFonts w:ascii="Arial" w:hAnsi="Arial" w:cs="Arial"/>
          <w:b/>
        </w:rPr>
        <w:t>13</w:t>
      </w:r>
      <w:r w:rsidRPr="008C1642">
        <w:rPr>
          <w:rFonts w:ascii="Arial" w:hAnsi="Arial" w:cs="Arial"/>
          <w:b/>
        </w:rPr>
        <w:t>.2020</w:t>
      </w:r>
      <w:r>
        <w:rPr>
          <w:rFonts w:ascii="Arial" w:hAnsi="Arial" w:cs="Arial"/>
        </w:rPr>
        <w:t xml:space="preserve">, </w:t>
      </w:r>
      <w:r>
        <w:rPr>
          <w:rFonts w:ascii="Arial" w:hAnsi="Arial" w:cs="Arial"/>
          <w:b/>
        </w:rPr>
        <w:t xml:space="preserve"> </w:t>
      </w:r>
      <w:r>
        <w:rPr>
          <w:rFonts w:ascii="Arial" w:hAnsi="Arial" w:cs="Arial"/>
          <w:bCs/>
        </w:rPr>
        <w:t>składamy niniejszą ofertę i oświadczamy, że:</w:t>
      </w:r>
    </w:p>
    <w:p w:rsidR="00920A4F" w:rsidRDefault="00920A4F" w:rsidP="00920A4F">
      <w:pPr>
        <w:tabs>
          <w:tab w:val="left" w:pos="2410"/>
        </w:tabs>
        <w:spacing w:after="0"/>
        <w:rPr>
          <w:rFonts w:ascii="Arial" w:hAnsi="Arial" w:cs="Arial"/>
          <w:bCs/>
        </w:rPr>
      </w:pPr>
    </w:p>
    <w:p w:rsidR="00920A4F" w:rsidRDefault="00920A4F" w:rsidP="00E159CE">
      <w:pPr>
        <w:widowControl w:val="0"/>
        <w:numPr>
          <w:ilvl w:val="0"/>
          <w:numId w:val="49"/>
        </w:numPr>
        <w:autoSpaceDE w:val="0"/>
        <w:autoSpaceDN w:val="0"/>
        <w:spacing w:after="0" w:line="36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920A4F" w:rsidRDefault="00920A4F" w:rsidP="00920A4F">
      <w:pPr>
        <w:widowControl w:val="0"/>
        <w:autoSpaceDE w:val="0"/>
        <w:autoSpaceDN w:val="0"/>
        <w:spacing w:after="0" w:line="360" w:lineRule="auto"/>
        <w:ind w:left="284"/>
        <w:jc w:val="both"/>
        <w:rPr>
          <w:rFonts w:ascii="Arial" w:hAnsi="Arial" w:cs="Arial"/>
          <w:b/>
          <w:bCs/>
        </w:rPr>
      </w:pPr>
      <w:r>
        <w:rPr>
          <w:rFonts w:ascii="Arial" w:hAnsi="Arial" w:cs="Arial"/>
          <w:bCs/>
        </w:rPr>
        <w:t>Słownie brutto: (...............................................................................................................................).</w:t>
      </w: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39"/>
        <w:gridCol w:w="851"/>
        <w:gridCol w:w="1701"/>
        <w:gridCol w:w="2977"/>
      </w:tblGrid>
      <w:tr w:rsidR="006E35F4" w:rsidRPr="0075196D" w:rsidTr="006E35F4">
        <w:tc>
          <w:tcPr>
            <w:tcW w:w="568" w:type="dxa"/>
            <w:shd w:val="clear" w:color="auto" w:fill="D9D9D9"/>
            <w:vAlign w:val="center"/>
          </w:tcPr>
          <w:p w:rsidR="006E35F4" w:rsidRPr="0075196D" w:rsidRDefault="006E35F4" w:rsidP="00B026C1">
            <w:pPr>
              <w:rPr>
                <w:rFonts w:ascii="Arial" w:eastAsia="Calibri" w:hAnsi="Arial" w:cs="Arial"/>
                <w:b/>
                <w:sz w:val="18"/>
                <w:szCs w:val="18"/>
                <w:lang w:eastAsia="en-US"/>
              </w:rPr>
            </w:pPr>
            <w:r w:rsidRPr="0075196D">
              <w:rPr>
                <w:rFonts w:ascii="Arial" w:eastAsia="Calibri" w:hAnsi="Arial" w:cs="Arial"/>
                <w:b/>
                <w:sz w:val="18"/>
                <w:szCs w:val="18"/>
                <w:lang w:eastAsia="en-US"/>
              </w:rPr>
              <w:t>Lp.</w:t>
            </w:r>
          </w:p>
        </w:tc>
        <w:tc>
          <w:tcPr>
            <w:tcW w:w="4139" w:type="dxa"/>
            <w:shd w:val="clear" w:color="auto" w:fill="D9D9D9"/>
            <w:vAlign w:val="center"/>
          </w:tcPr>
          <w:p w:rsidR="006E35F4" w:rsidRPr="0075196D" w:rsidRDefault="006E35F4" w:rsidP="00B026C1">
            <w:pPr>
              <w:jc w:val="center"/>
              <w:rPr>
                <w:rFonts w:ascii="Arial" w:eastAsia="Calibri" w:hAnsi="Arial" w:cs="Arial"/>
                <w:b/>
                <w:sz w:val="18"/>
                <w:szCs w:val="18"/>
                <w:lang w:eastAsia="en-US"/>
              </w:rPr>
            </w:pPr>
            <w:r>
              <w:rPr>
                <w:rFonts w:ascii="Arial" w:eastAsia="Calibri" w:hAnsi="Arial" w:cs="Arial"/>
                <w:b/>
                <w:sz w:val="18"/>
                <w:szCs w:val="18"/>
                <w:lang w:eastAsia="en-US"/>
              </w:rPr>
              <w:t>Wymagane przez Zamawiającego minimalne parametry</w:t>
            </w:r>
          </w:p>
        </w:tc>
        <w:tc>
          <w:tcPr>
            <w:tcW w:w="851" w:type="dxa"/>
            <w:shd w:val="clear" w:color="auto" w:fill="D9D9D9"/>
            <w:vAlign w:val="center"/>
          </w:tcPr>
          <w:p w:rsidR="006E35F4" w:rsidRPr="0075196D" w:rsidRDefault="006E35F4" w:rsidP="00B026C1">
            <w:pPr>
              <w:jc w:val="center"/>
              <w:rPr>
                <w:rFonts w:ascii="Arial" w:eastAsia="Calibri" w:hAnsi="Arial" w:cs="Arial"/>
                <w:b/>
                <w:sz w:val="18"/>
                <w:szCs w:val="18"/>
                <w:lang w:eastAsia="en-US"/>
              </w:rPr>
            </w:pPr>
            <w:r w:rsidRPr="0075196D">
              <w:rPr>
                <w:rFonts w:ascii="Arial" w:eastAsia="Calibri" w:hAnsi="Arial" w:cs="Arial"/>
                <w:b/>
                <w:sz w:val="18"/>
                <w:szCs w:val="18"/>
                <w:lang w:eastAsia="en-US"/>
              </w:rPr>
              <w:t>J.m.</w:t>
            </w:r>
          </w:p>
        </w:tc>
        <w:tc>
          <w:tcPr>
            <w:tcW w:w="1701" w:type="dxa"/>
            <w:shd w:val="clear" w:color="auto" w:fill="D9D9D9"/>
            <w:vAlign w:val="center"/>
          </w:tcPr>
          <w:p w:rsidR="006E35F4" w:rsidRPr="0075196D" w:rsidRDefault="006E35F4" w:rsidP="00B026C1">
            <w:pPr>
              <w:jc w:val="center"/>
              <w:rPr>
                <w:rFonts w:ascii="Arial" w:eastAsia="Calibri" w:hAnsi="Arial" w:cs="Arial"/>
                <w:b/>
                <w:sz w:val="18"/>
                <w:szCs w:val="18"/>
                <w:lang w:eastAsia="en-US"/>
              </w:rPr>
            </w:pPr>
            <w:r w:rsidRPr="0075196D">
              <w:rPr>
                <w:rFonts w:ascii="Arial" w:eastAsia="Calibri" w:hAnsi="Arial" w:cs="Arial"/>
                <w:b/>
                <w:sz w:val="18"/>
                <w:szCs w:val="18"/>
                <w:lang w:eastAsia="en-US"/>
              </w:rPr>
              <w:t>Wymagania</w:t>
            </w:r>
          </w:p>
        </w:tc>
        <w:tc>
          <w:tcPr>
            <w:tcW w:w="2977" w:type="dxa"/>
            <w:shd w:val="clear" w:color="auto" w:fill="D9D9D9"/>
          </w:tcPr>
          <w:p w:rsidR="006E35F4" w:rsidRPr="006E35F4" w:rsidRDefault="006E35F4" w:rsidP="006E35F4">
            <w:pPr>
              <w:spacing w:after="0" w:line="240" w:lineRule="auto"/>
              <w:rPr>
                <w:sz w:val="14"/>
                <w:szCs w:val="14"/>
              </w:rPr>
            </w:pPr>
            <w:r w:rsidRPr="006E35F4">
              <w:rPr>
                <w:sz w:val="14"/>
                <w:szCs w:val="14"/>
              </w:rPr>
              <w:t>SPEŁNIENIE WYMOGÓW * (wypełnia Wykonawca)</w:t>
            </w:r>
          </w:p>
          <w:p w:rsidR="006E35F4" w:rsidRPr="0075196D" w:rsidRDefault="006E35F4" w:rsidP="006E35F4">
            <w:pPr>
              <w:jc w:val="center"/>
              <w:rPr>
                <w:rFonts w:ascii="Arial" w:eastAsia="Calibri" w:hAnsi="Arial" w:cs="Arial"/>
                <w:b/>
                <w:sz w:val="18"/>
                <w:szCs w:val="18"/>
                <w:lang w:eastAsia="en-US"/>
              </w:rPr>
            </w:pPr>
            <w:r w:rsidRPr="006E35F4">
              <w:rPr>
                <w:sz w:val="14"/>
                <w:szCs w:val="14"/>
              </w:rPr>
              <w:t xml:space="preserve">(należy wypełnić wpisując </w:t>
            </w:r>
            <w:r w:rsidRPr="006E35F4">
              <w:rPr>
                <w:b/>
                <w:sz w:val="14"/>
                <w:szCs w:val="14"/>
              </w:rPr>
              <w:t xml:space="preserve">„spełnia” lub „nie spełnia” </w:t>
            </w:r>
            <w:r w:rsidRPr="006E35F4">
              <w:rPr>
                <w:sz w:val="14"/>
                <w:szCs w:val="14"/>
              </w:rPr>
              <w:t>w przypadku wyższych wartości niż minimalne – wskazane w tabeli należy wpisać oferowane wartości techniczno – użytkowe</w:t>
            </w:r>
            <w:r w:rsidRPr="006E35F4">
              <w:rPr>
                <w:b/>
                <w:sz w:val="14"/>
                <w:szCs w:val="14"/>
              </w:rPr>
              <w:t xml:space="preserve">. </w:t>
            </w:r>
            <w:r w:rsidRPr="006E35F4">
              <w:rPr>
                <w:sz w:val="14"/>
                <w:szCs w:val="14"/>
              </w:rPr>
              <w:t xml:space="preserve">W przypadku, gdy Wykonawca w którejkolwiek z pozycji wpisze </w:t>
            </w:r>
            <w:r w:rsidRPr="006E35F4">
              <w:rPr>
                <w:b/>
                <w:sz w:val="14"/>
                <w:szCs w:val="14"/>
              </w:rPr>
              <w:t>„nie spełnia”</w:t>
            </w:r>
            <w:r w:rsidRPr="006E35F4">
              <w:rPr>
                <w:sz w:val="14"/>
                <w:szCs w:val="14"/>
              </w:rPr>
              <w:t xml:space="preserve"> lub zaoferuje niższe wartości oferta taka zostanie odrzucona).</w:t>
            </w: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r w:rsidRPr="0075196D">
              <w:rPr>
                <w:rFonts w:ascii="Arial" w:eastAsia="Calibri" w:hAnsi="Arial" w:cs="Arial"/>
                <w:sz w:val="18"/>
                <w:szCs w:val="18"/>
                <w:lang w:eastAsia="en-US"/>
              </w:rPr>
              <w:t>1</w:t>
            </w: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Autobus fabrycznie nowy, nieużywany, bez wad</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Rok produkcji</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Rok</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2020</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Ilość miejsc</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Osoby</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 17+1</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rPr>
          <w:trHeight w:val="262"/>
        </w:trPr>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Kolor nadwozia (Zamawiający nie dopuszcza oferowania pojazdu oklejonego folią)</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Kolorystyka: szary, grafitowy, niebieski, srebrny</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Lakier metalizowany</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wymagany</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7259" w:type="dxa"/>
            <w:gridSpan w:val="4"/>
            <w:shd w:val="clear" w:color="auto" w:fill="D9D9D9"/>
            <w:vAlign w:val="center"/>
          </w:tcPr>
          <w:p w:rsidR="006E35F4" w:rsidRPr="0075196D" w:rsidRDefault="006E35F4" w:rsidP="00B026C1">
            <w:pPr>
              <w:jc w:val="center"/>
              <w:rPr>
                <w:rFonts w:ascii="Arial" w:eastAsia="Calibri" w:hAnsi="Arial" w:cs="Arial"/>
                <w:b/>
                <w:sz w:val="18"/>
                <w:szCs w:val="18"/>
                <w:lang w:eastAsia="en-US"/>
              </w:rPr>
            </w:pPr>
            <w:r w:rsidRPr="0075196D">
              <w:rPr>
                <w:rFonts w:ascii="Arial" w:eastAsia="Calibri" w:hAnsi="Arial" w:cs="Arial"/>
                <w:b/>
                <w:sz w:val="18"/>
                <w:szCs w:val="18"/>
                <w:lang w:eastAsia="en-US"/>
              </w:rPr>
              <w:t>Silnik i skrzynia biegów</w:t>
            </w:r>
          </w:p>
        </w:tc>
        <w:tc>
          <w:tcPr>
            <w:tcW w:w="2977" w:type="dxa"/>
            <w:shd w:val="clear" w:color="auto" w:fill="D9D9D9"/>
          </w:tcPr>
          <w:p w:rsidR="006E35F4" w:rsidRPr="0075196D" w:rsidRDefault="006E35F4" w:rsidP="00B026C1">
            <w:pPr>
              <w:jc w:val="center"/>
              <w:rPr>
                <w:rFonts w:ascii="Arial" w:eastAsia="Calibri" w:hAnsi="Arial" w:cs="Arial"/>
                <w:b/>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Rodzaj silnika</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Diesel</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Pojemność  skokowa silnika</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cm3</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Min.2200</w:t>
            </w:r>
            <w:r w:rsidRPr="0075196D">
              <w:rPr>
                <w:rFonts w:ascii="Arial" w:eastAsia="Calibri" w:hAnsi="Arial" w:cs="Arial"/>
                <w:b/>
                <w:sz w:val="18"/>
                <w:szCs w:val="18"/>
                <w:lang w:eastAsia="en-US"/>
              </w:rPr>
              <w:t>-</w:t>
            </w:r>
            <w:r w:rsidRPr="0075196D">
              <w:rPr>
                <w:rFonts w:ascii="Arial" w:eastAsia="Calibri" w:hAnsi="Arial" w:cs="Arial"/>
                <w:sz w:val="18"/>
                <w:szCs w:val="18"/>
                <w:lang w:eastAsia="en-US"/>
              </w:rPr>
              <w:t>max.3000</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Moc silnika</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KM</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Min.160</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Ilość cylindrów</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 xml:space="preserve"> 4</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Norma emisji spalin</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Euro 6</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Filtr paliwa </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Skrzynia biegów</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Manualna 6-biegowa lub automatyczna</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7259" w:type="dxa"/>
            <w:gridSpan w:val="4"/>
            <w:shd w:val="clear" w:color="auto" w:fill="D9D9D9"/>
            <w:vAlign w:val="center"/>
          </w:tcPr>
          <w:p w:rsidR="006E35F4" w:rsidRPr="0075196D" w:rsidRDefault="006E35F4" w:rsidP="00B026C1">
            <w:pPr>
              <w:jc w:val="center"/>
              <w:rPr>
                <w:rFonts w:ascii="Arial" w:eastAsia="Calibri" w:hAnsi="Arial" w:cs="Arial"/>
                <w:b/>
                <w:sz w:val="18"/>
                <w:szCs w:val="18"/>
                <w:lang w:eastAsia="en-US"/>
              </w:rPr>
            </w:pPr>
            <w:r w:rsidRPr="0075196D">
              <w:rPr>
                <w:rFonts w:ascii="Arial" w:eastAsia="Calibri" w:hAnsi="Arial" w:cs="Arial"/>
                <w:b/>
                <w:sz w:val="18"/>
                <w:szCs w:val="18"/>
                <w:lang w:eastAsia="en-US"/>
              </w:rPr>
              <w:t>Napęd i zawieszenie</w:t>
            </w:r>
          </w:p>
        </w:tc>
        <w:tc>
          <w:tcPr>
            <w:tcW w:w="2977" w:type="dxa"/>
            <w:shd w:val="clear" w:color="auto" w:fill="D9D9D9"/>
          </w:tcPr>
          <w:p w:rsidR="006E35F4" w:rsidRPr="0075196D" w:rsidRDefault="006E35F4" w:rsidP="00B026C1">
            <w:pPr>
              <w:jc w:val="center"/>
              <w:rPr>
                <w:rFonts w:ascii="Arial" w:eastAsia="Calibri" w:hAnsi="Arial" w:cs="Arial"/>
                <w:b/>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Typ napędu</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Napęd tylny lub przedni</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rPr>
          <w:trHeight w:val="305"/>
        </w:trPr>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Wzmocnienia na złe drogi (wzmocnione stabilizatory, resory i amortyzatory)</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Wzmocniony stabilizator osi przedniej i tylnej</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Rozstaw osi </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mm</w:t>
            </w:r>
          </w:p>
        </w:tc>
        <w:tc>
          <w:tcPr>
            <w:tcW w:w="1701"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              Min. 3700</w:t>
            </w:r>
          </w:p>
        </w:tc>
        <w:tc>
          <w:tcPr>
            <w:tcW w:w="2977" w:type="dxa"/>
          </w:tcPr>
          <w:p w:rsidR="006E35F4" w:rsidRPr="0075196D" w:rsidRDefault="006E35F4" w:rsidP="00B026C1">
            <w:pP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Dopuszczalna masa całkowita</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Kg</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 4600- max 5500</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Długość całkowita </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mm</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 6700</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Wysokość wewnętrzna przestrzeni pasażerskiej</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mm</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 1900</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Szerokość pojazdu</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mm</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 1990</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7259" w:type="dxa"/>
            <w:gridSpan w:val="4"/>
            <w:shd w:val="clear" w:color="auto" w:fill="D9D9D9"/>
            <w:vAlign w:val="center"/>
          </w:tcPr>
          <w:p w:rsidR="006E35F4" w:rsidRPr="0075196D" w:rsidRDefault="006E35F4" w:rsidP="00B026C1">
            <w:pPr>
              <w:jc w:val="center"/>
              <w:rPr>
                <w:rFonts w:ascii="Arial" w:eastAsia="Calibri" w:hAnsi="Arial" w:cs="Arial"/>
                <w:b/>
                <w:sz w:val="18"/>
                <w:szCs w:val="18"/>
                <w:lang w:eastAsia="en-US"/>
              </w:rPr>
            </w:pPr>
          </w:p>
        </w:tc>
        <w:tc>
          <w:tcPr>
            <w:tcW w:w="2977" w:type="dxa"/>
            <w:shd w:val="clear" w:color="auto" w:fill="D9D9D9"/>
          </w:tcPr>
          <w:p w:rsidR="006E35F4" w:rsidRPr="0075196D" w:rsidRDefault="006E35F4" w:rsidP="00B026C1">
            <w:pPr>
              <w:jc w:val="center"/>
              <w:rPr>
                <w:rFonts w:ascii="Arial" w:eastAsia="Calibri" w:hAnsi="Arial" w:cs="Arial"/>
                <w:b/>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Koła tylne bliźniacze (podwójne)</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Opony letnie z felgami</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6</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Dodatkowe opony zimowe</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6</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Chlapacze przednich i tylnych kół</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4</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Pełnowymiarowe koło zapasowe</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Zestaw podręcznych narzędzi</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Kpl.</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7259" w:type="dxa"/>
            <w:gridSpan w:val="4"/>
            <w:shd w:val="clear" w:color="auto" w:fill="D9D9D9"/>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Układ Hamulcowy,  Bezpieczeństwo</w:t>
            </w:r>
          </w:p>
        </w:tc>
        <w:tc>
          <w:tcPr>
            <w:tcW w:w="2977" w:type="dxa"/>
            <w:shd w:val="clear" w:color="auto" w:fill="D9D9D9"/>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Układ hamulcowy dwuobwodowy, hydrauliczny ze wspomaganiem </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Hamulce tarczowe wentylowane przód i tył</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Hamulec postojowy </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System ABS</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System ESP</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System ASR</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System EBV</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System awaryjnego hamowania BAS</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Wskaźnik zużycia klocków hamulcowych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Poduszka powietrzna dla kierowcy</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Asystent ruszania pod górę</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Inteligentny tempomat</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System BLIS w lusterkach bocznych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7259" w:type="dxa"/>
            <w:gridSpan w:val="4"/>
            <w:shd w:val="clear" w:color="auto" w:fill="D9D9D9"/>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Zabezpieczenia</w:t>
            </w:r>
          </w:p>
        </w:tc>
        <w:tc>
          <w:tcPr>
            <w:tcW w:w="2977" w:type="dxa"/>
            <w:shd w:val="clear" w:color="auto" w:fill="D9D9D9"/>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Centralny zamek sterowany pilotem</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Immobiliser</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Zabezpieczenie drzwi przed otwarciem od wewnątrz</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7259" w:type="dxa"/>
            <w:gridSpan w:val="4"/>
            <w:shd w:val="clear" w:color="auto" w:fill="D9D9D9"/>
            <w:vAlign w:val="center"/>
          </w:tcPr>
          <w:p w:rsidR="006E35F4" w:rsidRPr="0075196D" w:rsidRDefault="006E35F4" w:rsidP="00B026C1">
            <w:pPr>
              <w:ind w:left="170"/>
              <w:jc w:val="center"/>
              <w:rPr>
                <w:rFonts w:ascii="Arial" w:eastAsia="Calibri" w:hAnsi="Arial" w:cs="Arial"/>
                <w:sz w:val="18"/>
                <w:szCs w:val="18"/>
                <w:lang w:eastAsia="en-US"/>
              </w:rPr>
            </w:pPr>
            <w:r w:rsidRPr="0075196D">
              <w:rPr>
                <w:rFonts w:ascii="Arial" w:eastAsia="Calibri" w:hAnsi="Arial" w:cs="Arial"/>
                <w:sz w:val="18"/>
                <w:szCs w:val="18"/>
                <w:lang w:eastAsia="en-US"/>
              </w:rPr>
              <w:t>Kabina kierowcy</w:t>
            </w:r>
          </w:p>
        </w:tc>
        <w:tc>
          <w:tcPr>
            <w:tcW w:w="2977" w:type="dxa"/>
            <w:shd w:val="clear" w:color="auto" w:fill="D9D9D9"/>
          </w:tcPr>
          <w:p w:rsidR="006E35F4" w:rsidRPr="0075196D" w:rsidRDefault="006E35F4" w:rsidP="00B026C1">
            <w:pPr>
              <w:ind w:left="170"/>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System audio- wymagania minimum: radio z Bluetooth, USB, AUX-in,  i głośnikami: min. 2 w kabinie kierowcy i min. 4 w przedziale pasażerskim, system nawigacji satelitarnej</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Szyby boczne z przodu (kierowcy i pasażera) sterowane elektrycznie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Przednia szyba ogrzewana elektrycznie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Lusterka zewnętrzne podgrzewane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Kierunkowskazy w lusterkach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Fotel kierowcy komfortowy,  z podłokietnikami i zagłówkiem</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Szyby boczne przyciemniane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Klimatyzacja fabryczna samochodu – dla przedziału kierowcy i strefy pasażerskiej</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 manualna lub elektroniczna</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7259" w:type="dxa"/>
            <w:gridSpan w:val="4"/>
            <w:shd w:val="clear" w:color="auto" w:fill="D9D9D9"/>
            <w:vAlign w:val="center"/>
          </w:tcPr>
          <w:p w:rsidR="006E35F4" w:rsidRPr="0075196D" w:rsidRDefault="006E35F4" w:rsidP="00B026C1">
            <w:pPr>
              <w:ind w:left="170"/>
              <w:jc w:val="center"/>
              <w:rPr>
                <w:rFonts w:ascii="Arial" w:eastAsia="Calibri" w:hAnsi="Arial" w:cs="Arial"/>
                <w:sz w:val="18"/>
                <w:szCs w:val="18"/>
                <w:lang w:eastAsia="en-US"/>
              </w:rPr>
            </w:pPr>
            <w:r w:rsidRPr="0075196D">
              <w:rPr>
                <w:rFonts w:ascii="Arial" w:eastAsia="Calibri" w:hAnsi="Arial" w:cs="Arial"/>
                <w:sz w:val="18"/>
                <w:szCs w:val="18"/>
                <w:lang w:eastAsia="en-US"/>
              </w:rPr>
              <w:t>Nadwozie</w:t>
            </w:r>
          </w:p>
        </w:tc>
        <w:tc>
          <w:tcPr>
            <w:tcW w:w="2977" w:type="dxa"/>
            <w:shd w:val="clear" w:color="auto" w:fill="D9D9D9"/>
          </w:tcPr>
          <w:p w:rsidR="006E35F4" w:rsidRPr="0075196D" w:rsidRDefault="006E35F4" w:rsidP="00B026C1">
            <w:pPr>
              <w:ind w:left="170"/>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Światła LED z funkcją doświetlania zakrętów</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Światła przeciwmgłowe przód i tył</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Wycieraczki automatyczne z czujnikiem deszczu</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Hak holowniczy</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Stopień boczny wysuwany elektrycznie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Tachograf cyfrowy z menu w języku polskim</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Czujniki parkowania przód/tył</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Zbiornik paliwa </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 90l</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7259" w:type="dxa"/>
            <w:gridSpan w:val="4"/>
            <w:shd w:val="clear" w:color="auto" w:fill="D9D9D9"/>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 xml:space="preserve">Wyposażenie </w:t>
            </w:r>
          </w:p>
        </w:tc>
        <w:tc>
          <w:tcPr>
            <w:tcW w:w="2977" w:type="dxa"/>
            <w:shd w:val="clear" w:color="auto" w:fill="D9D9D9"/>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Przeszklenie przedziału pasażerskiego: szyby fabryczne, przyciemniane, termoizolacyjne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Szyby w drzwiach tylnych ogrzewane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Izolacja dźwiękowo-termiczna przestrzeni pasażerskiej</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Pokrycie ścian, słupków tapicerką miękką lub tworzywem</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Podłoga płaska, wodoodporna, pokryta wykładziną antypoślizgową</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Fotele w przestrzeni pasażerskiej: komfortowe, turystyczne, z regulacją oparcia, podłokietniki po stronie zewnętrznej, z zagłówkami, w tym 4 fotele powinny mieć mocowanie ISOFIX do fotelików dziecięcych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Możliwość wyboru kolorystyki siedzeń i materiału</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Trójpunktowe pasy bezpieczeństwa na wszystkie fotele pasażerów i kierowcy</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Fotele w przestrzeni  pasażerskiej umożliwiające  łatwy i szybki  demontaż pod kotwiczenie 2 wózków </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 Komplet atestowanych pasów zabezpieczających wózki inwalidzkie, mocowanie  wózków czteropunktowe </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kpl.</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Na 2 wózki</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Pasy zabezpieczające osobę niepełnosprawną na wózku inwalidzkim, biodrowy z zaczepem do mocowania ze zwijaczem wózka, tego samego producenta co mocowanie wózków.</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Kpl.</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Dla 2 osób</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Pas piersiowy dla osoby niepełnosprawnej na wózku inwalidzkim z trzecim punktem mocowania na ścianie bocznej samochodu, tego samego producenta co mocowanie wózków.</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Kpl.</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Dla 2 osób</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Najazdy dla wózków inwalidzkich mocowane do podłogi za tylnymi fotelami w przestrzeni pasażerskiej</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Wejście do autobusu przez drzwi przesuwane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Oświetlenie stopnia wejściowego w drzwiach przesuwanych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Dodatkowy uchwyt-poręcz ułatwiający wsiadanie, po prawej stronie drzwi przesuwanych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Dodatkowy mały uchwyt-poręcz ułatwiający wsiadanie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Poręcz zabezpieczająca pasażera, przed pierwszym fotelem przy drzwiach przesuwanych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Przegroda za fotelem kierowcy/ ścianka</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Ogrzewanie niezależne od pracy silnika  z możliwością programowania włączenia (webasto mokre).</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kW</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 2kW</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Klimatyzacja przestrzeni pasażerskiej z rozprowadzeniem w półkach </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kW</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 4kW</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Półki na bagaż podręczny, lewa i prawa strona</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Schowki na pasy od wózków, rękawice itp. w drzwiach tylnych pojazdu (akceptowane inne rozwiązanie).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Oświetlenie przedziału pasażerskiego, dzienne i nocne</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Wieszaki ubraniowe na słupkach bocznych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Młoteczki do zbicia szyb przy wyjściach awaryjnych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Min.3</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Oznakowanie wyjść awaryjnych i o zapięciu pasów</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Oznakowanie autobusu emblematami informującymi o przewozie osób niepełnosprawnych, magnetyczne</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2</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Atestowane i ważne gaśnice, umocowane wewnątrz nadwozia, jedna min. 2kg</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2</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Ostrzegawczy trójkąt odblaskowy</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Podnośnik autobusowy, klin pod koła</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Apteczka autobusowa</w:t>
            </w:r>
          </w:p>
        </w:tc>
        <w:tc>
          <w:tcPr>
            <w:tcW w:w="85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7259" w:type="dxa"/>
            <w:gridSpan w:val="4"/>
            <w:shd w:val="clear" w:color="auto" w:fill="D9D9D9"/>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Pozostałe wymagania, certyfikaty, gwarancje</w:t>
            </w:r>
          </w:p>
        </w:tc>
        <w:tc>
          <w:tcPr>
            <w:tcW w:w="2977" w:type="dxa"/>
            <w:shd w:val="clear" w:color="auto" w:fill="D9D9D9"/>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F46FC3" w:rsidP="00B026C1">
            <w:pPr>
              <w:rPr>
                <w:rFonts w:ascii="Arial" w:eastAsia="Calibri" w:hAnsi="Arial" w:cs="Arial"/>
                <w:sz w:val="18"/>
                <w:szCs w:val="18"/>
                <w:lang w:eastAsia="en-US"/>
              </w:rPr>
            </w:pPr>
            <w:r w:rsidRPr="00E053FE">
              <w:rPr>
                <w:rFonts w:ascii="Arial" w:eastAsia="Calibri" w:hAnsi="Arial" w:cs="Arial"/>
                <w:sz w:val="18"/>
                <w:szCs w:val="18"/>
                <w:lang w:eastAsia="en-US"/>
              </w:rPr>
              <w:t>Świadectwo  homologacji na autobus przystosow</w:t>
            </w:r>
            <w:r w:rsidR="00F93B38">
              <w:rPr>
                <w:rFonts w:ascii="Arial" w:eastAsia="Calibri" w:hAnsi="Arial" w:cs="Arial"/>
                <w:sz w:val="18"/>
                <w:szCs w:val="18"/>
                <w:lang w:eastAsia="en-US"/>
              </w:rPr>
              <w:t xml:space="preserve">any dla osób niepełnosprawnych lub </w:t>
            </w:r>
            <w:r w:rsidR="006E35F4" w:rsidRPr="00E053FE">
              <w:rPr>
                <w:rFonts w:ascii="Arial" w:eastAsia="Calibri" w:hAnsi="Arial" w:cs="Arial"/>
                <w:sz w:val="18"/>
                <w:szCs w:val="18"/>
                <w:lang w:eastAsia="en-US"/>
              </w:rPr>
              <w:t>Świadectwo homologacji na autobus + zaświadczenie ze stacji diagnostycznej o dopuszczeniu przewozu osób na wózkach inwalidzkich.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 xml:space="preserve">Warunki techniczne oferowanego autobusu oraz zakres niezbędnego wyposażenia musi być zgodny z obowiązującymi w Polce przepisami i normami, a zastosowane materiały i </w:t>
            </w:r>
            <w:r w:rsidRPr="0075196D">
              <w:rPr>
                <w:rFonts w:ascii="Arial" w:eastAsia="Calibri" w:hAnsi="Arial" w:cs="Arial"/>
                <w:sz w:val="18"/>
                <w:szCs w:val="18"/>
                <w:lang w:eastAsia="en-US"/>
              </w:rPr>
              <w:lastRenderedPageBreak/>
              <w:t>wyposażenie muszą posiadać odpowiednie certyfikaty.</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75196D" w:rsidRDefault="006E35F4" w:rsidP="00B026C1">
            <w:pPr>
              <w:rPr>
                <w:rFonts w:ascii="Arial" w:eastAsia="Calibri" w:hAnsi="Arial" w:cs="Arial"/>
                <w:sz w:val="18"/>
                <w:szCs w:val="18"/>
                <w:lang w:eastAsia="en-US"/>
              </w:rPr>
            </w:pPr>
            <w:r w:rsidRPr="0075196D">
              <w:rPr>
                <w:rFonts w:ascii="Arial" w:eastAsia="Calibri" w:hAnsi="Arial" w:cs="Arial"/>
                <w:sz w:val="18"/>
                <w:szCs w:val="18"/>
                <w:lang w:eastAsia="en-US"/>
              </w:rPr>
              <w:t>Ogranicznik (100 km/h)</w:t>
            </w:r>
          </w:p>
        </w:tc>
        <w:tc>
          <w:tcPr>
            <w:tcW w:w="851" w:type="dxa"/>
            <w:vAlign w:val="center"/>
          </w:tcPr>
          <w:p w:rsidR="006E35F4" w:rsidRPr="0075196D" w:rsidRDefault="006E35F4" w:rsidP="00B026C1">
            <w:pPr>
              <w:jc w:val="center"/>
              <w:rPr>
                <w:rFonts w:ascii="Arial" w:eastAsia="Calibri" w:hAnsi="Arial" w:cs="Arial"/>
                <w:sz w:val="18"/>
                <w:szCs w:val="18"/>
                <w:lang w:eastAsia="en-US"/>
              </w:rPr>
            </w:pP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lang w:eastAsia="en-US"/>
              </w:rPr>
            </w:pPr>
          </w:p>
        </w:tc>
      </w:tr>
      <w:tr w:rsidR="006E35F4" w:rsidRPr="0075196D" w:rsidTr="006E35F4">
        <w:tc>
          <w:tcPr>
            <w:tcW w:w="568" w:type="dxa"/>
            <w:vAlign w:val="center"/>
          </w:tcPr>
          <w:p w:rsidR="006E35F4" w:rsidRPr="0075196D"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F46FC3" w:rsidRDefault="006E35F4" w:rsidP="00B026C1">
            <w:pPr>
              <w:rPr>
                <w:rFonts w:ascii="Arial" w:eastAsia="Calibri" w:hAnsi="Arial" w:cs="Arial"/>
                <w:sz w:val="18"/>
                <w:szCs w:val="18"/>
                <w:lang w:eastAsia="en-US"/>
              </w:rPr>
            </w:pPr>
            <w:r w:rsidRPr="00F46FC3">
              <w:rPr>
                <w:rFonts w:ascii="Arial" w:eastAsia="Calibri" w:hAnsi="Arial" w:cs="Arial"/>
                <w:sz w:val="18"/>
                <w:szCs w:val="18"/>
                <w:lang w:eastAsia="en-US"/>
              </w:rPr>
              <w:t>Autobus powinien posiadać co najmniej 24- miesięczny okres gwarancji producenta bez limitu kilometrów</w:t>
            </w:r>
          </w:p>
        </w:tc>
        <w:tc>
          <w:tcPr>
            <w:tcW w:w="851" w:type="dxa"/>
            <w:vAlign w:val="center"/>
          </w:tcPr>
          <w:p w:rsidR="006E35F4" w:rsidRPr="0075196D" w:rsidRDefault="006E35F4" w:rsidP="00B026C1">
            <w:pPr>
              <w:jc w:val="center"/>
              <w:rPr>
                <w:rFonts w:ascii="Arial" w:eastAsia="Calibri" w:hAnsi="Arial" w:cs="Arial"/>
                <w:sz w:val="18"/>
                <w:szCs w:val="18"/>
                <w:highlight w:val="yellow"/>
                <w:lang w:eastAsia="en-US"/>
              </w:rPr>
            </w:pPr>
          </w:p>
        </w:tc>
        <w:tc>
          <w:tcPr>
            <w:tcW w:w="1701" w:type="dxa"/>
            <w:vAlign w:val="center"/>
          </w:tcPr>
          <w:p w:rsidR="006E35F4" w:rsidRPr="0075196D" w:rsidRDefault="006E35F4" w:rsidP="00B026C1">
            <w:pPr>
              <w:jc w:val="center"/>
              <w:rPr>
                <w:rFonts w:ascii="Arial" w:eastAsia="Calibri" w:hAnsi="Arial" w:cs="Arial"/>
                <w:sz w:val="18"/>
                <w:szCs w:val="18"/>
                <w:highlight w:val="yellow"/>
                <w:lang w:eastAsia="en-US"/>
              </w:rPr>
            </w:pPr>
            <w:r w:rsidRPr="00F46FC3">
              <w:rPr>
                <w:rFonts w:ascii="Arial" w:eastAsia="Calibri" w:hAnsi="Arial" w:cs="Arial"/>
                <w:sz w:val="18"/>
                <w:szCs w:val="18"/>
                <w:lang w:eastAsia="en-US"/>
              </w:rPr>
              <w:t>Tak, potwierdzony pisemnie, dołączone warunki gwarancji</w:t>
            </w:r>
          </w:p>
        </w:tc>
        <w:tc>
          <w:tcPr>
            <w:tcW w:w="2977" w:type="dxa"/>
          </w:tcPr>
          <w:p w:rsidR="006E35F4" w:rsidRPr="0075196D" w:rsidRDefault="006E35F4" w:rsidP="00B026C1">
            <w:pPr>
              <w:jc w:val="center"/>
              <w:rPr>
                <w:rFonts w:ascii="Arial" w:eastAsia="Calibri" w:hAnsi="Arial" w:cs="Arial"/>
                <w:sz w:val="18"/>
                <w:szCs w:val="18"/>
                <w:highlight w:val="yellow"/>
                <w:lang w:eastAsia="en-US"/>
              </w:rPr>
            </w:pPr>
          </w:p>
        </w:tc>
      </w:tr>
      <w:tr w:rsidR="006E35F4" w:rsidRPr="0075196D" w:rsidTr="006E35F4">
        <w:tc>
          <w:tcPr>
            <w:tcW w:w="568" w:type="dxa"/>
            <w:vAlign w:val="center"/>
          </w:tcPr>
          <w:p w:rsidR="006E35F4" w:rsidRPr="00F46FC3"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F46FC3" w:rsidRDefault="006E35F4" w:rsidP="00B026C1">
            <w:pPr>
              <w:rPr>
                <w:rFonts w:ascii="Arial" w:eastAsia="Calibri" w:hAnsi="Arial" w:cs="Arial"/>
                <w:sz w:val="18"/>
                <w:szCs w:val="18"/>
                <w:lang w:eastAsia="en-US"/>
              </w:rPr>
            </w:pPr>
            <w:r w:rsidRPr="00F46FC3">
              <w:rPr>
                <w:rFonts w:ascii="Arial" w:eastAsia="Calibri" w:hAnsi="Arial" w:cs="Arial"/>
                <w:sz w:val="18"/>
                <w:szCs w:val="18"/>
                <w:lang w:eastAsia="en-US"/>
              </w:rPr>
              <w:t>Okres gwarancji na powłokę lakierniczą</w:t>
            </w:r>
          </w:p>
        </w:tc>
        <w:tc>
          <w:tcPr>
            <w:tcW w:w="851" w:type="dxa"/>
            <w:vAlign w:val="center"/>
          </w:tcPr>
          <w:p w:rsidR="006E35F4" w:rsidRPr="00F46FC3" w:rsidRDefault="006E35F4" w:rsidP="00B026C1">
            <w:pPr>
              <w:jc w:val="center"/>
              <w:rPr>
                <w:rFonts w:ascii="Arial" w:eastAsia="Calibri" w:hAnsi="Arial" w:cs="Arial"/>
                <w:sz w:val="18"/>
                <w:szCs w:val="18"/>
                <w:lang w:eastAsia="en-US"/>
              </w:rPr>
            </w:pPr>
            <w:r w:rsidRPr="00F46FC3">
              <w:rPr>
                <w:rFonts w:ascii="Arial" w:eastAsia="Calibri" w:hAnsi="Arial" w:cs="Arial"/>
                <w:sz w:val="18"/>
                <w:szCs w:val="18"/>
                <w:lang w:eastAsia="en-US"/>
              </w:rPr>
              <w:t>m-ce</w:t>
            </w:r>
          </w:p>
        </w:tc>
        <w:tc>
          <w:tcPr>
            <w:tcW w:w="1701" w:type="dxa"/>
            <w:vAlign w:val="center"/>
          </w:tcPr>
          <w:p w:rsidR="006E35F4" w:rsidRPr="00F46FC3" w:rsidRDefault="006E35F4" w:rsidP="00B026C1">
            <w:pPr>
              <w:jc w:val="center"/>
              <w:rPr>
                <w:rFonts w:ascii="Arial" w:eastAsia="Calibri" w:hAnsi="Arial" w:cs="Arial"/>
                <w:sz w:val="18"/>
                <w:szCs w:val="18"/>
                <w:lang w:eastAsia="en-US"/>
              </w:rPr>
            </w:pPr>
            <w:r w:rsidRPr="00F46FC3">
              <w:rPr>
                <w:rFonts w:ascii="Arial" w:eastAsia="Calibri" w:hAnsi="Arial" w:cs="Arial"/>
                <w:sz w:val="18"/>
                <w:szCs w:val="18"/>
                <w:lang w:eastAsia="en-US"/>
              </w:rPr>
              <w:t>Min.24 m-ce, potwierdzony pisemnie</w:t>
            </w:r>
          </w:p>
        </w:tc>
        <w:tc>
          <w:tcPr>
            <w:tcW w:w="2977" w:type="dxa"/>
          </w:tcPr>
          <w:p w:rsidR="006E35F4" w:rsidRPr="0075196D" w:rsidRDefault="006E35F4" w:rsidP="00B026C1">
            <w:pPr>
              <w:jc w:val="center"/>
              <w:rPr>
                <w:rFonts w:ascii="Arial" w:eastAsia="Calibri" w:hAnsi="Arial" w:cs="Arial"/>
                <w:sz w:val="18"/>
                <w:szCs w:val="18"/>
                <w:highlight w:val="yellow"/>
                <w:lang w:eastAsia="en-US"/>
              </w:rPr>
            </w:pPr>
          </w:p>
        </w:tc>
      </w:tr>
      <w:tr w:rsidR="006E35F4" w:rsidRPr="0075196D" w:rsidTr="006E35F4">
        <w:tc>
          <w:tcPr>
            <w:tcW w:w="568" w:type="dxa"/>
            <w:vAlign w:val="center"/>
          </w:tcPr>
          <w:p w:rsidR="006E35F4" w:rsidRPr="00F46FC3" w:rsidRDefault="006E35F4" w:rsidP="00E159CE">
            <w:pPr>
              <w:numPr>
                <w:ilvl w:val="0"/>
                <w:numId w:val="52"/>
              </w:numPr>
              <w:spacing w:after="0"/>
              <w:rPr>
                <w:rFonts w:ascii="Arial" w:eastAsia="Calibri" w:hAnsi="Arial" w:cs="Arial"/>
                <w:sz w:val="18"/>
                <w:szCs w:val="18"/>
                <w:lang w:eastAsia="en-US"/>
              </w:rPr>
            </w:pPr>
          </w:p>
        </w:tc>
        <w:tc>
          <w:tcPr>
            <w:tcW w:w="4139" w:type="dxa"/>
            <w:vAlign w:val="center"/>
          </w:tcPr>
          <w:p w:rsidR="006E35F4" w:rsidRPr="00F46FC3" w:rsidRDefault="006E35F4" w:rsidP="00B026C1">
            <w:pPr>
              <w:rPr>
                <w:rFonts w:ascii="Arial" w:eastAsia="Calibri" w:hAnsi="Arial" w:cs="Arial"/>
                <w:sz w:val="18"/>
                <w:szCs w:val="18"/>
                <w:lang w:eastAsia="en-US"/>
              </w:rPr>
            </w:pPr>
            <w:r w:rsidRPr="00F46FC3">
              <w:rPr>
                <w:rFonts w:ascii="Arial" w:eastAsia="Calibri" w:hAnsi="Arial" w:cs="Arial"/>
                <w:sz w:val="18"/>
                <w:szCs w:val="18"/>
                <w:lang w:eastAsia="en-US"/>
              </w:rPr>
              <w:t>Autoryzowany serwis pojazdu powinien znajdować się nie dalej niż 100km od siedziby Zamawiającego</w:t>
            </w:r>
          </w:p>
        </w:tc>
        <w:tc>
          <w:tcPr>
            <w:tcW w:w="851" w:type="dxa"/>
            <w:vAlign w:val="center"/>
          </w:tcPr>
          <w:p w:rsidR="006E35F4" w:rsidRPr="0075196D" w:rsidRDefault="00F93B38" w:rsidP="00B026C1">
            <w:pPr>
              <w:jc w:val="center"/>
              <w:rPr>
                <w:rFonts w:ascii="Arial" w:eastAsia="Calibri" w:hAnsi="Arial" w:cs="Arial"/>
                <w:sz w:val="18"/>
                <w:szCs w:val="18"/>
                <w:highlight w:val="yellow"/>
                <w:lang w:eastAsia="en-US"/>
              </w:rPr>
            </w:pPr>
            <w:r w:rsidRPr="00F93B38">
              <w:rPr>
                <w:rFonts w:ascii="Arial" w:eastAsia="Calibri" w:hAnsi="Arial" w:cs="Arial"/>
                <w:sz w:val="18"/>
                <w:szCs w:val="18"/>
                <w:lang w:eastAsia="en-US"/>
              </w:rPr>
              <w:t>m-ce</w:t>
            </w:r>
          </w:p>
        </w:tc>
        <w:tc>
          <w:tcPr>
            <w:tcW w:w="1701" w:type="dxa"/>
            <w:vAlign w:val="center"/>
          </w:tcPr>
          <w:p w:rsidR="006E35F4" w:rsidRPr="0075196D" w:rsidRDefault="006E35F4" w:rsidP="00B026C1">
            <w:pPr>
              <w:jc w:val="center"/>
              <w:rPr>
                <w:rFonts w:ascii="Arial" w:eastAsia="Calibri" w:hAnsi="Arial" w:cs="Arial"/>
                <w:sz w:val="18"/>
                <w:szCs w:val="18"/>
                <w:lang w:eastAsia="en-US"/>
              </w:rPr>
            </w:pPr>
            <w:r w:rsidRPr="00F46FC3">
              <w:rPr>
                <w:rFonts w:ascii="Arial" w:eastAsia="Calibri" w:hAnsi="Arial" w:cs="Arial"/>
                <w:sz w:val="18"/>
                <w:szCs w:val="18"/>
                <w:lang w:eastAsia="en-US"/>
              </w:rPr>
              <w:t>Tak</w:t>
            </w:r>
          </w:p>
        </w:tc>
        <w:tc>
          <w:tcPr>
            <w:tcW w:w="2977" w:type="dxa"/>
          </w:tcPr>
          <w:p w:rsidR="006E35F4" w:rsidRPr="0075196D" w:rsidRDefault="006E35F4" w:rsidP="00B026C1">
            <w:pPr>
              <w:jc w:val="center"/>
              <w:rPr>
                <w:rFonts w:ascii="Arial" w:eastAsia="Calibri" w:hAnsi="Arial" w:cs="Arial"/>
                <w:sz w:val="18"/>
                <w:szCs w:val="18"/>
                <w:highlight w:val="yellow"/>
                <w:lang w:eastAsia="en-US"/>
              </w:rPr>
            </w:pPr>
          </w:p>
        </w:tc>
      </w:tr>
    </w:tbl>
    <w:p w:rsidR="006E35F4" w:rsidRPr="00E053FE" w:rsidRDefault="006E35F4" w:rsidP="00E159CE">
      <w:pPr>
        <w:numPr>
          <w:ilvl w:val="0"/>
          <w:numId w:val="62"/>
        </w:numPr>
        <w:spacing w:after="0" w:line="240" w:lineRule="auto"/>
        <w:jc w:val="both"/>
        <w:rPr>
          <w:rFonts w:ascii="Arial" w:hAnsi="Arial" w:cs="Arial"/>
          <w:b/>
        </w:rPr>
      </w:pPr>
      <w:r w:rsidRPr="00E053FE">
        <w:rPr>
          <w:rFonts w:ascii="Arial" w:hAnsi="Arial" w:cs="Arial"/>
          <w:b/>
          <w:sz w:val="18"/>
          <w:szCs w:val="18"/>
        </w:rPr>
        <w:t>O</w:t>
      </w:r>
      <w:r w:rsidRPr="00E053FE">
        <w:rPr>
          <w:rFonts w:ascii="Arial" w:hAnsi="Arial" w:cs="Arial"/>
          <w:b/>
        </w:rPr>
        <w:t xml:space="preserve">feruję(my) </w:t>
      </w:r>
      <w:r w:rsidRPr="00E053FE">
        <w:rPr>
          <w:rFonts w:ascii="Arial" w:hAnsi="Arial" w:cs="Arial"/>
          <w:b/>
          <w:color w:val="0000FF"/>
        </w:rPr>
        <w:t xml:space="preserve">okres gwarancji na </w:t>
      </w:r>
      <w:r w:rsidR="00F46FC3" w:rsidRPr="00E053FE">
        <w:rPr>
          <w:rFonts w:ascii="Arial" w:hAnsi="Arial" w:cs="Arial"/>
          <w:b/>
          <w:color w:val="0000FF"/>
        </w:rPr>
        <w:t>wykonaną zabudowę</w:t>
      </w:r>
      <w:r w:rsidRPr="00E053FE">
        <w:rPr>
          <w:rFonts w:ascii="Arial" w:hAnsi="Arial" w:cs="Arial"/>
          <w:b/>
        </w:rPr>
        <w:t xml:space="preserve"> ............................................. miesięcy (podać ilość miesięcy) zgodnie z § XIV ust. 4 SIWZ</w:t>
      </w:r>
    </w:p>
    <w:p w:rsidR="006E35F4" w:rsidRPr="00E053FE" w:rsidRDefault="006E35F4" w:rsidP="00E159CE">
      <w:pPr>
        <w:numPr>
          <w:ilvl w:val="0"/>
          <w:numId w:val="62"/>
        </w:numPr>
        <w:spacing w:before="60" w:after="60" w:line="240" w:lineRule="auto"/>
        <w:jc w:val="both"/>
        <w:rPr>
          <w:rFonts w:ascii="Arial" w:hAnsi="Arial" w:cs="Arial"/>
          <w:b/>
          <w:bCs/>
        </w:rPr>
      </w:pPr>
      <w:r w:rsidRPr="00E053FE">
        <w:rPr>
          <w:rFonts w:ascii="Arial" w:hAnsi="Arial" w:cs="Arial"/>
          <w:b/>
        </w:rPr>
        <w:t xml:space="preserve">Oferuję(my) </w:t>
      </w:r>
      <w:r w:rsidRPr="00E053FE">
        <w:rPr>
          <w:rFonts w:ascii="Arial" w:hAnsi="Arial" w:cs="Arial"/>
          <w:b/>
          <w:color w:val="0000FF"/>
        </w:rPr>
        <w:t>okres gwarancji na perforację blach nadwozia</w:t>
      </w:r>
      <w:r w:rsidRPr="00E053FE">
        <w:rPr>
          <w:rFonts w:ascii="Arial" w:hAnsi="Arial" w:cs="Arial"/>
          <w:b/>
        </w:rPr>
        <w:t xml:space="preserve"> ............................................. miesięcy (podać ilość miesięcy) - zgodnie z § XIV ust. 5 SIWZ</w:t>
      </w:r>
    </w:p>
    <w:p w:rsidR="006E35F4" w:rsidRPr="006E35F4" w:rsidRDefault="006E35F4" w:rsidP="00E159CE">
      <w:pPr>
        <w:numPr>
          <w:ilvl w:val="0"/>
          <w:numId w:val="62"/>
        </w:numPr>
        <w:spacing w:after="0" w:line="240" w:lineRule="auto"/>
        <w:jc w:val="both"/>
        <w:rPr>
          <w:rFonts w:ascii="Arial" w:hAnsi="Arial" w:cs="Arial"/>
        </w:rPr>
      </w:pPr>
      <w:r w:rsidRPr="006E35F4">
        <w:rPr>
          <w:rFonts w:ascii="Arial" w:hAnsi="Arial" w:cs="Arial"/>
        </w:rPr>
        <w:t xml:space="preserve">Oświadczamy, że: </w:t>
      </w:r>
    </w:p>
    <w:p w:rsidR="006E35F4" w:rsidRPr="006E35F4" w:rsidRDefault="006E35F4" w:rsidP="00E159CE">
      <w:pPr>
        <w:pStyle w:val="Akapitzlist3"/>
        <w:numPr>
          <w:ilvl w:val="2"/>
          <w:numId w:val="63"/>
        </w:numPr>
        <w:spacing w:before="0" w:after="0" w:line="240" w:lineRule="auto"/>
        <w:jc w:val="both"/>
        <w:rPr>
          <w:rFonts w:ascii="Arial" w:hAnsi="Arial" w:cs="Arial"/>
          <w:sz w:val="20"/>
        </w:rPr>
      </w:pPr>
      <w:r w:rsidRPr="006E35F4">
        <w:rPr>
          <w:rFonts w:ascii="Arial" w:hAnsi="Arial" w:cs="Arial"/>
          <w:sz w:val="20"/>
        </w:rPr>
        <w:t xml:space="preserve">zapoznaliśmy się ze specyfikacją istotnych warunków zamówienia oraz zdobyliśmy konieczne informacje potrzebne do właściwego wykonania zamówienia, </w:t>
      </w:r>
    </w:p>
    <w:p w:rsidR="006E35F4" w:rsidRPr="006E35F4" w:rsidRDefault="006E35F4" w:rsidP="00E159CE">
      <w:pPr>
        <w:pStyle w:val="Akapitzlist3"/>
        <w:numPr>
          <w:ilvl w:val="2"/>
          <w:numId w:val="63"/>
        </w:numPr>
        <w:spacing w:before="0" w:after="0" w:line="240" w:lineRule="auto"/>
        <w:jc w:val="both"/>
        <w:rPr>
          <w:rFonts w:ascii="Arial" w:hAnsi="Arial" w:cs="Arial"/>
          <w:sz w:val="20"/>
        </w:rPr>
      </w:pPr>
      <w:r w:rsidRPr="006E35F4">
        <w:rPr>
          <w:rFonts w:ascii="Arial" w:hAnsi="Arial" w:cs="Arial"/>
          <w:sz w:val="20"/>
        </w:rPr>
        <w:t>jesteśmy związani niniejszą ofertą przez okres 30 dni od upływu terminu składania ofert.</w:t>
      </w:r>
    </w:p>
    <w:p w:rsidR="006E35F4" w:rsidRPr="006E35F4" w:rsidRDefault="006E35F4" w:rsidP="00E159CE">
      <w:pPr>
        <w:pStyle w:val="Akapitzlist3"/>
        <w:numPr>
          <w:ilvl w:val="2"/>
          <w:numId w:val="63"/>
        </w:numPr>
        <w:spacing w:before="0" w:after="0" w:line="240" w:lineRule="auto"/>
        <w:jc w:val="both"/>
        <w:rPr>
          <w:rFonts w:ascii="Arial" w:hAnsi="Arial" w:cs="Arial"/>
          <w:sz w:val="20"/>
        </w:rPr>
      </w:pPr>
      <w:r w:rsidRPr="006E35F4">
        <w:rPr>
          <w:rFonts w:ascii="Arial" w:hAnsi="Arial" w:cs="Arial"/>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6E35F4" w:rsidRPr="006E35F4" w:rsidRDefault="006E35F4" w:rsidP="00E159CE">
      <w:pPr>
        <w:pStyle w:val="Akapitzlist3"/>
        <w:numPr>
          <w:ilvl w:val="2"/>
          <w:numId w:val="63"/>
        </w:numPr>
        <w:spacing w:before="0" w:after="0" w:line="240" w:lineRule="auto"/>
        <w:jc w:val="both"/>
        <w:rPr>
          <w:rFonts w:ascii="Arial" w:hAnsi="Arial" w:cs="Arial"/>
          <w:sz w:val="20"/>
        </w:rPr>
      </w:pPr>
      <w:r w:rsidRPr="006E35F4">
        <w:rPr>
          <w:rFonts w:ascii="Arial" w:hAnsi="Arial" w:cs="Arial"/>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6E35F4" w:rsidRPr="006E35F4" w:rsidRDefault="006E35F4" w:rsidP="00E159CE">
      <w:pPr>
        <w:pStyle w:val="Akapitzlist3"/>
        <w:numPr>
          <w:ilvl w:val="2"/>
          <w:numId w:val="63"/>
        </w:numPr>
        <w:spacing w:before="0" w:after="0" w:line="240" w:lineRule="auto"/>
        <w:jc w:val="both"/>
        <w:rPr>
          <w:rFonts w:ascii="Arial" w:hAnsi="Arial" w:cs="Arial"/>
          <w:sz w:val="20"/>
        </w:rPr>
      </w:pPr>
      <w:r w:rsidRPr="006E35F4">
        <w:rPr>
          <w:rFonts w:ascii="Arial" w:hAnsi="Arial" w:cs="Arial"/>
          <w:sz w:val="20"/>
        </w:rPr>
        <w:t>uwzględniliśmy zmiany i dodatkowe ustalenia wynikłe w trakcie procedury przetargowej stanowiące integralną część SIWZ, wyszczególnione we wszystkich umieszczonych na stronie internetowej pismach Zamawiającego.</w:t>
      </w:r>
    </w:p>
    <w:p w:rsidR="006E35F4" w:rsidRPr="006E35F4" w:rsidRDefault="006E35F4" w:rsidP="00E159CE">
      <w:pPr>
        <w:pStyle w:val="Akapitzlist3"/>
        <w:numPr>
          <w:ilvl w:val="2"/>
          <w:numId w:val="63"/>
        </w:numPr>
        <w:spacing w:before="0" w:after="0" w:line="240" w:lineRule="auto"/>
        <w:jc w:val="both"/>
        <w:rPr>
          <w:rFonts w:ascii="Arial" w:hAnsi="Arial" w:cs="Arial"/>
          <w:sz w:val="20"/>
        </w:rPr>
      </w:pPr>
      <w:r w:rsidRPr="006E35F4">
        <w:rPr>
          <w:rFonts w:ascii="Arial" w:hAnsi="Arial" w:cs="Arial"/>
          <w:sz w:val="20"/>
        </w:rPr>
        <w:t xml:space="preserve">Akceptujemy warunki płatności określone przez Zamawiającego w Specyfikacji Istotnych Warunków Zamówienia, </w:t>
      </w:r>
    </w:p>
    <w:p w:rsidR="006E35F4" w:rsidRPr="006E35F4" w:rsidRDefault="006E35F4" w:rsidP="00E159CE">
      <w:pPr>
        <w:numPr>
          <w:ilvl w:val="0"/>
          <w:numId w:val="62"/>
        </w:numPr>
        <w:spacing w:after="0" w:line="240" w:lineRule="auto"/>
        <w:jc w:val="both"/>
        <w:rPr>
          <w:rFonts w:ascii="Arial" w:hAnsi="Arial" w:cs="Arial"/>
        </w:rPr>
      </w:pPr>
      <w:r w:rsidRPr="006E35F4">
        <w:rPr>
          <w:rFonts w:ascii="Arial" w:hAnsi="Arial" w:cs="Arial"/>
        </w:rPr>
        <w:t>Nazwisko(a) i imię(ona) osoby(ób) odpowiedzialnej za realizację zamówienia i kontakt ze strony Wykonawcy ..........................................................................................................................................</w:t>
      </w:r>
    </w:p>
    <w:p w:rsidR="006E35F4" w:rsidRPr="006E35F4" w:rsidRDefault="006E35F4" w:rsidP="00E159CE">
      <w:pPr>
        <w:pStyle w:val="Bezodstpw10"/>
        <w:numPr>
          <w:ilvl w:val="0"/>
          <w:numId w:val="62"/>
        </w:numPr>
        <w:spacing w:before="0" w:after="0" w:line="240" w:lineRule="auto"/>
        <w:jc w:val="both"/>
        <w:rPr>
          <w:rFonts w:ascii="Arial" w:hAnsi="Arial" w:cs="Arial"/>
          <w:b/>
          <w:bCs/>
          <w:lang w:val="pl-PL"/>
        </w:rPr>
      </w:pPr>
      <w:r w:rsidRPr="006E35F4">
        <w:rPr>
          <w:rFonts w:ascii="Arial" w:hAnsi="Arial" w:cs="Arial"/>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6E35F4" w:rsidRPr="006E35F4" w:rsidTr="00B026C1">
        <w:trPr>
          <w:trHeight w:val="279"/>
          <w:jc w:val="center"/>
        </w:trPr>
        <w:tc>
          <w:tcPr>
            <w:tcW w:w="567" w:type="dxa"/>
            <w:vAlign w:val="center"/>
          </w:tcPr>
          <w:p w:rsidR="006E35F4" w:rsidRPr="006E35F4" w:rsidRDefault="006E35F4" w:rsidP="00B026C1">
            <w:pPr>
              <w:numPr>
                <w:ilvl w:val="12"/>
                <w:numId w:val="0"/>
              </w:numPr>
              <w:tabs>
                <w:tab w:val="left" w:pos="360"/>
                <w:tab w:val="left" w:pos="427"/>
              </w:tabs>
              <w:spacing w:after="0" w:line="240" w:lineRule="auto"/>
              <w:jc w:val="center"/>
              <w:rPr>
                <w:rFonts w:ascii="Arial" w:hAnsi="Arial" w:cs="Arial"/>
                <w:sz w:val="18"/>
                <w:szCs w:val="18"/>
              </w:rPr>
            </w:pPr>
            <w:r w:rsidRPr="006E35F4">
              <w:rPr>
                <w:rFonts w:ascii="Arial" w:hAnsi="Arial" w:cs="Arial"/>
                <w:sz w:val="18"/>
                <w:szCs w:val="18"/>
              </w:rPr>
              <w:t>Lp.</w:t>
            </w:r>
          </w:p>
        </w:tc>
        <w:tc>
          <w:tcPr>
            <w:tcW w:w="2409" w:type="dxa"/>
            <w:vAlign w:val="center"/>
          </w:tcPr>
          <w:p w:rsidR="006E35F4" w:rsidRPr="006E35F4" w:rsidRDefault="006E35F4" w:rsidP="00B026C1">
            <w:pPr>
              <w:numPr>
                <w:ilvl w:val="12"/>
                <w:numId w:val="0"/>
              </w:numPr>
              <w:tabs>
                <w:tab w:val="left" w:pos="360"/>
                <w:tab w:val="left" w:pos="427"/>
              </w:tabs>
              <w:spacing w:after="0" w:line="240" w:lineRule="auto"/>
              <w:jc w:val="center"/>
              <w:rPr>
                <w:rFonts w:ascii="Arial" w:hAnsi="Arial" w:cs="Arial"/>
                <w:sz w:val="18"/>
                <w:szCs w:val="18"/>
              </w:rPr>
            </w:pPr>
            <w:r w:rsidRPr="006E35F4">
              <w:rPr>
                <w:rFonts w:ascii="Arial" w:hAnsi="Arial" w:cs="Arial"/>
                <w:sz w:val="18"/>
                <w:szCs w:val="18"/>
              </w:rPr>
              <w:t>Nazwa i adres podwykonawcy</w:t>
            </w:r>
          </w:p>
          <w:p w:rsidR="006E35F4" w:rsidRPr="006E35F4" w:rsidRDefault="006E35F4" w:rsidP="00B026C1">
            <w:pPr>
              <w:numPr>
                <w:ilvl w:val="12"/>
                <w:numId w:val="0"/>
              </w:numPr>
              <w:tabs>
                <w:tab w:val="left" w:pos="360"/>
                <w:tab w:val="left" w:pos="427"/>
              </w:tabs>
              <w:spacing w:after="0" w:line="240" w:lineRule="auto"/>
              <w:jc w:val="center"/>
              <w:rPr>
                <w:rFonts w:ascii="Arial" w:hAnsi="Arial" w:cs="Arial"/>
                <w:sz w:val="18"/>
                <w:szCs w:val="18"/>
              </w:rPr>
            </w:pPr>
            <w:r w:rsidRPr="006E35F4">
              <w:rPr>
                <w:rFonts w:ascii="Arial" w:hAnsi="Arial" w:cs="Arial"/>
                <w:sz w:val="18"/>
                <w:szCs w:val="18"/>
              </w:rPr>
              <w:t>(o ile jest to wiadome)</w:t>
            </w:r>
          </w:p>
        </w:tc>
        <w:tc>
          <w:tcPr>
            <w:tcW w:w="2869" w:type="dxa"/>
            <w:vAlign w:val="center"/>
          </w:tcPr>
          <w:p w:rsidR="006E35F4" w:rsidRPr="006E35F4" w:rsidRDefault="006E35F4" w:rsidP="00B026C1">
            <w:pPr>
              <w:numPr>
                <w:ilvl w:val="12"/>
                <w:numId w:val="0"/>
              </w:numPr>
              <w:tabs>
                <w:tab w:val="left" w:pos="360"/>
                <w:tab w:val="left" w:pos="427"/>
              </w:tabs>
              <w:spacing w:after="0" w:line="240" w:lineRule="auto"/>
              <w:jc w:val="center"/>
              <w:rPr>
                <w:rFonts w:ascii="Arial" w:hAnsi="Arial" w:cs="Arial"/>
                <w:sz w:val="18"/>
                <w:szCs w:val="18"/>
              </w:rPr>
            </w:pPr>
            <w:r w:rsidRPr="006E35F4">
              <w:rPr>
                <w:rFonts w:ascii="Arial" w:hAnsi="Arial" w:cs="Arial"/>
                <w:sz w:val="18"/>
                <w:szCs w:val="18"/>
              </w:rPr>
              <w:t>Część zamówienia, której wykonanie zostanie powierzone podwykonawcom</w:t>
            </w:r>
          </w:p>
        </w:tc>
        <w:tc>
          <w:tcPr>
            <w:tcW w:w="3651" w:type="dxa"/>
          </w:tcPr>
          <w:p w:rsidR="006E35F4" w:rsidRPr="006E35F4" w:rsidRDefault="006E35F4" w:rsidP="00B026C1">
            <w:pPr>
              <w:numPr>
                <w:ilvl w:val="12"/>
                <w:numId w:val="0"/>
              </w:numPr>
              <w:tabs>
                <w:tab w:val="left" w:pos="360"/>
                <w:tab w:val="left" w:pos="427"/>
              </w:tabs>
              <w:spacing w:after="0" w:line="240" w:lineRule="auto"/>
              <w:jc w:val="center"/>
              <w:rPr>
                <w:rFonts w:ascii="Arial" w:hAnsi="Arial" w:cs="Arial"/>
                <w:sz w:val="18"/>
                <w:szCs w:val="18"/>
              </w:rPr>
            </w:pPr>
            <w:r w:rsidRPr="006E35F4">
              <w:rPr>
                <w:rFonts w:ascii="Arial" w:hAnsi="Arial" w:cs="Arial"/>
                <w:sz w:val="18"/>
                <w:szCs w:val="18"/>
              </w:rPr>
              <w:t xml:space="preserve">% wartość </w:t>
            </w:r>
          </w:p>
          <w:p w:rsidR="006E35F4" w:rsidRPr="006E35F4" w:rsidRDefault="006E35F4" w:rsidP="00B026C1">
            <w:pPr>
              <w:numPr>
                <w:ilvl w:val="12"/>
                <w:numId w:val="0"/>
              </w:numPr>
              <w:tabs>
                <w:tab w:val="left" w:pos="360"/>
                <w:tab w:val="left" w:pos="427"/>
              </w:tabs>
              <w:spacing w:after="0" w:line="240" w:lineRule="auto"/>
              <w:jc w:val="center"/>
              <w:rPr>
                <w:rFonts w:ascii="Arial" w:hAnsi="Arial" w:cs="Arial"/>
                <w:sz w:val="18"/>
                <w:szCs w:val="18"/>
              </w:rPr>
            </w:pPr>
            <w:r w:rsidRPr="006E35F4">
              <w:rPr>
                <w:rFonts w:ascii="Arial" w:hAnsi="Arial" w:cs="Arial"/>
                <w:sz w:val="18"/>
                <w:szCs w:val="18"/>
              </w:rPr>
              <w:t>części zamówienia, której wykonanie zostanie powierzone podwykonawcom</w:t>
            </w:r>
          </w:p>
          <w:p w:rsidR="006E35F4" w:rsidRPr="006E35F4" w:rsidRDefault="006E35F4" w:rsidP="00B026C1">
            <w:pPr>
              <w:numPr>
                <w:ilvl w:val="12"/>
                <w:numId w:val="0"/>
              </w:numPr>
              <w:tabs>
                <w:tab w:val="left" w:pos="360"/>
                <w:tab w:val="left" w:pos="427"/>
              </w:tabs>
              <w:spacing w:after="0" w:line="240" w:lineRule="auto"/>
              <w:jc w:val="center"/>
              <w:rPr>
                <w:rFonts w:ascii="Arial" w:hAnsi="Arial" w:cs="Arial"/>
                <w:sz w:val="18"/>
                <w:szCs w:val="18"/>
              </w:rPr>
            </w:pPr>
            <w:r w:rsidRPr="006E35F4">
              <w:rPr>
                <w:rFonts w:ascii="Arial" w:hAnsi="Arial" w:cs="Arial"/>
                <w:sz w:val="18"/>
                <w:szCs w:val="18"/>
              </w:rPr>
              <w:t>(kolumna fakultatywna - Wykonawca nie musi jej wypełniać)</w:t>
            </w:r>
          </w:p>
        </w:tc>
      </w:tr>
      <w:tr w:rsidR="006E35F4" w:rsidRPr="006E35F4" w:rsidTr="00B026C1">
        <w:trPr>
          <w:trHeight w:val="38"/>
          <w:jc w:val="center"/>
        </w:trPr>
        <w:tc>
          <w:tcPr>
            <w:tcW w:w="567" w:type="dxa"/>
            <w:vAlign w:val="center"/>
          </w:tcPr>
          <w:p w:rsidR="006E35F4" w:rsidRPr="006E35F4" w:rsidRDefault="006E35F4" w:rsidP="00B026C1">
            <w:pPr>
              <w:numPr>
                <w:ilvl w:val="12"/>
                <w:numId w:val="0"/>
              </w:numPr>
              <w:tabs>
                <w:tab w:val="left" w:pos="360"/>
                <w:tab w:val="left" w:pos="427"/>
              </w:tabs>
              <w:spacing w:after="0" w:line="240" w:lineRule="auto"/>
              <w:rPr>
                <w:rFonts w:ascii="Arial" w:hAnsi="Arial" w:cs="Arial"/>
              </w:rPr>
            </w:pPr>
          </w:p>
        </w:tc>
        <w:tc>
          <w:tcPr>
            <w:tcW w:w="2409" w:type="dxa"/>
            <w:vAlign w:val="center"/>
          </w:tcPr>
          <w:p w:rsidR="006E35F4" w:rsidRPr="006E35F4" w:rsidRDefault="006E35F4" w:rsidP="00B026C1">
            <w:pPr>
              <w:numPr>
                <w:ilvl w:val="12"/>
                <w:numId w:val="0"/>
              </w:numPr>
              <w:tabs>
                <w:tab w:val="left" w:pos="360"/>
                <w:tab w:val="left" w:pos="427"/>
              </w:tabs>
              <w:spacing w:after="0" w:line="240" w:lineRule="auto"/>
              <w:rPr>
                <w:rFonts w:ascii="Arial" w:hAnsi="Arial" w:cs="Arial"/>
              </w:rPr>
            </w:pPr>
          </w:p>
        </w:tc>
        <w:tc>
          <w:tcPr>
            <w:tcW w:w="2869" w:type="dxa"/>
            <w:vAlign w:val="center"/>
          </w:tcPr>
          <w:p w:rsidR="006E35F4" w:rsidRPr="006E35F4" w:rsidRDefault="006E35F4" w:rsidP="00B026C1">
            <w:pPr>
              <w:numPr>
                <w:ilvl w:val="12"/>
                <w:numId w:val="0"/>
              </w:numPr>
              <w:tabs>
                <w:tab w:val="left" w:pos="360"/>
                <w:tab w:val="left" w:pos="427"/>
              </w:tabs>
              <w:spacing w:after="0" w:line="240" w:lineRule="auto"/>
              <w:rPr>
                <w:rFonts w:ascii="Arial" w:hAnsi="Arial" w:cs="Arial"/>
              </w:rPr>
            </w:pPr>
          </w:p>
        </w:tc>
        <w:tc>
          <w:tcPr>
            <w:tcW w:w="3651" w:type="dxa"/>
          </w:tcPr>
          <w:p w:rsidR="006E35F4" w:rsidRPr="006E35F4" w:rsidRDefault="006E35F4" w:rsidP="00B026C1">
            <w:pPr>
              <w:numPr>
                <w:ilvl w:val="12"/>
                <w:numId w:val="0"/>
              </w:numPr>
              <w:tabs>
                <w:tab w:val="left" w:pos="360"/>
                <w:tab w:val="left" w:pos="427"/>
              </w:tabs>
              <w:spacing w:after="0" w:line="240" w:lineRule="auto"/>
              <w:rPr>
                <w:rFonts w:ascii="Arial" w:hAnsi="Arial" w:cs="Arial"/>
              </w:rPr>
            </w:pPr>
          </w:p>
        </w:tc>
      </w:tr>
      <w:tr w:rsidR="006E35F4" w:rsidRPr="006E35F4" w:rsidTr="00B026C1">
        <w:trPr>
          <w:trHeight w:val="201"/>
          <w:jc w:val="center"/>
        </w:trPr>
        <w:tc>
          <w:tcPr>
            <w:tcW w:w="567" w:type="dxa"/>
            <w:vAlign w:val="center"/>
          </w:tcPr>
          <w:p w:rsidR="006E35F4" w:rsidRPr="006E35F4" w:rsidRDefault="006E35F4" w:rsidP="00B026C1">
            <w:pPr>
              <w:numPr>
                <w:ilvl w:val="12"/>
                <w:numId w:val="0"/>
              </w:numPr>
              <w:tabs>
                <w:tab w:val="left" w:pos="360"/>
                <w:tab w:val="left" w:pos="427"/>
              </w:tabs>
              <w:spacing w:after="0" w:line="240" w:lineRule="auto"/>
              <w:rPr>
                <w:rFonts w:ascii="Arial" w:hAnsi="Arial" w:cs="Arial"/>
              </w:rPr>
            </w:pPr>
          </w:p>
        </w:tc>
        <w:tc>
          <w:tcPr>
            <w:tcW w:w="2409" w:type="dxa"/>
            <w:vAlign w:val="center"/>
          </w:tcPr>
          <w:p w:rsidR="006E35F4" w:rsidRPr="006E35F4" w:rsidRDefault="006E35F4" w:rsidP="00B026C1">
            <w:pPr>
              <w:numPr>
                <w:ilvl w:val="12"/>
                <w:numId w:val="0"/>
              </w:numPr>
              <w:tabs>
                <w:tab w:val="left" w:pos="360"/>
                <w:tab w:val="left" w:pos="427"/>
              </w:tabs>
              <w:spacing w:after="0" w:line="240" w:lineRule="auto"/>
              <w:rPr>
                <w:rFonts w:ascii="Arial" w:hAnsi="Arial" w:cs="Arial"/>
              </w:rPr>
            </w:pPr>
          </w:p>
        </w:tc>
        <w:tc>
          <w:tcPr>
            <w:tcW w:w="2869" w:type="dxa"/>
            <w:vAlign w:val="center"/>
          </w:tcPr>
          <w:p w:rsidR="006E35F4" w:rsidRPr="006E35F4" w:rsidRDefault="006E35F4" w:rsidP="00B026C1">
            <w:pPr>
              <w:numPr>
                <w:ilvl w:val="12"/>
                <w:numId w:val="0"/>
              </w:numPr>
              <w:tabs>
                <w:tab w:val="left" w:pos="360"/>
                <w:tab w:val="left" w:pos="427"/>
              </w:tabs>
              <w:spacing w:after="0" w:line="240" w:lineRule="auto"/>
              <w:rPr>
                <w:rFonts w:ascii="Arial" w:hAnsi="Arial" w:cs="Arial"/>
              </w:rPr>
            </w:pPr>
          </w:p>
        </w:tc>
        <w:tc>
          <w:tcPr>
            <w:tcW w:w="3651" w:type="dxa"/>
          </w:tcPr>
          <w:p w:rsidR="006E35F4" w:rsidRPr="006E35F4" w:rsidRDefault="006E35F4" w:rsidP="00B026C1">
            <w:pPr>
              <w:numPr>
                <w:ilvl w:val="12"/>
                <w:numId w:val="0"/>
              </w:numPr>
              <w:tabs>
                <w:tab w:val="left" w:pos="360"/>
                <w:tab w:val="left" w:pos="427"/>
              </w:tabs>
              <w:spacing w:after="0" w:line="240" w:lineRule="auto"/>
              <w:rPr>
                <w:rFonts w:ascii="Arial" w:hAnsi="Arial" w:cs="Arial"/>
              </w:rPr>
            </w:pPr>
          </w:p>
        </w:tc>
      </w:tr>
    </w:tbl>
    <w:p w:rsidR="006E35F4" w:rsidRPr="006E35F4" w:rsidRDefault="006E35F4" w:rsidP="006E35F4">
      <w:pPr>
        <w:spacing w:after="0" w:line="240" w:lineRule="auto"/>
        <w:ind w:left="360"/>
        <w:jc w:val="both"/>
        <w:rPr>
          <w:rFonts w:ascii="Arial" w:hAnsi="Arial" w:cs="Arial"/>
        </w:rPr>
      </w:pPr>
    </w:p>
    <w:p w:rsidR="006E35F4" w:rsidRPr="006E35F4" w:rsidRDefault="006E35F4" w:rsidP="00E159CE">
      <w:pPr>
        <w:numPr>
          <w:ilvl w:val="0"/>
          <w:numId w:val="62"/>
        </w:numPr>
        <w:spacing w:after="0" w:line="240" w:lineRule="auto"/>
        <w:jc w:val="both"/>
        <w:rPr>
          <w:rFonts w:ascii="Arial" w:hAnsi="Arial" w:cs="Arial"/>
        </w:rPr>
      </w:pPr>
      <w:r w:rsidRPr="006E35F4">
        <w:rPr>
          <w:rFonts w:ascii="Arial" w:hAnsi="Arial" w:cs="Arial"/>
        </w:rPr>
        <w:t>Oświadczamy, że Wykonawca którego reprezentujemy jest:</w:t>
      </w:r>
    </w:p>
    <w:p w:rsidR="006E35F4" w:rsidRPr="006E35F4" w:rsidRDefault="006E35F4" w:rsidP="006E35F4">
      <w:pPr>
        <w:spacing w:after="0" w:line="240" w:lineRule="auto"/>
        <w:ind w:left="360"/>
        <w:jc w:val="both"/>
        <w:rPr>
          <w:rFonts w:ascii="Arial" w:hAnsi="Arial" w:cs="Arial"/>
        </w:rPr>
      </w:pPr>
      <w:r w:rsidRPr="006E35F4">
        <w:rPr>
          <w:rFonts w:ascii="Arial" w:hAnsi="Arial" w:cs="Arial"/>
          <w:b/>
          <w:bCs/>
        </w:rPr>
        <w:fldChar w:fldCharType="begin">
          <w:ffData>
            <w:name w:val=""/>
            <w:enabled/>
            <w:calcOnExit w:val="0"/>
            <w:checkBox>
              <w:size w:val="20"/>
              <w:default w:val="0"/>
            </w:checkBox>
          </w:ffData>
        </w:fldChar>
      </w:r>
      <w:r w:rsidRPr="006E35F4">
        <w:rPr>
          <w:rFonts w:ascii="Arial" w:hAnsi="Arial" w:cs="Arial"/>
          <w:b/>
          <w:bCs/>
        </w:rPr>
        <w:instrText xml:space="preserve"> FORMCHECKBOX </w:instrText>
      </w:r>
      <w:r w:rsidR="00C51345">
        <w:rPr>
          <w:rFonts w:ascii="Arial" w:hAnsi="Arial" w:cs="Arial"/>
          <w:b/>
          <w:bCs/>
        </w:rPr>
      </w:r>
      <w:r w:rsidR="00C51345">
        <w:rPr>
          <w:rFonts w:ascii="Arial" w:hAnsi="Arial" w:cs="Arial"/>
          <w:b/>
          <w:bCs/>
        </w:rPr>
        <w:fldChar w:fldCharType="separate"/>
      </w:r>
      <w:r w:rsidRPr="006E35F4">
        <w:rPr>
          <w:rFonts w:ascii="Arial" w:hAnsi="Arial" w:cs="Arial"/>
          <w:b/>
          <w:bCs/>
        </w:rPr>
        <w:fldChar w:fldCharType="end"/>
      </w:r>
      <w:r w:rsidRPr="006E35F4">
        <w:rPr>
          <w:rFonts w:ascii="Arial" w:hAnsi="Arial" w:cs="Arial"/>
          <w:b/>
          <w:bCs/>
        </w:rPr>
        <w:t xml:space="preserve"> mikro przedsiębiorcą </w:t>
      </w:r>
      <w:r w:rsidRPr="006E35F4">
        <w:rPr>
          <w:rFonts w:ascii="Arial" w:hAnsi="Arial" w:cs="Arial"/>
        </w:rPr>
        <w:t>(podmiot niebędący żadnym z poniższych)</w:t>
      </w:r>
    </w:p>
    <w:p w:rsidR="006E35F4" w:rsidRPr="006E35F4" w:rsidRDefault="006E35F4" w:rsidP="006E35F4">
      <w:pPr>
        <w:spacing w:after="0" w:line="240" w:lineRule="auto"/>
        <w:ind w:left="360"/>
        <w:jc w:val="both"/>
        <w:rPr>
          <w:rFonts w:ascii="Arial" w:hAnsi="Arial" w:cs="Arial"/>
          <w:b/>
          <w:bCs/>
        </w:rPr>
      </w:pPr>
    </w:p>
    <w:p w:rsidR="006E35F4" w:rsidRPr="006E35F4" w:rsidRDefault="006E35F4" w:rsidP="006E35F4">
      <w:pPr>
        <w:spacing w:after="0" w:line="240" w:lineRule="auto"/>
        <w:ind w:left="672" w:hanging="312"/>
        <w:jc w:val="both"/>
        <w:rPr>
          <w:rFonts w:ascii="Arial" w:hAnsi="Arial" w:cs="Arial"/>
        </w:rPr>
      </w:pPr>
      <w:r w:rsidRPr="006E35F4">
        <w:rPr>
          <w:rFonts w:ascii="Arial" w:hAnsi="Arial" w:cs="Arial"/>
          <w:b/>
          <w:bCs/>
        </w:rPr>
        <w:fldChar w:fldCharType="begin">
          <w:ffData>
            <w:name w:val=""/>
            <w:enabled/>
            <w:calcOnExit w:val="0"/>
            <w:checkBox>
              <w:size w:val="20"/>
              <w:default w:val="0"/>
            </w:checkBox>
          </w:ffData>
        </w:fldChar>
      </w:r>
      <w:r w:rsidRPr="006E35F4">
        <w:rPr>
          <w:rFonts w:ascii="Arial" w:hAnsi="Arial" w:cs="Arial"/>
          <w:b/>
          <w:bCs/>
        </w:rPr>
        <w:instrText xml:space="preserve"> FORMCHECKBOX </w:instrText>
      </w:r>
      <w:r w:rsidR="00C51345">
        <w:rPr>
          <w:rFonts w:ascii="Arial" w:hAnsi="Arial" w:cs="Arial"/>
          <w:b/>
          <w:bCs/>
        </w:rPr>
      </w:r>
      <w:r w:rsidR="00C51345">
        <w:rPr>
          <w:rFonts w:ascii="Arial" w:hAnsi="Arial" w:cs="Arial"/>
          <w:b/>
          <w:bCs/>
        </w:rPr>
        <w:fldChar w:fldCharType="separate"/>
      </w:r>
      <w:r w:rsidRPr="006E35F4">
        <w:rPr>
          <w:rFonts w:ascii="Arial" w:hAnsi="Arial" w:cs="Arial"/>
          <w:b/>
          <w:bCs/>
        </w:rPr>
        <w:fldChar w:fldCharType="end"/>
      </w:r>
      <w:r w:rsidRPr="006E35F4">
        <w:rPr>
          <w:rFonts w:ascii="Arial" w:hAnsi="Arial" w:cs="Arial"/>
          <w:b/>
          <w:bCs/>
        </w:rPr>
        <w:t xml:space="preserve"> małym przedsiębiorcą </w:t>
      </w:r>
      <w:r w:rsidRPr="006E35F4">
        <w:rPr>
          <w:rFonts w:ascii="Arial" w:hAnsi="Arial" w:cs="Arial"/>
        </w:rPr>
        <w:t>(małe przedsiębiorstwo definiuje się jako przedsiębiorstwo, które zatrudnia mniej niż 50 pracowników i którego roczny obrót lub roczna suma bilansowa nie przekracza 10 milionów EUR)</w:t>
      </w:r>
    </w:p>
    <w:p w:rsidR="006E35F4" w:rsidRPr="006E35F4" w:rsidRDefault="006E35F4" w:rsidP="006E35F4">
      <w:pPr>
        <w:spacing w:after="0" w:line="240" w:lineRule="auto"/>
        <w:ind w:left="672" w:hanging="312"/>
        <w:jc w:val="both"/>
        <w:rPr>
          <w:rFonts w:ascii="Arial" w:hAnsi="Arial" w:cs="Arial"/>
        </w:rPr>
      </w:pPr>
      <w:r w:rsidRPr="006E35F4">
        <w:rPr>
          <w:rFonts w:ascii="Arial" w:hAnsi="Arial" w:cs="Arial"/>
          <w:b/>
          <w:bCs/>
        </w:rPr>
        <w:fldChar w:fldCharType="begin">
          <w:ffData>
            <w:name w:val=""/>
            <w:enabled/>
            <w:calcOnExit w:val="0"/>
            <w:checkBox>
              <w:size w:val="20"/>
              <w:default w:val="0"/>
            </w:checkBox>
          </w:ffData>
        </w:fldChar>
      </w:r>
      <w:r w:rsidRPr="006E35F4">
        <w:rPr>
          <w:rFonts w:ascii="Arial" w:hAnsi="Arial" w:cs="Arial"/>
          <w:b/>
          <w:bCs/>
        </w:rPr>
        <w:instrText xml:space="preserve"> FORMCHECKBOX </w:instrText>
      </w:r>
      <w:r w:rsidR="00C51345">
        <w:rPr>
          <w:rFonts w:ascii="Arial" w:hAnsi="Arial" w:cs="Arial"/>
          <w:b/>
          <w:bCs/>
        </w:rPr>
      </w:r>
      <w:r w:rsidR="00C51345">
        <w:rPr>
          <w:rFonts w:ascii="Arial" w:hAnsi="Arial" w:cs="Arial"/>
          <w:b/>
          <w:bCs/>
        </w:rPr>
        <w:fldChar w:fldCharType="separate"/>
      </w:r>
      <w:r w:rsidRPr="006E35F4">
        <w:rPr>
          <w:rFonts w:ascii="Arial" w:hAnsi="Arial" w:cs="Arial"/>
          <w:b/>
          <w:bCs/>
        </w:rPr>
        <w:fldChar w:fldCharType="end"/>
      </w:r>
      <w:r w:rsidRPr="006E35F4">
        <w:rPr>
          <w:rFonts w:ascii="Arial" w:hAnsi="Arial" w:cs="Arial"/>
          <w:b/>
          <w:bCs/>
        </w:rPr>
        <w:t xml:space="preserve"> średnim przedsiębiorcą </w:t>
      </w:r>
      <w:r w:rsidRPr="006E35F4">
        <w:rPr>
          <w:rFonts w:ascii="Arial" w:hAnsi="Arial" w:cs="Arial"/>
        </w:rPr>
        <w:t>(średnie przedsiębiorstwo definiuje się jako przedsiębiorstwo, które zatrudnia mniej niż 250 pracowników i którego roczny obrót nie przekracza 50 milionów lub roczna suma bilansowa nie przekracza 43 milionów EUR)</w:t>
      </w:r>
    </w:p>
    <w:p w:rsidR="006E35F4" w:rsidRPr="006E35F4" w:rsidRDefault="006E35F4" w:rsidP="006E35F4">
      <w:pPr>
        <w:spacing w:after="0" w:line="240" w:lineRule="auto"/>
        <w:ind w:left="360"/>
        <w:jc w:val="both"/>
        <w:rPr>
          <w:rFonts w:ascii="Arial" w:hAnsi="Arial" w:cs="Arial"/>
          <w:b/>
          <w:bCs/>
        </w:rPr>
      </w:pPr>
      <w:r w:rsidRPr="006E35F4">
        <w:rPr>
          <w:rFonts w:ascii="Arial" w:hAnsi="Arial" w:cs="Arial"/>
          <w:b/>
          <w:bCs/>
        </w:rPr>
        <w:fldChar w:fldCharType="begin">
          <w:ffData>
            <w:name w:val=""/>
            <w:enabled/>
            <w:calcOnExit w:val="0"/>
            <w:checkBox>
              <w:size w:val="20"/>
              <w:default w:val="0"/>
            </w:checkBox>
          </w:ffData>
        </w:fldChar>
      </w:r>
      <w:r w:rsidRPr="006E35F4">
        <w:rPr>
          <w:rFonts w:ascii="Arial" w:hAnsi="Arial" w:cs="Arial"/>
          <w:b/>
          <w:bCs/>
        </w:rPr>
        <w:instrText xml:space="preserve"> FORMCHECKBOX </w:instrText>
      </w:r>
      <w:r w:rsidR="00C51345">
        <w:rPr>
          <w:rFonts w:ascii="Arial" w:hAnsi="Arial" w:cs="Arial"/>
          <w:b/>
          <w:bCs/>
        </w:rPr>
      </w:r>
      <w:r w:rsidR="00C51345">
        <w:rPr>
          <w:rFonts w:ascii="Arial" w:hAnsi="Arial" w:cs="Arial"/>
          <w:b/>
          <w:bCs/>
        </w:rPr>
        <w:fldChar w:fldCharType="separate"/>
      </w:r>
      <w:r w:rsidRPr="006E35F4">
        <w:rPr>
          <w:rFonts w:ascii="Arial" w:hAnsi="Arial" w:cs="Arial"/>
          <w:b/>
          <w:bCs/>
        </w:rPr>
        <w:fldChar w:fldCharType="end"/>
      </w:r>
      <w:r w:rsidRPr="006E35F4">
        <w:rPr>
          <w:rFonts w:ascii="Arial" w:hAnsi="Arial" w:cs="Arial"/>
          <w:b/>
          <w:bCs/>
        </w:rPr>
        <w:t xml:space="preserve"> dużym przedsiębiorstwem</w:t>
      </w:r>
    </w:p>
    <w:p w:rsidR="006E35F4" w:rsidRPr="006E35F4" w:rsidRDefault="006E35F4" w:rsidP="006E35F4">
      <w:pPr>
        <w:spacing w:after="0" w:line="240" w:lineRule="auto"/>
        <w:ind w:left="2835" w:hanging="2475"/>
        <w:jc w:val="both"/>
        <w:rPr>
          <w:rFonts w:ascii="Arial" w:hAnsi="Arial" w:cs="Arial"/>
        </w:rPr>
      </w:pPr>
    </w:p>
    <w:p w:rsidR="006E35F4" w:rsidRPr="006E35F4" w:rsidRDefault="006E35F4" w:rsidP="00E159CE">
      <w:pPr>
        <w:numPr>
          <w:ilvl w:val="0"/>
          <w:numId w:val="62"/>
        </w:numPr>
        <w:spacing w:after="60" w:line="240" w:lineRule="auto"/>
        <w:ind w:left="357" w:hanging="357"/>
        <w:jc w:val="both"/>
        <w:rPr>
          <w:rFonts w:ascii="Arial" w:hAnsi="Arial" w:cs="Arial"/>
        </w:rPr>
      </w:pPr>
      <w:r w:rsidRPr="006E35F4">
        <w:rPr>
          <w:rFonts w:ascii="Arial" w:hAnsi="Arial" w:cs="Arial"/>
        </w:rPr>
        <w:t>Oświadczamy, że oferta nie zawiera/ zawiera (</w:t>
      </w:r>
      <w:r w:rsidRPr="006E35F4">
        <w:rPr>
          <w:rFonts w:ascii="Arial" w:hAnsi="Arial" w:cs="Arial"/>
          <w:b/>
          <w:bCs/>
          <w:i/>
          <w:iCs/>
        </w:rPr>
        <w:t>niepotrzebne skreślić</w:t>
      </w:r>
      <w:r w:rsidRPr="006E35F4">
        <w:rPr>
          <w:rFonts w:ascii="Arial" w:hAnsi="Arial" w:cs="Arial"/>
        </w:rPr>
        <w:t>) informacji stanowiących tajemnicę przedsiębiorstwa w rozumieniu przepisów o zwalczaniu nieuczciwej konkurencji. Informacje takie zawarte są w następujących dokumentach:.................................................................................</w:t>
      </w:r>
    </w:p>
    <w:p w:rsidR="006E35F4" w:rsidRPr="006E35F4" w:rsidRDefault="006E35F4" w:rsidP="00E159CE">
      <w:pPr>
        <w:numPr>
          <w:ilvl w:val="0"/>
          <w:numId w:val="62"/>
        </w:numPr>
        <w:spacing w:after="60" w:line="240" w:lineRule="auto"/>
        <w:ind w:left="357" w:hanging="357"/>
        <w:jc w:val="both"/>
        <w:rPr>
          <w:rFonts w:ascii="Arial" w:hAnsi="Arial" w:cs="Arial"/>
        </w:rPr>
      </w:pPr>
      <w:r w:rsidRPr="006E35F4">
        <w:rPr>
          <w:rFonts w:ascii="Arial" w:hAnsi="Arial" w:cs="Arial"/>
        </w:rPr>
        <w:t>Oświadczam(y) że wypełniłem (śmy) obowiązki informacyjne przewidziane w art. 13 lub art. 14 RODO</w:t>
      </w:r>
      <w:r w:rsidRPr="006E35F4">
        <w:rPr>
          <w:rStyle w:val="Odwoanieprzypisudolnego"/>
          <w:rFonts w:ascii="Arial" w:hAnsi="Arial" w:cs="Arial"/>
        </w:rPr>
        <w:footnoteReference w:id="1"/>
      </w:r>
      <w:r w:rsidRPr="006E35F4">
        <w:rPr>
          <w:rFonts w:ascii="Arial" w:hAnsi="Arial" w:cs="Arial"/>
        </w:rPr>
        <w:t>wobec osób fizycznych, od których dane osobowe bezpośrednio lub pośrednio pozyskałem celu ubiegania się o udzielenie zamówienia publicznego w niniejszym postępowaniu.</w:t>
      </w:r>
      <w:r w:rsidRPr="006E35F4">
        <w:rPr>
          <w:rStyle w:val="Odwoanieprzypisudolnego"/>
          <w:rFonts w:ascii="Arial" w:hAnsi="Arial" w:cs="Arial"/>
        </w:rPr>
        <w:footnoteReference w:id="2"/>
      </w:r>
    </w:p>
    <w:p w:rsidR="006E35F4" w:rsidRPr="006E35F4" w:rsidRDefault="006E35F4" w:rsidP="00E159CE">
      <w:pPr>
        <w:numPr>
          <w:ilvl w:val="0"/>
          <w:numId w:val="62"/>
        </w:numPr>
        <w:spacing w:after="60" w:line="240" w:lineRule="auto"/>
        <w:ind w:left="357" w:hanging="357"/>
        <w:jc w:val="both"/>
        <w:rPr>
          <w:rFonts w:ascii="Arial" w:hAnsi="Arial" w:cs="Arial"/>
        </w:rPr>
      </w:pPr>
      <w:r w:rsidRPr="006E35F4">
        <w:rPr>
          <w:rFonts w:ascii="Arial" w:hAnsi="Arial" w:cs="Arial"/>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6E35F4" w:rsidRPr="006E35F4" w:rsidRDefault="006E35F4" w:rsidP="006E35F4">
      <w:pPr>
        <w:spacing w:after="0" w:line="240" w:lineRule="auto"/>
        <w:ind w:left="2835" w:hanging="2475"/>
        <w:jc w:val="both"/>
        <w:rPr>
          <w:rFonts w:ascii="Arial" w:hAnsi="Arial" w:cs="Arial"/>
          <w:b/>
          <w:bCs/>
        </w:rPr>
      </w:pPr>
      <w:r w:rsidRPr="006E35F4">
        <w:rPr>
          <w:rFonts w:ascii="Arial" w:hAnsi="Arial" w:cs="Arial"/>
          <w:b/>
          <w:bCs/>
        </w:rPr>
        <w:fldChar w:fldCharType="begin">
          <w:ffData>
            <w:name w:val=""/>
            <w:enabled/>
            <w:calcOnExit w:val="0"/>
            <w:checkBox>
              <w:size w:val="20"/>
              <w:default w:val="0"/>
            </w:checkBox>
          </w:ffData>
        </w:fldChar>
      </w:r>
      <w:r w:rsidRPr="006E35F4">
        <w:rPr>
          <w:rFonts w:ascii="Arial" w:hAnsi="Arial" w:cs="Arial"/>
          <w:b/>
          <w:bCs/>
        </w:rPr>
        <w:instrText xml:space="preserve"> FORMCHECKBOX </w:instrText>
      </w:r>
      <w:r w:rsidR="00C51345">
        <w:rPr>
          <w:rFonts w:ascii="Arial" w:hAnsi="Arial" w:cs="Arial"/>
          <w:b/>
          <w:bCs/>
        </w:rPr>
      </w:r>
      <w:r w:rsidR="00C51345">
        <w:rPr>
          <w:rFonts w:ascii="Arial" w:hAnsi="Arial" w:cs="Arial"/>
          <w:b/>
          <w:bCs/>
        </w:rPr>
        <w:fldChar w:fldCharType="separate"/>
      </w:r>
      <w:r w:rsidRPr="006E35F4">
        <w:rPr>
          <w:rFonts w:ascii="Arial" w:hAnsi="Arial" w:cs="Arial"/>
          <w:b/>
          <w:bCs/>
        </w:rPr>
        <w:fldChar w:fldCharType="end"/>
      </w:r>
      <w:r w:rsidRPr="006E35F4">
        <w:rPr>
          <w:rFonts w:ascii="Arial" w:hAnsi="Arial" w:cs="Arial"/>
          <w:b/>
          <w:bCs/>
        </w:rPr>
        <w:t xml:space="preserve"> </w:t>
      </w:r>
      <w:hyperlink r:id="rId11" w:history="1">
        <w:r w:rsidRPr="006E35F4">
          <w:rPr>
            <w:rStyle w:val="Hipercze"/>
            <w:rFonts w:ascii="Arial" w:hAnsi="Arial" w:cs="Arial"/>
            <w:b/>
            <w:bCs/>
          </w:rPr>
          <w:t>https://ems.ms.gov.pl/krs/wyszukiwaniepodmiotu?t:lb=t</w:t>
        </w:r>
      </w:hyperlink>
      <w:r w:rsidRPr="006E35F4">
        <w:rPr>
          <w:rFonts w:ascii="Arial" w:hAnsi="Arial" w:cs="Arial"/>
          <w:b/>
          <w:bCs/>
        </w:rPr>
        <w:t xml:space="preserve">, </w:t>
      </w:r>
    </w:p>
    <w:p w:rsidR="006E35F4" w:rsidRPr="006E35F4" w:rsidRDefault="006E35F4" w:rsidP="006E35F4">
      <w:pPr>
        <w:spacing w:after="0" w:line="240" w:lineRule="auto"/>
        <w:ind w:left="2835" w:hanging="2475"/>
        <w:jc w:val="both"/>
        <w:rPr>
          <w:rFonts w:ascii="Arial" w:hAnsi="Arial" w:cs="Arial"/>
          <w:b/>
          <w:bCs/>
        </w:rPr>
      </w:pPr>
    </w:p>
    <w:p w:rsidR="006E35F4" w:rsidRPr="006E35F4" w:rsidRDefault="006E35F4" w:rsidP="006E35F4">
      <w:pPr>
        <w:spacing w:after="60" w:line="240" w:lineRule="auto"/>
        <w:ind w:left="357"/>
        <w:jc w:val="both"/>
        <w:rPr>
          <w:rFonts w:ascii="Arial" w:hAnsi="Arial" w:cs="Arial"/>
        </w:rPr>
      </w:pPr>
      <w:r w:rsidRPr="006E35F4">
        <w:rPr>
          <w:rFonts w:ascii="Arial" w:hAnsi="Arial" w:cs="Arial"/>
          <w:b/>
          <w:bCs/>
        </w:rPr>
        <w:fldChar w:fldCharType="begin">
          <w:ffData>
            <w:name w:val=""/>
            <w:enabled/>
            <w:calcOnExit w:val="0"/>
            <w:checkBox>
              <w:size w:val="20"/>
              <w:default w:val="0"/>
            </w:checkBox>
          </w:ffData>
        </w:fldChar>
      </w:r>
      <w:r w:rsidRPr="006E35F4">
        <w:rPr>
          <w:rFonts w:ascii="Arial" w:hAnsi="Arial" w:cs="Arial"/>
          <w:b/>
          <w:bCs/>
        </w:rPr>
        <w:instrText xml:space="preserve"> FORMCHECKBOX </w:instrText>
      </w:r>
      <w:r w:rsidR="00C51345">
        <w:rPr>
          <w:rFonts w:ascii="Arial" w:hAnsi="Arial" w:cs="Arial"/>
          <w:b/>
          <w:bCs/>
        </w:rPr>
      </w:r>
      <w:r w:rsidR="00C51345">
        <w:rPr>
          <w:rFonts w:ascii="Arial" w:hAnsi="Arial" w:cs="Arial"/>
          <w:b/>
          <w:bCs/>
        </w:rPr>
        <w:fldChar w:fldCharType="separate"/>
      </w:r>
      <w:r w:rsidRPr="006E35F4">
        <w:rPr>
          <w:rFonts w:ascii="Arial" w:hAnsi="Arial" w:cs="Arial"/>
          <w:b/>
          <w:bCs/>
        </w:rPr>
        <w:fldChar w:fldCharType="end"/>
      </w:r>
      <w:r w:rsidRPr="006E35F4">
        <w:rPr>
          <w:rFonts w:ascii="Arial" w:hAnsi="Arial" w:cs="Arial"/>
          <w:b/>
          <w:bCs/>
        </w:rPr>
        <w:t xml:space="preserve"> </w:t>
      </w:r>
      <w:hyperlink r:id="rId12" w:history="1">
        <w:r w:rsidRPr="006E35F4">
          <w:rPr>
            <w:rStyle w:val="Hipercze"/>
            <w:rFonts w:ascii="Arial" w:hAnsi="Arial" w:cs="Arial"/>
            <w:b/>
            <w:bCs/>
          </w:rPr>
          <w:t>https://prod.ceidg.gov.pl</w:t>
        </w:r>
      </w:hyperlink>
      <w:r w:rsidRPr="006E35F4">
        <w:rPr>
          <w:rFonts w:ascii="Arial" w:hAnsi="Arial" w:cs="Arial"/>
          <w:b/>
          <w:bCs/>
        </w:rPr>
        <w:t xml:space="preserve"> </w:t>
      </w:r>
    </w:p>
    <w:p w:rsidR="006E35F4" w:rsidRPr="006E35F4" w:rsidRDefault="006E35F4" w:rsidP="006E35F4">
      <w:pPr>
        <w:pStyle w:val="Tekstpodstawowy3"/>
        <w:spacing w:before="0" w:after="0" w:line="240" w:lineRule="auto"/>
        <w:rPr>
          <w:rFonts w:ascii="Arial" w:hAnsi="Arial" w:cs="Arial"/>
          <w:b/>
          <w:bCs/>
          <w:sz w:val="18"/>
          <w:szCs w:val="18"/>
        </w:rPr>
      </w:pPr>
    </w:p>
    <w:p w:rsidR="006E35F4" w:rsidRPr="006E35F4" w:rsidRDefault="006E35F4" w:rsidP="006E35F4">
      <w:pPr>
        <w:pStyle w:val="Tekstpodstawowy3"/>
        <w:spacing w:before="0" w:after="0" w:line="240" w:lineRule="auto"/>
        <w:rPr>
          <w:rFonts w:ascii="Arial" w:hAnsi="Arial" w:cs="Arial"/>
          <w:b/>
          <w:bCs/>
          <w:sz w:val="18"/>
          <w:szCs w:val="18"/>
        </w:rPr>
      </w:pPr>
      <w:r w:rsidRPr="006E35F4">
        <w:rPr>
          <w:rFonts w:ascii="Arial" w:hAnsi="Arial" w:cs="Arial"/>
          <w:b/>
          <w:bCs/>
          <w:sz w:val="18"/>
          <w:szCs w:val="18"/>
        </w:rPr>
        <w:t xml:space="preserve">Ofertę składamy na ................................ kolejno ponumerowanych stronach. </w:t>
      </w:r>
    </w:p>
    <w:p w:rsidR="006E35F4" w:rsidRPr="006E35F4" w:rsidRDefault="006E35F4" w:rsidP="006E35F4">
      <w:pPr>
        <w:spacing w:after="0" w:line="240" w:lineRule="auto"/>
        <w:jc w:val="both"/>
        <w:rPr>
          <w:rFonts w:ascii="Arial" w:hAnsi="Arial" w:cs="Arial"/>
          <w:b/>
          <w:bCs/>
          <w:i/>
          <w:iCs/>
        </w:rPr>
      </w:pPr>
    </w:p>
    <w:p w:rsidR="006E35F4" w:rsidRPr="006E35F4" w:rsidRDefault="006E35F4" w:rsidP="006E35F4">
      <w:pPr>
        <w:spacing w:after="0" w:line="240" w:lineRule="auto"/>
        <w:rPr>
          <w:rFonts w:ascii="Arial" w:hAnsi="Arial" w:cs="Arial"/>
          <w:i/>
          <w:iCs/>
          <w:sz w:val="14"/>
          <w:szCs w:val="14"/>
        </w:rPr>
      </w:pPr>
      <w:r w:rsidRPr="006E35F4">
        <w:rPr>
          <w:rFonts w:ascii="Arial" w:hAnsi="Arial" w:cs="Arial"/>
          <w:i/>
          <w:iCs/>
          <w:sz w:val="14"/>
          <w:szCs w:val="14"/>
        </w:rPr>
        <w:t>......................................................................................</w:t>
      </w:r>
      <w:r w:rsidRPr="006E35F4">
        <w:rPr>
          <w:rFonts w:ascii="Arial" w:hAnsi="Arial" w:cs="Arial"/>
          <w:i/>
          <w:iCs/>
          <w:sz w:val="14"/>
          <w:szCs w:val="14"/>
        </w:rPr>
        <w:tab/>
      </w:r>
      <w:r w:rsidRPr="006E35F4">
        <w:rPr>
          <w:rFonts w:ascii="Arial" w:hAnsi="Arial" w:cs="Arial"/>
          <w:i/>
          <w:iCs/>
          <w:sz w:val="14"/>
          <w:szCs w:val="14"/>
        </w:rPr>
        <w:tab/>
        <w:t>........................................</w:t>
      </w:r>
    </w:p>
    <w:p w:rsidR="006E35F4" w:rsidRPr="006E35F4" w:rsidRDefault="006E35F4" w:rsidP="006E35F4">
      <w:pPr>
        <w:pStyle w:val="Tekstpodstawowy"/>
        <w:spacing w:before="0" w:after="0" w:line="240" w:lineRule="auto"/>
        <w:rPr>
          <w:rFonts w:cs="Arial"/>
        </w:rPr>
      </w:pPr>
      <w:r w:rsidRPr="006E35F4">
        <w:rPr>
          <w:rFonts w:cs="Arial"/>
          <w:i/>
          <w:iCs/>
          <w:sz w:val="14"/>
          <w:szCs w:val="14"/>
        </w:rPr>
        <w:t xml:space="preserve">(pieczęć i podpis(y) osób uprawnionych </w:t>
      </w:r>
      <w:r w:rsidRPr="006E35F4">
        <w:rPr>
          <w:rFonts w:cs="Arial"/>
          <w:i/>
          <w:iCs/>
          <w:sz w:val="14"/>
          <w:szCs w:val="14"/>
        </w:rPr>
        <w:tab/>
      </w:r>
      <w:r w:rsidRPr="006E35F4">
        <w:rPr>
          <w:rFonts w:cs="Arial"/>
          <w:i/>
          <w:iCs/>
          <w:sz w:val="14"/>
          <w:szCs w:val="14"/>
        </w:rPr>
        <w:tab/>
      </w:r>
      <w:r w:rsidRPr="006E35F4">
        <w:rPr>
          <w:rFonts w:cs="Arial"/>
          <w:i/>
          <w:iCs/>
          <w:sz w:val="14"/>
          <w:szCs w:val="14"/>
        </w:rPr>
        <w:tab/>
      </w:r>
      <w:r w:rsidRPr="006E35F4">
        <w:rPr>
          <w:rFonts w:cs="Arial"/>
          <w:i/>
          <w:iCs/>
          <w:sz w:val="14"/>
          <w:szCs w:val="14"/>
        </w:rPr>
        <w:tab/>
        <w:t xml:space="preserve"> (data)</w:t>
      </w:r>
      <w:r w:rsidRPr="006E35F4">
        <w:rPr>
          <w:rFonts w:cs="Arial"/>
          <w:i/>
          <w:iCs/>
          <w:sz w:val="14"/>
          <w:szCs w:val="14"/>
        </w:rPr>
        <w:br/>
        <w:t>do reprezentacji wykonawcy lub pełnomocnika)</w:t>
      </w:r>
    </w:p>
    <w:p w:rsidR="006E35F4" w:rsidRPr="006E35F4" w:rsidRDefault="006E35F4" w:rsidP="006E35F4">
      <w:pPr>
        <w:rPr>
          <w:rFonts w:ascii="Arial" w:hAnsi="Arial" w:cs="Arial"/>
        </w:rPr>
        <w:sectPr w:rsidR="006E35F4" w:rsidRPr="006E35F4" w:rsidSect="00B026C1">
          <w:footnotePr>
            <w:numRestart w:val="eachSect"/>
          </w:footnotePr>
          <w:pgSz w:w="11906" w:h="16838" w:code="9"/>
          <w:pgMar w:top="1530" w:right="1021" w:bottom="1021" w:left="1021" w:header="425" w:footer="425" w:gutter="0"/>
          <w:cols w:space="708"/>
          <w:docGrid w:linePitch="360"/>
        </w:sect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E21281">
        <w:rPr>
          <w:rFonts w:ascii="Arial" w:eastAsia="Calibri" w:hAnsi="Arial" w:cs="Arial"/>
          <w:bCs/>
          <w:color w:val="000000" w:themeColor="text1"/>
          <w:sz w:val="16"/>
          <w:szCs w:val="16"/>
        </w:rPr>
        <w:t>.271.</w:t>
      </w:r>
      <w:r w:rsidR="006E35F4">
        <w:rPr>
          <w:rFonts w:ascii="Arial" w:eastAsia="Calibri" w:hAnsi="Arial" w:cs="Arial"/>
          <w:bCs/>
          <w:color w:val="000000" w:themeColor="text1"/>
          <w:sz w:val="16"/>
          <w:szCs w:val="16"/>
        </w:rPr>
        <w:t>13</w:t>
      </w:r>
      <w:r w:rsidR="004F7D5F">
        <w:rPr>
          <w:rFonts w:ascii="Arial" w:eastAsia="Calibri" w:hAnsi="Arial" w:cs="Arial"/>
          <w:bCs/>
          <w:color w:val="000000" w:themeColor="text1"/>
          <w:sz w:val="16"/>
          <w:szCs w:val="16"/>
        </w:rPr>
        <w:t>.2020</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2"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E21281">
        <w:rPr>
          <w:rFonts w:ascii="Arial" w:hAnsi="Arial" w:cs="Arial"/>
        </w:rPr>
        <w:t>„</w:t>
      </w:r>
      <w:r w:rsidR="006E35F4">
        <w:rPr>
          <w:rFonts w:ascii="Arial" w:hAnsi="Arial" w:cs="Arial"/>
          <w:b/>
          <w:i/>
        </w:rPr>
        <w:t>Zakup i dostawa autobus</w:t>
      </w:r>
      <w:r w:rsidR="00E053FE">
        <w:rPr>
          <w:rFonts w:ascii="Arial" w:hAnsi="Arial" w:cs="Arial"/>
          <w:b/>
          <w:i/>
        </w:rPr>
        <w:t>u</w:t>
      </w:r>
      <w:r w:rsidR="006E35F4">
        <w:rPr>
          <w:rFonts w:ascii="Arial" w:hAnsi="Arial" w:cs="Arial"/>
          <w:b/>
          <w:i/>
        </w:rPr>
        <w:t xml:space="preserve"> do przewozu osób niepełnosprawnych</w:t>
      </w:r>
      <w:r w:rsidR="00E21281">
        <w:rPr>
          <w:rFonts w:ascii="Arial" w:hAnsi="Arial" w:cs="Arial"/>
          <w:b/>
        </w:rPr>
        <w:t>”</w:t>
      </w:r>
      <w:r w:rsidR="00E21281">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004F7D5F">
        <w:rPr>
          <w:rFonts w:ascii="Arial" w:hAnsi="Arial" w:cs="Arial"/>
        </w:rPr>
        <w:t>Z</w:t>
      </w:r>
      <w:r w:rsidRPr="005D2B5D">
        <w:rPr>
          <w:rFonts w:ascii="Arial" w:hAnsi="Arial" w:cs="Arial"/>
        </w:rPr>
        <w:t xml:space="preserve">amawiającego </w:t>
      </w:r>
      <w:r w:rsidR="00B532D2">
        <w:rPr>
          <w:rFonts w:ascii="Arial" w:hAnsi="Arial" w:cs="Arial"/>
        </w:rPr>
        <w:t xml:space="preserve">                   </w:t>
      </w:r>
      <w:r w:rsidRPr="005D2B5D">
        <w:rPr>
          <w:rFonts w:ascii="Arial" w:hAnsi="Arial" w:cs="Arial"/>
          <w:bCs/>
        </w:rPr>
        <w:t>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r>
        <w:rPr>
          <w:rFonts w:ascii="Arial" w:hAnsi="Arial" w:cs="Arial"/>
          <w:b/>
          <w:bCs/>
        </w:rPr>
        <w:t xml:space="preserve">ppkt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r>
        <w:rPr>
          <w:rFonts w:ascii="Arial" w:hAnsi="Arial" w:cs="Arial"/>
          <w:b/>
          <w:bCs/>
        </w:rPr>
        <w:t xml:space="preserve">ppkt 2.1)- 2.3) </w:t>
      </w:r>
      <w:r>
        <w:rPr>
          <w:rFonts w:ascii="Arial" w:hAnsi="Arial" w:cs="Arial"/>
        </w:rPr>
        <w:t>Specyfikacji Istotnych Warunków Zamówienia, polegam na zasobach następującego/</w:t>
      </w:r>
      <w:r w:rsidR="00B532D2">
        <w:rPr>
          <w:rFonts w:ascii="Arial" w:hAnsi="Arial" w:cs="Arial"/>
        </w:rPr>
        <w:t>ych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zakresie: …………………………………………</w:t>
      </w:r>
      <w:r w:rsidR="004F7D5F">
        <w:rPr>
          <w:rFonts w:ascii="Arial" w:hAnsi="Arial" w:cs="Arial"/>
        </w:rPr>
        <w:t>…………………………………………..</w:t>
      </w:r>
      <w:r w:rsidR="0017216F">
        <w:rPr>
          <w:rFonts w:ascii="Arial" w:hAnsi="Arial" w:cs="Arial"/>
        </w:rPr>
        <w:t xml:space="preserve">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3"/>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E21281">
        <w:rPr>
          <w:rFonts w:ascii="Arial" w:eastAsia="Calibri" w:hAnsi="Arial" w:cs="Arial"/>
          <w:bCs/>
          <w:sz w:val="16"/>
          <w:szCs w:val="16"/>
        </w:rPr>
        <w:t>.271.</w:t>
      </w:r>
      <w:r w:rsidR="006E35F4">
        <w:rPr>
          <w:rFonts w:ascii="Arial" w:eastAsia="Calibri" w:hAnsi="Arial" w:cs="Arial"/>
          <w:bCs/>
          <w:sz w:val="16"/>
          <w:szCs w:val="16"/>
        </w:rPr>
        <w:t>13</w:t>
      </w:r>
      <w:r w:rsidR="004F7D5F">
        <w:rPr>
          <w:rFonts w:ascii="Arial" w:eastAsia="Calibri" w:hAnsi="Arial" w:cs="Arial"/>
          <w:bCs/>
          <w:sz w:val="16"/>
          <w:szCs w:val="16"/>
        </w:rPr>
        <w:t>.2020</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6E35F4">
        <w:rPr>
          <w:rFonts w:ascii="Arial" w:hAnsi="Arial" w:cs="Arial"/>
          <w:b/>
          <w:i/>
        </w:rPr>
        <w:t>Zakup i dostawa autobus</w:t>
      </w:r>
      <w:r w:rsidR="00E053FE">
        <w:rPr>
          <w:rFonts w:ascii="Arial" w:hAnsi="Arial" w:cs="Arial"/>
          <w:b/>
          <w:i/>
        </w:rPr>
        <w:t>u</w:t>
      </w:r>
      <w:r w:rsidR="006E35F4">
        <w:rPr>
          <w:rFonts w:ascii="Arial" w:hAnsi="Arial" w:cs="Arial"/>
          <w:b/>
          <w:i/>
        </w:rPr>
        <w:t xml:space="preserve"> do przewozu osób niepełnosprawnych</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Oświadczam, że nie podlegam wykluczeniu z postępowania na podstawie art. 24 ust 1 pkt 12-23 ustawy Pzp.</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Oświadczam, że nie podlegam wykluczeniu z postępowania na podstawie art. 24 ust. 5 pkt 1) ustawy Pzp.</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Pzp </w:t>
      </w:r>
      <w:r>
        <w:rPr>
          <w:rFonts w:ascii="Arial" w:hAnsi="Arial" w:cs="Arial"/>
          <w:i/>
          <w:iCs/>
        </w:rPr>
        <w:t>(podać mającą zastosowanie podstawę wykluczenia spośród wymienionych w art. 24 ust. 1 pkt 13-14, 16-20 lub art. 24 ust. 5 pkt 1)ustawy Pzp).</w:t>
      </w:r>
      <w:r>
        <w:rPr>
          <w:rFonts w:ascii="Arial" w:hAnsi="Arial" w:cs="Arial"/>
        </w:rPr>
        <w:t xml:space="preserve"> Jednocześnie oświadczam, że w związku z ww. okolicznością, na podstawie art. 24 ust. 8 ustawy Pzp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392228">
      <w:pPr>
        <w:numPr>
          <w:ilvl w:val="0"/>
          <w:numId w:val="11"/>
        </w:numPr>
        <w:tabs>
          <w:tab w:val="clear" w:pos="2880"/>
          <w:tab w:val="num" w:pos="400"/>
        </w:tabs>
        <w:spacing w:after="0"/>
        <w:ind w:left="357" w:hanging="357"/>
        <w:jc w:val="both"/>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392228" w:rsidRDefault="0017216F" w:rsidP="0017216F">
      <w:pPr>
        <w:spacing w:after="0" w:line="360" w:lineRule="auto"/>
        <w:jc w:val="both"/>
        <w:rPr>
          <w:rFonts w:ascii="Arial" w:hAnsi="Arial" w:cs="Arial"/>
        </w:rPr>
      </w:pPr>
      <w:r>
        <w:rPr>
          <w:rFonts w:ascii="Arial" w:hAnsi="Arial" w:cs="Arial"/>
        </w:rPr>
        <w:t>Oświadczam, że następujący/e podmiot/y, na którego/ych zasoby powołuję się w niniejszym postępowaniu, tj.: …………………………………………………………………….………………………</w:t>
      </w:r>
      <w:r w:rsidR="00392228">
        <w:rPr>
          <w:rFonts w:ascii="Arial" w:hAnsi="Arial" w:cs="Arial"/>
        </w:rPr>
        <w:t>…</w:t>
      </w:r>
    </w:p>
    <w:p w:rsidR="0017216F" w:rsidRDefault="00392228" w:rsidP="0017216F">
      <w:pPr>
        <w:spacing w:after="0" w:line="360" w:lineRule="auto"/>
        <w:jc w:val="both"/>
        <w:rPr>
          <w:rFonts w:ascii="Arial" w:hAnsi="Arial" w:cs="Arial"/>
          <w:i/>
          <w:iCs/>
        </w:rPr>
      </w:pPr>
      <w:r>
        <w:rPr>
          <w:rFonts w:ascii="Arial" w:hAnsi="Arial" w:cs="Arial"/>
        </w:rPr>
        <w:t>…………………………………………………………………………………………………………………….</w:t>
      </w:r>
      <w:r w:rsidR="0017216F">
        <w:rPr>
          <w:rFonts w:ascii="Arial" w:hAnsi="Arial" w:cs="Arial"/>
        </w:rPr>
        <w:t xml:space="preserve"> </w:t>
      </w:r>
      <w:r w:rsidR="0017216F">
        <w:rPr>
          <w:rFonts w:ascii="Arial" w:hAnsi="Arial" w:cs="Arial"/>
          <w:i/>
          <w:iCs/>
        </w:rPr>
        <w:t xml:space="preserve">(podać pełną nazwę/firmę, adres, a także w zależności od podmiotu: NIP/PESEL, KRS/CEiDG) </w:t>
      </w:r>
      <w:r>
        <w:rPr>
          <w:rFonts w:ascii="Arial" w:hAnsi="Arial" w:cs="Arial"/>
          <w:i/>
          <w:iCs/>
        </w:rPr>
        <w:t xml:space="preserve">            </w:t>
      </w:r>
      <w:r w:rsidR="0017216F">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2"/>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392228">
        <w:rPr>
          <w:rFonts w:ascii="Arial" w:eastAsia="Calibri" w:hAnsi="Arial" w:cs="Arial"/>
          <w:bCs/>
          <w:sz w:val="16"/>
          <w:szCs w:val="16"/>
        </w:rPr>
        <w:t>.271.</w:t>
      </w:r>
      <w:r w:rsidR="006E35F4">
        <w:rPr>
          <w:rFonts w:ascii="Arial" w:eastAsia="Calibri" w:hAnsi="Arial" w:cs="Arial"/>
          <w:bCs/>
          <w:sz w:val="16"/>
          <w:szCs w:val="16"/>
        </w:rPr>
        <w:t>13</w:t>
      </w:r>
      <w:r w:rsidR="00392228">
        <w:rPr>
          <w:rFonts w:ascii="Arial" w:eastAsia="Calibri" w:hAnsi="Arial" w:cs="Arial"/>
          <w:bCs/>
          <w:sz w:val="16"/>
          <w:szCs w:val="16"/>
        </w:rPr>
        <w:t>.2020</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202025" w:rsidRDefault="00202025" w:rsidP="00D817CD">
      <w:pPr>
        <w:spacing w:after="0"/>
        <w:jc w:val="both"/>
        <w:rPr>
          <w:rFonts w:ascii="Arial" w:eastAsia="Calibri" w:hAnsi="Arial" w:cs="Arial"/>
          <w:bCs/>
        </w:rPr>
      </w:pP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6E35F4">
        <w:rPr>
          <w:rFonts w:ascii="Arial" w:hAnsi="Arial" w:cs="Arial"/>
          <w:b/>
          <w:i/>
        </w:rPr>
        <w:t>Zakup i dostawa autobus</w:t>
      </w:r>
      <w:r w:rsidR="00E053FE">
        <w:rPr>
          <w:rFonts w:ascii="Arial" w:hAnsi="Arial" w:cs="Arial"/>
          <w:b/>
          <w:i/>
        </w:rPr>
        <w:t>u</w:t>
      </w:r>
      <w:r w:rsidR="006E35F4">
        <w:rPr>
          <w:rFonts w:ascii="Arial" w:hAnsi="Arial" w:cs="Arial"/>
          <w:b/>
          <w:i/>
        </w:rPr>
        <w:t xml:space="preserve"> do przewozu osób niepełnosprawnych</w:t>
      </w:r>
      <w:r w:rsidR="00D817CD">
        <w:rPr>
          <w:rFonts w:ascii="Arial" w:hAnsi="Arial" w:cs="Arial"/>
          <w:b/>
        </w:rPr>
        <w:t>”</w:t>
      </w:r>
      <w:r w:rsidR="00392228">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3"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3"/>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6E35F4">
        <w:rPr>
          <w:rFonts w:ascii="Arial" w:eastAsia="Calibri" w:hAnsi="Arial" w:cs="Arial"/>
          <w:bCs/>
          <w:sz w:val="16"/>
          <w:szCs w:val="16"/>
        </w:rPr>
        <w:t>13</w:t>
      </w:r>
      <w:r w:rsidR="00392228">
        <w:rPr>
          <w:rFonts w:ascii="Arial" w:eastAsia="Calibri" w:hAnsi="Arial" w:cs="Arial"/>
          <w:bCs/>
          <w:sz w:val="16"/>
          <w:szCs w:val="16"/>
        </w:rPr>
        <w:t>.2020</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Oświadczenie o przynależności lub braku przynależności do tej samej grupy kapitałowej, o której mowa w art. 24 ust 1 pkt 23 ustawy Pzp.</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KRS/CEiDG)</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6E35F4">
        <w:rPr>
          <w:rFonts w:ascii="Arial" w:hAnsi="Arial" w:cs="Arial"/>
          <w:b/>
          <w:i/>
        </w:rPr>
        <w:t>Zakup i dostawa autobus</w:t>
      </w:r>
      <w:r w:rsidR="00E053FE">
        <w:rPr>
          <w:rFonts w:ascii="Arial" w:hAnsi="Arial" w:cs="Arial"/>
          <w:b/>
          <w:i/>
        </w:rPr>
        <w:t>u</w:t>
      </w:r>
      <w:r w:rsidR="006E35F4">
        <w:rPr>
          <w:rFonts w:ascii="Arial" w:hAnsi="Arial" w:cs="Arial"/>
          <w:b/>
          <w:i/>
        </w:rPr>
        <w:t xml:space="preserve"> do przewozu osób niepełnosprawnych</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oświadczam zgodnie z art. 24 ust 11 ustawy Pzp,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E159CE">
      <w:pPr>
        <w:numPr>
          <w:ilvl w:val="3"/>
          <w:numId w:val="14"/>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r.poz.184 z poźn. zm.)*</w:t>
      </w:r>
    </w:p>
    <w:p w:rsidR="0017216F" w:rsidRPr="00035E75" w:rsidRDefault="0017216F" w:rsidP="00E159CE">
      <w:pPr>
        <w:numPr>
          <w:ilvl w:val="3"/>
          <w:numId w:val="14"/>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r.poz.184 z poźn.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E159CE">
      <w:pPr>
        <w:numPr>
          <w:ilvl w:val="3"/>
          <w:numId w:val="14"/>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Pzp.  </w:t>
      </w:r>
    </w:p>
    <w:p w:rsidR="0017216F" w:rsidRPr="00035E75" w:rsidRDefault="00392228" w:rsidP="0017216F">
      <w:pPr>
        <w:spacing w:after="0" w:line="360" w:lineRule="auto"/>
        <w:ind w:left="284"/>
        <w:rPr>
          <w:rFonts w:ascii="Arial" w:eastAsia="Calibri" w:hAnsi="Arial" w:cs="Arial"/>
          <w:sz w:val="20"/>
          <w:szCs w:val="20"/>
        </w:rPr>
      </w:pPr>
      <w:r>
        <w:rPr>
          <w:rFonts w:ascii="Arial" w:eastAsia="Calibri" w:hAnsi="Arial" w:cs="Arial"/>
          <w:sz w:val="20"/>
          <w:szCs w:val="20"/>
        </w:rPr>
        <w:t>……………</w:t>
      </w:r>
      <w:r w:rsidR="0017216F" w:rsidRPr="00035E75">
        <w:rPr>
          <w:rFonts w:ascii="Arial" w:eastAsia="Calibri" w:hAnsi="Arial" w:cs="Arial"/>
          <w:sz w:val="20"/>
          <w:szCs w:val="20"/>
        </w:rPr>
        <w:t xml:space="preserve"> (miejscowość), dnia ………</w:t>
      </w:r>
      <w:r w:rsidR="00202025">
        <w:rPr>
          <w:rFonts w:ascii="Arial" w:eastAsia="Calibri" w:hAnsi="Arial" w:cs="Arial"/>
          <w:sz w:val="20"/>
          <w:szCs w:val="20"/>
        </w:rPr>
        <w:t>……..</w:t>
      </w:r>
      <w:r w:rsidR="0017216F"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r w:rsidR="00392228">
        <w:rPr>
          <w:rFonts w:ascii="Arial" w:eastAsia="Calibri" w:hAnsi="Arial" w:cs="Arial"/>
          <w:sz w:val="20"/>
          <w:szCs w:val="20"/>
        </w:rPr>
        <w:t xml:space="preserve">             </w:t>
      </w:r>
      <w:r w:rsidRPr="00035E75">
        <w:rPr>
          <w:rFonts w:ascii="Arial" w:eastAsia="Calibri" w:hAnsi="Arial" w:cs="Arial"/>
          <w:sz w:val="20"/>
          <w:szCs w:val="20"/>
        </w:rPr>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Pzp.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392228">
      <w:pPr>
        <w:spacing w:after="0" w:line="240" w:lineRule="auto"/>
        <w:rPr>
          <w:rFonts w:ascii="Arial" w:eastAsia="Calibri" w:hAnsi="Arial" w:cs="Arial"/>
          <w:sz w:val="16"/>
          <w:szCs w:val="16"/>
        </w:rPr>
      </w:pPr>
    </w:p>
    <w:p w:rsidR="00392228" w:rsidRDefault="00392228" w:rsidP="00392228">
      <w:pPr>
        <w:spacing w:after="0" w:line="240" w:lineRule="auto"/>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CC787A" w:rsidRDefault="00CC787A" w:rsidP="00AC7B2D">
      <w:pPr>
        <w:widowControl w:val="0"/>
        <w:autoSpaceDE w:val="0"/>
        <w:autoSpaceDN w:val="0"/>
        <w:spacing w:after="0" w:line="240" w:lineRule="auto"/>
        <w:rPr>
          <w:rFonts w:ascii="Arial" w:hAnsi="Arial" w:cs="Arial"/>
          <w:bCs/>
        </w:rPr>
      </w:pPr>
    </w:p>
    <w:p w:rsidR="0017216F" w:rsidRPr="0018055D" w:rsidRDefault="0018055D" w:rsidP="0018055D">
      <w:pPr>
        <w:widowControl w:val="0"/>
        <w:autoSpaceDE w:val="0"/>
        <w:autoSpaceDN w:val="0"/>
        <w:spacing w:after="0" w:line="240" w:lineRule="auto"/>
        <w:ind w:left="6372"/>
        <w:jc w:val="right"/>
        <w:rPr>
          <w:rFonts w:ascii="Arial" w:hAnsi="Arial" w:cs="Arial"/>
          <w:bCs/>
          <w:color w:val="FF0000"/>
        </w:rPr>
      </w:pPr>
      <w:r>
        <w:rPr>
          <w:rFonts w:ascii="Arial" w:hAnsi="Arial" w:cs="Arial"/>
          <w:bCs/>
        </w:rPr>
        <w:t xml:space="preserve">        </w:t>
      </w:r>
      <w:r w:rsidR="0017216F" w:rsidRPr="00D43552">
        <w:rPr>
          <w:rFonts w:ascii="Arial" w:hAnsi="Arial" w:cs="Arial"/>
          <w:bCs/>
          <w:color w:val="000000" w:themeColor="text1"/>
          <w:sz w:val="16"/>
          <w:szCs w:val="16"/>
        </w:rPr>
        <w:t xml:space="preserve">Załącznik Nr </w:t>
      </w:r>
      <w:r w:rsidR="00E80D32">
        <w:rPr>
          <w:rFonts w:ascii="Arial" w:hAnsi="Arial" w:cs="Arial"/>
          <w:bCs/>
          <w:color w:val="000000" w:themeColor="text1"/>
          <w:sz w:val="16"/>
          <w:szCs w:val="16"/>
        </w:rPr>
        <w:t>6</w:t>
      </w:r>
      <w:r w:rsidR="0017216F" w:rsidRPr="00D43552">
        <w:rPr>
          <w:rFonts w:ascii="Arial" w:hAnsi="Arial" w:cs="Arial"/>
          <w:bCs/>
          <w:color w:val="000000" w:themeColor="text1"/>
          <w:sz w:val="16"/>
          <w:szCs w:val="16"/>
        </w:rPr>
        <w:t xml:space="preserve"> do SIWZ</w:t>
      </w:r>
    </w:p>
    <w:p w:rsidR="009406EF" w:rsidRPr="005F2A4A" w:rsidRDefault="0017216F" w:rsidP="005F2A4A">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E80D32">
        <w:rPr>
          <w:rFonts w:ascii="Arial" w:hAnsi="Arial" w:cs="Arial"/>
          <w:bCs/>
          <w:color w:val="000000" w:themeColor="text1"/>
          <w:sz w:val="16"/>
          <w:szCs w:val="16"/>
        </w:rPr>
        <w:t>13</w:t>
      </w:r>
      <w:r w:rsidR="008050DA">
        <w:rPr>
          <w:rFonts w:ascii="Arial" w:hAnsi="Arial" w:cs="Arial"/>
          <w:bCs/>
          <w:color w:val="000000" w:themeColor="text1"/>
          <w:sz w:val="16"/>
          <w:szCs w:val="16"/>
        </w:rPr>
        <w:t>.2020</w:t>
      </w:r>
    </w:p>
    <w:p w:rsidR="008C1642" w:rsidRDefault="008C1642" w:rsidP="005F2A4A">
      <w:pPr>
        <w:spacing w:after="0" w:line="240" w:lineRule="auto"/>
        <w:jc w:val="center"/>
        <w:rPr>
          <w:rFonts w:ascii="Arial" w:eastAsia="Calibri" w:hAnsi="Arial" w:cs="Arial"/>
          <w:b/>
        </w:rPr>
      </w:pPr>
    </w:p>
    <w:p w:rsidR="009406EF" w:rsidRDefault="009E4F32" w:rsidP="005F2A4A">
      <w:pPr>
        <w:spacing w:after="0" w:line="240" w:lineRule="auto"/>
        <w:jc w:val="center"/>
        <w:rPr>
          <w:rFonts w:ascii="Arial" w:eastAsia="Calibri" w:hAnsi="Arial" w:cs="Arial"/>
          <w:b/>
        </w:rPr>
      </w:pPr>
      <w:r>
        <w:rPr>
          <w:rFonts w:ascii="Arial" w:eastAsia="Calibri" w:hAnsi="Arial" w:cs="Arial"/>
          <w:b/>
        </w:rPr>
        <w:t>U  M  O  W  A  Nr   ………./2020</w:t>
      </w:r>
    </w:p>
    <w:p w:rsidR="005F2A4A" w:rsidRPr="005F2A4A" w:rsidRDefault="005F2A4A" w:rsidP="005F2A4A">
      <w:pPr>
        <w:spacing w:after="0" w:line="240" w:lineRule="auto"/>
        <w:jc w:val="center"/>
        <w:rPr>
          <w:rFonts w:ascii="Arial" w:eastAsia="Calibri" w:hAnsi="Arial" w:cs="Arial"/>
          <w:b/>
        </w:rPr>
      </w:pPr>
    </w:p>
    <w:p w:rsidR="009406EF" w:rsidRDefault="008050DA" w:rsidP="009406EF">
      <w:pPr>
        <w:spacing w:after="0"/>
        <w:ind w:firstLine="708"/>
        <w:jc w:val="both"/>
        <w:rPr>
          <w:rFonts w:ascii="Arial" w:eastAsia="Calibri" w:hAnsi="Arial" w:cs="Arial"/>
        </w:rPr>
      </w:pPr>
      <w:r>
        <w:rPr>
          <w:rFonts w:ascii="Arial" w:eastAsia="Calibri" w:hAnsi="Arial" w:cs="Arial"/>
        </w:rPr>
        <w:t>W dniu ………….. 2020</w:t>
      </w:r>
      <w:r w:rsidR="00202025">
        <w:rPr>
          <w:rFonts w:ascii="Arial" w:eastAsia="Calibri" w:hAnsi="Arial" w:cs="Arial"/>
        </w:rPr>
        <w:t xml:space="preserve"> roku w Iławie przy ul. g</w:t>
      </w:r>
      <w:r w:rsidR="009406EF">
        <w:rPr>
          <w:rFonts w:ascii="Arial" w:eastAsia="Calibri" w:hAnsi="Arial" w:cs="Arial"/>
        </w:rPr>
        <w:t>en. Wł. Andersa 2A, pomiędzy Gminą Iława</w:t>
      </w:r>
      <w:r w:rsidR="00655D7C">
        <w:rPr>
          <w:rFonts w:ascii="Arial" w:eastAsia="Calibri" w:hAnsi="Arial" w:cs="Arial"/>
        </w:rPr>
        <w:t xml:space="preserve"> – Urzędem Gminy w Iławie</w:t>
      </w:r>
      <w:r w:rsidR="009406EF">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Wójta Gminy – Pana Krzysztofa Harmacińskiego,</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C92E9C">
        <w:rPr>
          <w:rFonts w:ascii="Arial" w:eastAsia="Calibri" w:hAnsi="Arial" w:cs="Arial"/>
        </w:rPr>
        <w:t>y Iława – Pani Marleny Baranowicz - Rak</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8050DA" w:rsidRPr="0018055D" w:rsidRDefault="00D817CD" w:rsidP="0018055D">
      <w:pPr>
        <w:spacing w:after="0"/>
        <w:jc w:val="both"/>
        <w:rPr>
          <w:rFonts w:ascii="Arial" w:eastAsia="Calibri" w:hAnsi="Arial" w:cs="Arial"/>
          <w:i/>
        </w:rPr>
      </w:pPr>
      <w:r>
        <w:rPr>
          <w:rFonts w:ascii="Arial" w:eastAsia="Calibri" w:hAnsi="Arial" w:cs="Arial"/>
        </w:rPr>
        <w:t xml:space="preserve">w wyniku rozstrzygnięcia przetargu nieograniczonego p.n. </w:t>
      </w:r>
      <w:r w:rsidR="00E80D32" w:rsidRPr="003353C9">
        <w:rPr>
          <w:rFonts w:ascii="Arial" w:hAnsi="Arial" w:cs="Arial"/>
          <w:b/>
        </w:rPr>
        <w:t>„</w:t>
      </w:r>
      <w:r w:rsidR="00E80D32">
        <w:rPr>
          <w:rFonts w:ascii="Arial" w:hAnsi="Arial" w:cs="Arial"/>
          <w:b/>
          <w:i/>
        </w:rPr>
        <w:t>Zakup i dostawa autobus</w:t>
      </w:r>
      <w:r w:rsidR="00E053FE">
        <w:rPr>
          <w:rFonts w:ascii="Arial" w:hAnsi="Arial" w:cs="Arial"/>
          <w:b/>
          <w:i/>
        </w:rPr>
        <w:t>u</w:t>
      </w:r>
      <w:r w:rsidR="00E80D32">
        <w:rPr>
          <w:rFonts w:ascii="Arial" w:hAnsi="Arial" w:cs="Arial"/>
          <w:b/>
          <w:i/>
        </w:rPr>
        <w:t xml:space="preserve"> do przewozu osób niepełnosprawnych</w:t>
      </w:r>
      <w:r w:rsidR="00E80D32" w:rsidRPr="00D817CD">
        <w:rPr>
          <w:rFonts w:ascii="Arial" w:hAnsi="Arial" w:cs="Arial"/>
          <w:b/>
          <w:i/>
          <w:color w:val="000000" w:themeColor="text1"/>
        </w:rPr>
        <w:t>”</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92E9C">
        <w:rPr>
          <w:rFonts w:ascii="Arial" w:eastAsia="Calibri" w:hAnsi="Arial" w:cs="Arial"/>
        </w:rPr>
        <w:t>9</w:t>
      </w:r>
      <w:r w:rsidR="005165AB">
        <w:rPr>
          <w:rFonts w:ascii="Arial" w:eastAsia="Calibri" w:hAnsi="Arial" w:cs="Arial"/>
        </w:rPr>
        <w:t xml:space="preserve"> r.</w:t>
      </w:r>
      <w:r w:rsidR="00C92E9C">
        <w:rPr>
          <w:rFonts w:ascii="Arial" w:eastAsia="Calibri" w:hAnsi="Arial" w:cs="Arial"/>
        </w:rPr>
        <w:t>, poz. 1843</w:t>
      </w:r>
      <w:r w:rsidR="009C100C">
        <w:rPr>
          <w:rFonts w:ascii="Arial" w:eastAsia="Calibri" w:hAnsi="Arial" w:cs="Arial"/>
        </w:rPr>
        <w:t xml:space="preserve"> ze zm.</w:t>
      </w:r>
      <w:r>
        <w:rPr>
          <w:rFonts w:ascii="Arial" w:eastAsia="Calibri" w:hAnsi="Arial" w:cs="Arial"/>
        </w:rPr>
        <w:t>) została zawarta umowa o następującej treści:</w:t>
      </w:r>
    </w:p>
    <w:p w:rsidR="00E80D32" w:rsidRPr="002B3F83" w:rsidRDefault="00E80D32" w:rsidP="00E80D32">
      <w:pPr>
        <w:tabs>
          <w:tab w:val="left" w:pos="2254"/>
        </w:tabs>
        <w:spacing w:after="0" w:line="264" w:lineRule="auto"/>
        <w:jc w:val="both"/>
        <w:rPr>
          <w:rFonts w:cs="Tahoma"/>
          <w:color w:val="FF0000"/>
        </w:rPr>
      </w:pP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u w:val="single"/>
        </w:rPr>
      </w:pPr>
      <w:r w:rsidRPr="00E80D32">
        <w:rPr>
          <w:rFonts w:ascii="Arial" w:hAnsi="Arial" w:cs="Arial"/>
          <w:b/>
        </w:rPr>
        <w:t>Przedmiot umowy</w:t>
      </w:r>
    </w:p>
    <w:p w:rsidR="00E80D32" w:rsidRPr="00E80D32" w:rsidRDefault="00E80D32" w:rsidP="00E159CE">
      <w:pPr>
        <w:numPr>
          <w:ilvl w:val="0"/>
          <w:numId w:val="67"/>
        </w:numPr>
        <w:spacing w:after="0" w:line="240" w:lineRule="auto"/>
        <w:jc w:val="both"/>
        <w:rPr>
          <w:rFonts w:ascii="Arial" w:hAnsi="Arial" w:cs="Arial"/>
        </w:rPr>
      </w:pPr>
      <w:r w:rsidRPr="00E80D32">
        <w:rPr>
          <w:rFonts w:ascii="Arial" w:hAnsi="Arial" w:cs="Arial"/>
        </w:rPr>
        <w:t>Zamawiający zleca a Wykonawca dostarcz</w:t>
      </w:r>
      <w:r w:rsidR="000239C2">
        <w:rPr>
          <w:rFonts w:ascii="Arial" w:hAnsi="Arial" w:cs="Arial"/>
        </w:rPr>
        <w:t>y</w:t>
      </w:r>
      <w:r w:rsidRPr="00E80D32">
        <w:rPr>
          <w:rFonts w:ascii="Arial" w:hAnsi="Arial" w:cs="Arial"/>
        </w:rPr>
        <w:t xml:space="preserve"> na koszt i ryzyko Wykonawcy </w:t>
      </w:r>
      <w:r w:rsidR="000239C2" w:rsidRPr="00E80D32">
        <w:rPr>
          <w:rFonts w:ascii="Arial" w:hAnsi="Arial" w:cs="Arial"/>
        </w:rPr>
        <w:t>jeden</w:t>
      </w:r>
      <w:r w:rsidRPr="00E80D32">
        <w:rPr>
          <w:rFonts w:ascii="Arial" w:hAnsi="Arial" w:cs="Arial"/>
        </w:rPr>
        <w:t xml:space="preserve">, fabrycznie </w:t>
      </w:r>
      <w:r w:rsidR="000239C2" w:rsidRPr="00E80D32">
        <w:rPr>
          <w:rFonts w:ascii="Arial" w:hAnsi="Arial" w:cs="Arial"/>
        </w:rPr>
        <w:t>nowy</w:t>
      </w:r>
      <w:r w:rsidRPr="00E80D32">
        <w:rPr>
          <w:rFonts w:ascii="Arial" w:hAnsi="Arial" w:cs="Arial"/>
        </w:rPr>
        <w:t xml:space="preserve"> </w:t>
      </w:r>
      <w:r w:rsidR="0094507F">
        <w:rPr>
          <w:rFonts w:ascii="Arial" w:hAnsi="Arial" w:cs="Arial"/>
        </w:rPr>
        <w:t>autobus do przewozu osób niepełnosprawnych</w:t>
      </w:r>
      <w:r w:rsidRPr="00E80D32">
        <w:rPr>
          <w:rFonts w:ascii="Arial" w:hAnsi="Arial" w:cs="Arial"/>
        </w:rPr>
        <w:t xml:space="preserve">, o parametrach zgodnych ze Specyfikacją Istotnych Warunków Zamówienia (zwanej dalej SIWZ) stanowiącą załącznik nr 1 do Umowy, ze złożoną ofertą. Dokumenty te stanowią integralną część umowy, a ich postanowienia wiążą strony umowy. </w:t>
      </w:r>
    </w:p>
    <w:p w:rsidR="00E80D32" w:rsidRPr="00E80D32" w:rsidRDefault="00E80D32" w:rsidP="00E159CE">
      <w:pPr>
        <w:numPr>
          <w:ilvl w:val="0"/>
          <w:numId w:val="67"/>
        </w:numPr>
        <w:spacing w:after="0" w:line="240" w:lineRule="auto"/>
        <w:jc w:val="both"/>
        <w:rPr>
          <w:rFonts w:ascii="Arial" w:hAnsi="Arial" w:cs="Arial"/>
        </w:rPr>
      </w:pPr>
      <w:r w:rsidRPr="00E80D32">
        <w:rPr>
          <w:rFonts w:ascii="Arial" w:hAnsi="Arial" w:cs="Arial"/>
        </w:rPr>
        <w:t xml:space="preserve">Wykonawca oświadcza, iż jest wyłącznym właścicielem samochodu. </w:t>
      </w:r>
    </w:p>
    <w:p w:rsidR="00E80D32" w:rsidRPr="00E80D32" w:rsidRDefault="00E80D32" w:rsidP="00E159CE">
      <w:pPr>
        <w:numPr>
          <w:ilvl w:val="0"/>
          <w:numId w:val="67"/>
        </w:numPr>
        <w:spacing w:after="0" w:line="240" w:lineRule="auto"/>
        <w:jc w:val="both"/>
        <w:rPr>
          <w:rFonts w:ascii="Arial" w:hAnsi="Arial" w:cs="Arial"/>
        </w:rPr>
      </w:pPr>
      <w:r w:rsidRPr="00E80D32">
        <w:rPr>
          <w:rFonts w:ascii="Arial" w:hAnsi="Arial" w:cs="Arial"/>
        </w:rPr>
        <w:t xml:space="preserve">Wykonawca oświadcza, iż samochód opisany w ust. 1 jest sprawny technicznie, jest wolny od jakichkolwiek wad fizycznych i prawnych, w tym wszelkich praw osób trzecich i jakichkolwiek innych obciążeń i zabezpieczeń. </w:t>
      </w:r>
    </w:p>
    <w:p w:rsidR="00E80D32" w:rsidRPr="00E80D32" w:rsidRDefault="00E80D32" w:rsidP="00E159CE">
      <w:pPr>
        <w:numPr>
          <w:ilvl w:val="0"/>
          <w:numId w:val="67"/>
        </w:numPr>
        <w:spacing w:after="0" w:line="240" w:lineRule="auto"/>
        <w:jc w:val="both"/>
        <w:rPr>
          <w:rFonts w:ascii="Arial" w:hAnsi="Arial" w:cs="Arial"/>
        </w:rPr>
      </w:pPr>
      <w:r w:rsidRPr="00E80D32">
        <w:rPr>
          <w:rFonts w:ascii="Arial" w:hAnsi="Arial" w:cs="Arial"/>
        </w:rPr>
        <w:t xml:space="preserve">Odbiór i prawidłowe uruchomienie przedmiotu umowy potwierdzone zostanie poprzez podpisanie przez obie strony Protokołu Odbioru Jakościowego. </w:t>
      </w:r>
    </w:p>
    <w:p w:rsidR="00E80D32" w:rsidRPr="00E80D32" w:rsidRDefault="00E80D32" w:rsidP="00E159CE">
      <w:pPr>
        <w:numPr>
          <w:ilvl w:val="0"/>
          <w:numId w:val="67"/>
        </w:numPr>
        <w:spacing w:after="0" w:line="240" w:lineRule="auto"/>
        <w:jc w:val="both"/>
        <w:rPr>
          <w:rFonts w:ascii="Arial" w:hAnsi="Arial" w:cs="Arial"/>
        </w:rPr>
      </w:pPr>
      <w:r w:rsidRPr="00E80D32">
        <w:rPr>
          <w:rFonts w:ascii="Arial" w:hAnsi="Arial" w:cs="Arial"/>
        </w:rPr>
        <w:t xml:space="preserve">Zakres i sposób wykonania przedmiotu umowy (dostawy) określają: </w:t>
      </w:r>
    </w:p>
    <w:p w:rsidR="00E80D32" w:rsidRPr="00E80D32" w:rsidRDefault="00E80D32" w:rsidP="00E159CE">
      <w:pPr>
        <w:pStyle w:val="Tekstpodstawowy"/>
        <w:numPr>
          <w:ilvl w:val="0"/>
          <w:numId w:val="70"/>
        </w:numPr>
        <w:spacing w:before="0" w:after="0" w:line="264" w:lineRule="auto"/>
        <w:jc w:val="both"/>
        <w:rPr>
          <w:rFonts w:cs="Arial"/>
          <w:szCs w:val="22"/>
        </w:rPr>
      </w:pPr>
      <w:r w:rsidRPr="00E80D32">
        <w:rPr>
          <w:rFonts w:cs="Arial"/>
          <w:szCs w:val="22"/>
        </w:rPr>
        <w:t>niniejsza umowa,</w:t>
      </w:r>
    </w:p>
    <w:p w:rsidR="00E80D32" w:rsidRPr="00E80D32" w:rsidRDefault="00E80D32" w:rsidP="00E159CE">
      <w:pPr>
        <w:pStyle w:val="Tekstpodstawowy"/>
        <w:numPr>
          <w:ilvl w:val="0"/>
          <w:numId w:val="70"/>
        </w:numPr>
        <w:spacing w:before="0" w:after="0" w:line="264" w:lineRule="auto"/>
        <w:jc w:val="both"/>
        <w:rPr>
          <w:rFonts w:cs="Arial"/>
          <w:szCs w:val="22"/>
        </w:rPr>
      </w:pPr>
      <w:r w:rsidRPr="00E80D32">
        <w:rPr>
          <w:rFonts w:cs="Arial"/>
          <w:szCs w:val="22"/>
        </w:rPr>
        <w:t xml:space="preserve">SIWZ wraz załącznikami </w:t>
      </w:r>
    </w:p>
    <w:p w:rsidR="00E80D32" w:rsidRPr="00E80D32" w:rsidRDefault="00E80D32" w:rsidP="00E80D32">
      <w:pPr>
        <w:spacing w:after="0" w:line="240" w:lineRule="auto"/>
        <w:ind w:left="357"/>
        <w:jc w:val="both"/>
        <w:rPr>
          <w:rFonts w:ascii="Arial" w:hAnsi="Arial" w:cs="Arial"/>
        </w:rPr>
      </w:pPr>
      <w:r w:rsidRPr="00E80D32">
        <w:rPr>
          <w:rFonts w:ascii="Arial" w:hAnsi="Arial" w:cs="Arial"/>
        </w:rPr>
        <w:t xml:space="preserve">- dokumenty te stanowią integralną część umowy </w:t>
      </w:r>
    </w:p>
    <w:p w:rsidR="00E80D32" w:rsidRPr="00E80D32" w:rsidRDefault="00E80D32" w:rsidP="00E159CE">
      <w:pPr>
        <w:numPr>
          <w:ilvl w:val="0"/>
          <w:numId w:val="67"/>
        </w:numPr>
        <w:spacing w:after="0" w:line="240" w:lineRule="auto"/>
        <w:jc w:val="both"/>
        <w:rPr>
          <w:rFonts w:ascii="Arial" w:hAnsi="Arial" w:cs="Arial"/>
        </w:rPr>
      </w:pPr>
      <w:r w:rsidRPr="00E80D32">
        <w:rPr>
          <w:rFonts w:ascii="Arial" w:hAnsi="Arial" w:cs="Arial"/>
        </w:rPr>
        <w:t>Samochód, o którym mowa w ust.1 musi być dostarczony i wyposażony w sprzęt w odpowiednich ilościach i spełniać normy bezpieczeństwa oraz minimalne parametry techniczne określone w SIWZ</w:t>
      </w:r>
      <w:r w:rsidR="00644038">
        <w:rPr>
          <w:rFonts w:ascii="Arial" w:hAnsi="Arial" w:cs="Arial"/>
        </w:rPr>
        <w:t>.</w:t>
      </w:r>
      <w:r w:rsidRPr="00E80D32">
        <w:rPr>
          <w:rFonts w:ascii="Arial" w:hAnsi="Arial" w:cs="Arial"/>
        </w:rPr>
        <w:t xml:space="preserve"> </w:t>
      </w:r>
    </w:p>
    <w:p w:rsidR="00E80D32" w:rsidRPr="00E80D32" w:rsidRDefault="00E80D32" w:rsidP="00E159CE">
      <w:pPr>
        <w:numPr>
          <w:ilvl w:val="0"/>
          <w:numId w:val="67"/>
        </w:numPr>
        <w:spacing w:after="0" w:line="240" w:lineRule="auto"/>
        <w:jc w:val="both"/>
        <w:rPr>
          <w:rFonts w:ascii="Arial" w:hAnsi="Arial" w:cs="Arial"/>
        </w:rPr>
      </w:pPr>
      <w:r w:rsidRPr="00E80D32">
        <w:rPr>
          <w:rFonts w:ascii="Arial" w:hAnsi="Arial" w:cs="Arial"/>
        </w:rPr>
        <w:t xml:space="preserve">Wykonawca dostarczy do siedziby </w:t>
      </w:r>
      <w:r w:rsidR="00590F33">
        <w:rPr>
          <w:rFonts w:ascii="Arial" w:hAnsi="Arial" w:cs="Arial"/>
        </w:rPr>
        <w:t>Zamawiającego</w:t>
      </w:r>
      <w:r w:rsidRPr="00E80D32">
        <w:rPr>
          <w:rFonts w:ascii="Arial" w:hAnsi="Arial" w:cs="Arial"/>
        </w:rPr>
        <w:t>, samochód fabrycznie nowy, kompletny, sprawny technicznie, na własny koszt i ryzyko. Koszt transportu do miejsca odbioru, uruchomienia samochodu i sprzętu (wyposażenia) zawarty jest w wynagrodzeniu, o którym mowa w §3 ust.1 niniejszej umowy.</w:t>
      </w:r>
    </w:p>
    <w:p w:rsidR="00E80D32" w:rsidRPr="00E80D32" w:rsidRDefault="00E80D32" w:rsidP="00E159CE">
      <w:pPr>
        <w:numPr>
          <w:ilvl w:val="0"/>
          <w:numId w:val="67"/>
        </w:numPr>
        <w:spacing w:after="0" w:line="240" w:lineRule="auto"/>
        <w:jc w:val="both"/>
        <w:rPr>
          <w:rFonts w:ascii="Arial" w:hAnsi="Arial" w:cs="Arial"/>
        </w:rPr>
      </w:pPr>
      <w:r w:rsidRPr="00E80D32">
        <w:rPr>
          <w:rFonts w:ascii="Arial" w:hAnsi="Arial" w:cs="Arial"/>
        </w:rPr>
        <w:t xml:space="preserve">Wykonawca zobowiązuje się wykonać Zamówienie: </w:t>
      </w:r>
    </w:p>
    <w:p w:rsidR="00E80D32" w:rsidRPr="00E80D32" w:rsidRDefault="00E80D32" w:rsidP="00E159CE">
      <w:pPr>
        <w:pStyle w:val="Tekstpodstawowy"/>
        <w:numPr>
          <w:ilvl w:val="0"/>
          <w:numId w:val="73"/>
        </w:numPr>
        <w:spacing w:before="0" w:after="0" w:line="264" w:lineRule="auto"/>
        <w:jc w:val="both"/>
        <w:rPr>
          <w:rFonts w:cs="Arial"/>
          <w:szCs w:val="22"/>
        </w:rPr>
      </w:pPr>
      <w:r w:rsidRPr="00E80D32">
        <w:rPr>
          <w:rFonts w:cs="Arial"/>
          <w:szCs w:val="22"/>
        </w:rPr>
        <w:t>z zachowaniem należytej staranności i profesjonalizmem, wynikającymi z zawodowego charakteru prowadzonej przez Wykonawcę działalności,</w:t>
      </w:r>
    </w:p>
    <w:p w:rsidR="00E80D32" w:rsidRPr="00E80D32" w:rsidRDefault="00E80D32" w:rsidP="00E159CE">
      <w:pPr>
        <w:pStyle w:val="Tekstpodstawowy"/>
        <w:numPr>
          <w:ilvl w:val="0"/>
          <w:numId w:val="73"/>
        </w:numPr>
        <w:spacing w:before="0" w:after="0" w:line="264" w:lineRule="auto"/>
        <w:jc w:val="both"/>
        <w:rPr>
          <w:rFonts w:cs="Arial"/>
          <w:szCs w:val="22"/>
        </w:rPr>
      </w:pPr>
      <w:r w:rsidRPr="00E80D32">
        <w:rPr>
          <w:rFonts w:cs="Arial"/>
          <w:szCs w:val="22"/>
        </w:rPr>
        <w:t xml:space="preserve">przy ścisłej współpracy z Zamawiającym, </w:t>
      </w:r>
    </w:p>
    <w:p w:rsidR="00E80D32" w:rsidRPr="00E80D32" w:rsidRDefault="00E80D32" w:rsidP="00E159CE">
      <w:pPr>
        <w:pStyle w:val="Tekstpodstawowy"/>
        <w:numPr>
          <w:ilvl w:val="0"/>
          <w:numId w:val="73"/>
        </w:numPr>
        <w:spacing w:before="0" w:after="0" w:line="264" w:lineRule="auto"/>
        <w:jc w:val="both"/>
        <w:rPr>
          <w:rFonts w:cs="Arial"/>
          <w:szCs w:val="22"/>
        </w:rPr>
      </w:pPr>
      <w:r w:rsidRPr="00E80D32">
        <w:rPr>
          <w:rFonts w:cs="Arial"/>
          <w:szCs w:val="22"/>
        </w:rPr>
        <w:t xml:space="preserve"> Wykonania przedmiotu umowy określonego w § 1 zgodnie z warunkami przetargu zawartymi w specyfikacji istotnych warunków zamówienia. Wykonywania umowy zgodnie z zakresem, zasadami wiedzy fachowej, terminowo, obowiązującymi normami oraz warunkami zawartymi w materiałach do przetargu. </w:t>
      </w:r>
    </w:p>
    <w:p w:rsidR="00E80D32" w:rsidRPr="00E80D32" w:rsidRDefault="00E80D32" w:rsidP="00E80D32">
      <w:pPr>
        <w:spacing w:after="0" w:line="240" w:lineRule="auto"/>
        <w:ind w:left="357"/>
        <w:jc w:val="both"/>
        <w:rPr>
          <w:rFonts w:ascii="Arial" w:hAnsi="Arial" w:cs="Arial"/>
        </w:rPr>
      </w:pPr>
    </w:p>
    <w:p w:rsidR="00E80D32" w:rsidRPr="00E80D32" w:rsidRDefault="00E80D32" w:rsidP="00E80D32">
      <w:pPr>
        <w:spacing w:after="0"/>
        <w:jc w:val="both"/>
        <w:rPr>
          <w:rFonts w:ascii="Arial" w:hAnsi="Arial" w:cs="Arial"/>
        </w:rPr>
      </w:pP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u w:val="single"/>
        </w:rPr>
      </w:pPr>
      <w:r w:rsidRPr="00E80D32">
        <w:rPr>
          <w:rFonts w:ascii="Arial" w:hAnsi="Arial" w:cs="Arial"/>
          <w:b/>
          <w:u w:val="single"/>
        </w:rPr>
        <w:t xml:space="preserve"> Termin dostawy oraz odbiór</w:t>
      </w:r>
    </w:p>
    <w:p w:rsidR="00E80D32" w:rsidRPr="00E80D32" w:rsidRDefault="00E80D32" w:rsidP="00E159CE">
      <w:pPr>
        <w:numPr>
          <w:ilvl w:val="0"/>
          <w:numId w:val="68"/>
        </w:numPr>
        <w:spacing w:after="0" w:line="240" w:lineRule="auto"/>
        <w:jc w:val="both"/>
        <w:rPr>
          <w:rFonts w:ascii="Arial" w:hAnsi="Arial" w:cs="Arial"/>
        </w:rPr>
      </w:pPr>
      <w:r w:rsidRPr="00E80D32">
        <w:rPr>
          <w:rFonts w:ascii="Arial" w:hAnsi="Arial" w:cs="Arial"/>
        </w:rPr>
        <w:t>Termin realizacji przedmiotu umowy – nie później niż do ......................</w:t>
      </w:r>
      <w:r w:rsidRPr="00E80D32">
        <w:rPr>
          <w:rFonts w:ascii="Arial" w:hAnsi="Arial" w:cs="Arial"/>
          <w:b/>
        </w:rPr>
        <w:t>20</w:t>
      </w:r>
      <w:r w:rsidR="00590F33">
        <w:rPr>
          <w:rFonts w:ascii="Arial" w:hAnsi="Arial" w:cs="Arial"/>
          <w:b/>
        </w:rPr>
        <w:t>20</w:t>
      </w:r>
      <w:r w:rsidRPr="00E80D32">
        <w:rPr>
          <w:rFonts w:ascii="Arial" w:hAnsi="Arial" w:cs="Arial"/>
          <w:b/>
        </w:rPr>
        <w:t>r</w:t>
      </w:r>
      <w:r w:rsidRPr="00E80D32">
        <w:rPr>
          <w:rFonts w:ascii="Arial" w:hAnsi="Arial" w:cs="Arial"/>
        </w:rPr>
        <w:t>. Jest to termin dostawy pod wskazany adres (§1 ust.</w:t>
      </w:r>
      <w:r w:rsidR="00644038">
        <w:rPr>
          <w:rFonts w:ascii="Arial" w:hAnsi="Arial" w:cs="Arial"/>
        </w:rPr>
        <w:t>7</w:t>
      </w:r>
      <w:r w:rsidRPr="00E80D32">
        <w:rPr>
          <w:rFonts w:ascii="Arial" w:hAnsi="Arial" w:cs="Arial"/>
        </w:rPr>
        <w:t xml:space="preserve"> umowy) kompletnego samochodu wraz z wyposażeniem.</w:t>
      </w:r>
    </w:p>
    <w:p w:rsidR="00E80D32" w:rsidRPr="00E80D32" w:rsidRDefault="00E80D32" w:rsidP="00E159CE">
      <w:pPr>
        <w:numPr>
          <w:ilvl w:val="0"/>
          <w:numId w:val="68"/>
        </w:numPr>
        <w:spacing w:after="0" w:line="240" w:lineRule="auto"/>
        <w:jc w:val="both"/>
        <w:rPr>
          <w:rFonts w:ascii="Arial" w:hAnsi="Arial" w:cs="Arial"/>
        </w:rPr>
      </w:pPr>
      <w:r w:rsidRPr="00E80D32">
        <w:rPr>
          <w:rFonts w:ascii="Arial" w:hAnsi="Arial" w:cs="Arial"/>
        </w:rPr>
        <w:t xml:space="preserve">Wykonawca zawiadomi zamawiającego o terminie dostawy najpóźniej na 5 dni przed tym terminem. Kontakt do osoby ze strony Zamawiającego: ..............................tel. ..................................; e-mail: ...................................... </w:t>
      </w:r>
    </w:p>
    <w:p w:rsidR="00E80D32" w:rsidRPr="00E80D32" w:rsidRDefault="00E80D32" w:rsidP="00E159CE">
      <w:pPr>
        <w:numPr>
          <w:ilvl w:val="0"/>
          <w:numId w:val="68"/>
        </w:numPr>
        <w:spacing w:after="0" w:line="240" w:lineRule="auto"/>
        <w:jc w:val="both"/>
        <w:rPr>
          <w:rFonts w:ascii="Arial" w:hAnsi="Arial" w:cs="Arial"/>
        </w:rPr>
      </w:pPr>
      <w:r w:rsidRPr="00E80D32">
        <w:rPr>
          <w:rFonts w:ascii="Arial" w:hAnsi="Arial" w:cs="Arial"/>
        </w:rPr>
        <w:t xml:space="preserve">Wykonawca dostarczy przedmiot umowy do siedziby </w:t>
      </w:r>
      <w:r w:rsidR="00590F33">
        <w:rPr>
          <w:rFonts w:ascii="Arial" w:hAnsi="Arial" w:cs="Arial"/>
        </w:rPr>
        <w:t>Zamawiającego</w:t>
      </w:r>
      <w:r w:rsidRPr="00E80D32">
        <w:rPr>
          <w:rFonts w:ascii="Arial" w:hAnsi="Arial" w:cs="Arial"/>
        </w:rPr>
        <w:t xml:space="preserve"> na własny koszt i własne ryzyko. Po dostarczeniu przedmiotu umowy do siedziby, Zamawiający dokona odbioru ilościowego. </w:t>
      </w:r>
    </w:p>
    <w:p w:rsidR="00E80D32" w:rsidRPr="00E80D32" w:rsidRDefault="00E80D32" w:rsidP="00E159CE">
      <w:pPr>
        <w:numPr>
          <w:ilvl w:val="0"/>
          <w:numId w:val="68"/>
        </w:numPr>
        <w:spacing w:after="0" w:line="240" w:lineRule="auto"/>
        <w:jc w:val="both"/>
        <w:rPr>
          <w:rFonts w:ascii="Arial" w:hAnsi="Arial" w:cs="Arial"/>
        </w:rPr>
      </w:pPr>
      <w:r w:rsidRPr="00E80D32">
        <w:rPr>
          <w:rFonts w:ascii="Arial" w:hAnsi="Arial" w:cs="Arial"/>
        </w:rPr>
        <w:t>Wykonawca zobowiązany jest do dostarczenia w dniu dostawy do samochodu kompletnej dokumentacji sporządzonej w języku polskim, zawierającej w szczególności:</w:t>
      </w:r>
    </w:p>
    <w:p w:rsidR="00E80D32" w:rsidRPr="00E80D32" w:rsidRDefault="00E80D32" w:rsidP="00E159CE">
      <w:pPr>
        <w:numPr>
          <w:ilvl w:val="0"/>
          <w:numId w:val="72"/>
        </w:numPr>
        <w:spacing w:after="0" w:line="269" w:lineRule="auto"/>
        <w:jc w:val="both"/>
        <w:rPr>
          <w:rFonts w:ascii="Arial" w:hAnsi="Arial" w:cs="Arial"/>
        </w:rPr>
      </w:pPr>
      <w:r w:rsidRPr="00E80D32">
        <w:rPr>
          <w:rFonts w:ascii="Arial" w:hAnsi="Arial" w:cs="Arial"/>
        </w:rPr>
        <w:t>kartę pojazdu,</w:t>
      </w:r>
    </w:p>
    <w:p w:rsidR="00E80D32" w:rsidRPr="00E80D32" w:rsidRDefault="00E80D32" w:rsidP="00E159CE">
      <w:pPr>
        <w:numPr>
          <w:ilvl w:val="0"/>
          <w:numId w:val="72"/>
        </w:numPr>
        <w:spacing w:after="0" w:line="269" w:lineRule="auto"/>
        <w:jc w:val="both"/>
        <w:rPr>
          <w:rFonts w:ascii="Arial" w:hAnsi="Arial" w:cs="Arial"/>
        </w:rPr>
      </w:pPr>
      <w:r w:rsidRPr="00E80D32">
        <w:rPr>
          <w:rFonts w:ascii="Arial" w:hAnsi="Arial" w:cs="Arial"/>
        </w:rPr>
        <w:t>kartę gwarancyjną pojazdu,</w:t>
      </w:r>
    </w:p>
    <w:p w:rsidR="00E80D32" w:rsidRPr="00E80D32" w:rsidRDefault="00E80D32" w:rsidP="00E159CE">
      <w:pPr>
        <w:numPr>
          <w:ilvl w:val="0"/>
          <w:numId w:val="72"/>
        </w:numPr>
        <w:spacing w:after="0" w:line="269" w:lineRule="auto"/>
        <w:jc w:val="both"/>
        <w:rPr>
          <w:rFonts w:ascii="Arial" w:hAnsi="Arial" w:cs="Arial"/>
        </w:rPr>
      </w:pPr>
      <w:r w:rsidRPr="00E80D32">
        <w:rPr>
          <w:rFonts w:ascii="Arial" w:hAnsi="Arial" w:cs="Arial"/>
        </w:rPr>
        <w:t xml:space="preserve">komplet kluczy, </w:t>
      </w:r>
    </w:p>
    <w:p w:rsidR="00E80D32" w:rsidRPr="00E80D32" w:rsidRDefault="00E80D32" w:rsidP="00E159CE">
      <w:pPr>
        <w:numPr>
          <w:ilvl w:val="0"/>
          <w:numId w:val="72"/>
        </w:numPr>
        <w:spacing w:after="0" w:line="269" w:lineRule="auto"/>
        <w:jc w:val="both"/>
        <w:rPr>
          <w:rFonts w:ascii="Arial" w:hAnsi="Arial" w:cs="Arial"/>
        </w:rPr>
      </w:pPr>
      <w:r w:rsidRPr="00E80D32">
        <w:rPr>
          <w:rFonts w:ascii="Arial" w:hAnsi="Arial" w:cs="Arial"/>
        </w:rPr>
        <w:t>instrukcję obsługi pojazdu i wyposażenia (w języku polskim),</w:t>
      </w:r>
    </w:p>
    <w:p w:rsidR="001538F1" w:rsidRPr="001538F1" w:rsidRDefault="001538F1" w:rsidP="00E159CE">
      <w:pPr>
        <w:numPr>
          <w:ilvl w:val="0"/>
          <w:numId w:val="72"/>
        </w:numPr>
        <w:spacing w:after="0" w:line="269" w:lineRule="auto"/>
        <w:jc w:val="both"/>
        <w:rPr>
          <w:rFonts w:ascii="Arial" w:hAnsi="Arial" w:cs="Arial"/>
        </w:rPr>
      </w:pPr>
      <w:r w:rsidRPr="001538F1">
        <w:rPr>
          <w:rFonts w:ascii="Arial" w:hAnsi="Arial" w:cs="Arial"/>
        </w:rPr>
        <w:t>świadectwo homologacji</w:t>
      </w:r>
      <w:r w:rsidR="00B34DA3">
        <w:rPr>
          <w:rFonts w:ascii="Arial" w:hAnsi="Arial" w:cs="Arial"/>
        </w:rPr>
        <w:t xml:space="preserve">, </w:t>
      </w:r>
    </w:p>
    <w:p w:rsidR="00E80D32" w:rsidRPr="00E80D32" w:rsidRDefault="00E80D32" w:rsidP="00E159CE">
      <w:pPr>
        <w:numPr>
          <w:ilvl w:val="0"/>
          <w:numId w:val="72"/>
        </w:numPr>
        <w:spacing w:after="0" w:line="269" w:lineRule="auto"/>
        <w:jc w:val="both"/>
        <w:rPr>
          <w:rFonts w:ascii="Arial" w:hAnsi="Arial" w:cs="Arial"/>
        </w:rPr>
      </w:pPr>
      <w:r w:rsidRPr="00E80D32">
        <w:rPr>
          <w:rFonts w:ascii="Arial" w:hAnsi="Arial" w:cs="Arial"/>
        </w:rPr>
        <w:t>dokument potwierdzający spełnienie normy emisji spalin.</w:t>
      </w:r>
    </w:p>
    <w:p w:rsidR="00E80D32" w:rsidRPr="00590F33" w:rsidRDefault="00E80D32" w:rsidP="00E159CE">
      <w:pPr>
        <w:numPr>
          <w:ilvl w:val="0"/>
          <w:numId w:val="68"/>
        </w:numPr>
        <w:spacing w:after="0" w:line="264" w:lineRule="auto"/>
        <w:jc w:val="both"/>
        <w:rPr>
          <w:rFonts w:ascii="Arial" w:hAnsi="Arial" w:cs="Arial"/>
          <w:lang w:eastAsia="en-US" w:bidi="en-US"/>
        </w:rPr>
      </w:pPr>
      <w:r w:rsidRPr="00590F33">
        <w:rPr>
          <w:rFonts w:ascii="Arial" w:hAnsi="Arial" w:cs="Arial"/>
        </w:rPr>
        <w:t>Dokumentem potwierdzającym odbiór samochodu wraz z wyposażeniem będzie Protokół Odbioru Jakościowego.</w:t>
      </w:r>
      <w:r w:rsidR="00590F33" w:rsidRPr="00590F33">
        <w:rPr>
          <w:rFonts w:ascii="Arial" w:hAnsi="Arial" w:cs="Arial"/>
        </w:rPr>
        <w:t xml:space="preserve"> </w:t>
      </w:r>
      <w:r w:rsidRPr="00590F33">
        <w:rPr>
          <w:rFonts w:ascii="Arial" w:hAnsi="Arial" w:cs="Arial"/>
        </w:rPr>
        <w:t xml:space="preserve">W przypadku stwierdzenia, że dostarczony </w:t>
      </w:r>
      <w:r w:rsidR="00590F33" w:rsidRPr="00590F33">
        <w:rPr>
          <w:rFonts w:ascii="Arial" w:hAnsi="Arial" w:cs="Arial"/>
        </w:rPr>
        <w:t xml:space="preserve">samochód i/lub wyposażenie jest </w:t>
      </w:r>
      <w:r w:rsidRPr="00590F33">
        <w:rPr>
          <w:rFonts w:ascii="Arial" w:hAnsi="Arial" w:cs="Arial"/>
          <w:lang w:eastAsia="en-US" w:bidi="en-US"/>
        </w:rPr>
        <w:t>niezgodny z opisem określonym w załączniku nr 1 do SIWZ</w:t>
      </w:r>
      <w:r w:rsidR="00590F33" w:rsidRPr="00590F33">
        <w:rPr>
          <w:rFonts w:ascii="Arial" w:hAnsi="Arial" w:cs="Arial"/>
          <w:lang w:eastAsia="en-US" w:bidi="en-US"/>
        </w:rPr>
        <w:t xml:space="preserve"> lub </w:t>
      </w:r>
      <w:r w:rsidRPr="00590F33">
        <w:rPr>
          <w:rFonts w:ascii="Arial" w:hAnsi="Arial" w:cs="Arial"/>
          <w:lang w:eastAsia="en-US" w:bidi="en-US"/>
        </w:rPr>
        <w:t>posiada</w:t>
      </w:r>
      <w:r w:rsidR="00590F33" w:rsidRPr="00590F33">
        <w:rPr>
          <w:rFonts w:cs="Arial"/>
          <w:lang w:eastAsia="en-US" w:bidi="en-US"/>
        </w:rPr>
        <w:t xml:space="preserve"> </w:t>
      </w:r>
      <w:r w:rsidR="00590F33" w:rsidRPr="00644038">
        <w:rPr>
          <w:rFonts w:ascii="Arial" w:hAnsi="Arial" w:cs="Arial"/>
          <w:lang w:eastAsia="en-US" w:bidi="en-US"/>
        </w:rPr>
        <w:t>ślady zewnętrznego uszkodzenia</w:t>
      </w:r>
      <w:r w:rsidR="00590F33" w:rsidRPr="00590F33">
        <w:rPr>
          <w:rFonts w:cs="Arial"/>
          <w:lang w:eastAsia="en-US" w:bidi="en-US"/>
        </w:rPr>
        <w:t xml:space="preserve"> </w:t>
      </w:r>
      <w:r w:rsidRPr="00590F33">
        <w:rPr>
          <w:rFonts w:ascii="Arial" w:hAnsi="Arial" w:cs="Arial"/>
          <w:lang w:eastAsia="en-US" w:bidi="en-US"/>
        </w:rPr>
        <w:t>Zamawiający odmówi odbioru przedmiotu umowy, sporządzając protokół zawierający przyczyny odmowy odbioru. Zamawiający wyznaczy następnie termin dostarczenia przedmiotu umowy fabrycznie nowego, wolnego od wad. Procedura czynności odbioru zostanie powtórzona.</w:t>
      </w:r>
    </w:p>
    <w:p w:rsidR="00E80D32" w:rsidRPr="00E80D32" w:rsidRDefault="00E80D32" w:rsidP="00E159CE">
      <w:pPr>
        <w:numPr>
          <w:ilvl w:val="0"/>
          <w:numId w:val="68"/>
        </w:numPr>
        <w:spacing w:after="0" w:line="240" w:lineRule="auto"/>
        <w:jc w:val="both"/>
        <w:rPr>
          <w:rFonts w:ascii="Arial" w:hAnsi="Arial" w:cs="Arial"/>
        </w:rPr>
      </w:pPr>
      <w:r w:rsidRPr="00E80D32">
        <w:rPr>
          <w:rFonts w:ascii="Arial" w:hAnsi="Arial" w:cs="Arial"/>
        </w:rPr>
        <w:t xml:space="preserve">W przypadku innych uwag (zastrzeżeń) Zamawiającego, dotyczących dostarczonego przedmiotu umowy Zamawiający wskaże w protokole odbioru przyczyny odmowy odbioru dostarczonego przedmiotu umowy wraz z określeniem terminu dostarczenia przedmiotu umowy nowego wolnego od wad. </w:t>
      </w:r>
    </w:p>
    <w:p w:rsidR="00E80D32" w:rsidRPr="00E80D32" w:rsidRDefault="00E80D32" w:rsidP="00E159CE">
      <w:pPr>
        <w:numPr>
          <w:ilvl w:val="0"/>
          <w:numId w:val="68"/>
        </w:numPr>
        <w:spacing w:after="0" w:line="240" w:lineRule="auto"/>
        <w:jc w:val="both"/>
        <w:rPr>
          <w:rFonts w:ascii="Arial" w:hAnsi="Arial" w:cs="Arial"/>
        </w:rPr>
      </w:pPr>
      <w:r w:rsidRPr="00E80D32">
        <w:rPr>
          <w:rFonts w:ascii="Arial" w:hAnsi="Arial" w:cs="Arial"/>
        </w:rPr>
        <w:t>Wykonawca zobowiązany jest do przeprowadzenia nieodpłatnego instruktażu osób wskazanych przez Zamawiającego, który należy przeprowadzić w dniu dostawy samochodu wraz z wyposażeniem.</w:t>
      </w:r>
    </w:p>
    <w:p w:rsidR="00E80D32" w:rsidRPr="00E80D32" w:rsidRDefault="00E80D32" w:rsidP="00E159CE">
      <w:pPr>
        <w:numPr>
          <w:ilvl w:val="0"/>
          <w:numId w:val="68"/>
        </w:numPr>
        <w:spacing w:after="0" w:line="240" w:lineRule="auto"/>
        <w:jc w:val="both"/>
        <w:rPr>
          <w:rFonts w:ascii="Arial" w:hAnsi="Arial" w:cs="Arial"/>
        </w:rPr>
      </w:pPr>
      <w:r w:rsidRPr="00E80D32">
        <w:rPr>
          <w:rFonts w:ascii="Arial" w:hAnsi="Arial" w:cs="Arial"/>
        </w:rPr>
        <w:t>Osobami upoważnionymi do nadzoru technicznego, realizacji umowy oraz odbioru samochodu ze strony Zamawiającego jest:……………………………………………………..</w:t>
      </w:r>
    </w:p>
    <w:p w:rsidR="00E80D32" w:rsidRPr="00E80D32" w:rsidRDefault="00E80D32" w:rsidP="00E80D32">
      <w:pPr>
        <w:spacing w:after="0" w:line="240" w:lineRule="auto"/>
        <w:ind w:left="357"/>
        <w:jc w:val="both"/>
        <w:rPr>
          <w:rFonts w:ascii="Arial" w:hAnsi="Arial" w:cs="Arial"/>
        </w:rPr>
      </w:pPr>
    </w:p>
    <w:p w:rsidR="00E80D32" w:rsidRPr="00E80D32" w:rsidRDefault="00E80D32" w:rsidP="00E80D32">
      <w:pPr>
        <w:spacing w:after="0" w:line="240" w:lineRule="auto"/>
        <w:ind w:left="357"/>
        <w:jc w:val="both"/>
        <w:rPr>
          <w:rFonts w:ascii="Arial" w:hAnsi="Arial" w:cs="Arial"/>
        </w:rPr>
      </w:pPr>
    </w:p>
    <w:p w:rsidR="00E80D32" w:rsidRPr="00E80D32" w:rsidRDefault="00E80D32" w:rsidP="00E80D32">
      <w:pPr>
        <w:spacing w:after="0" w:line="240" w:lineRule="auto"/>
        <w:ind w:left="357"/>
        <w:jc w:val="both"/>
        <w:rPr>
          <w:rFonts w:ascii="Arial" w:hAnsi="Arial" w:cs="Arial"/>
        </w:rPr>
      </w:pPr>
    </w:p>
    <w:p w:rsidR="00E80D32" w:rsidRPr="00E80D32" w:rsidRDefault="00E80D32" w:rsidP="00E80D32">
      <w:pPr>
        <w:spacing w:after="0"/>
        <w:jc w:val="both"/>
        <w:rPr>
          <w:rFonts w:ascii="Arial" w:hAnsi="Arial" w:cs="Arial"/>
          <w:bCs/>
        </w:rPr>
      </w:pP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u w:val="single"/>
        </w:rPr>
      </w:pPr>
      <w:r w:rsidRPr="00E80D32">
        <w:rPr>
          <w:rFonts w:ascii="Arial" w:hAnsi="Arial" w:cs="Arial"/>
          <w:b/>
          <w:u w:val="single"/>
        </w:rPr>
        <w:t>Wynagrodzenie</w:t>
      </w:r>
    </w:p>
    <w:p w:rsidR="00E80D32" w:rsidRPr="00E80D32" w:rsidRDefault="00E80D32" w:rsidP="00E159CE">
      <w:pPr>
        <w:numPr>
          <w:ilvl w:val="0"/>
          <w:numId w:val="71"/>
        </w:numPr>
        <w:tabs>
          <w:tab w:val="left" w:pos="360"/>
        </w:tabs>
        <w:suppressAutoHyphens/>
        <w:spacing w:after="0" w:line="264" w:lineRule="auto"/>
        <w:ind w:left="357"/>
        <w:jc w:val="both"/>
        <w:rPr>
          <w:rFonts w:ascii="Arial" w:hAnsi="Arial" w:cs="Arial"/>
          <w:color w:val="000000"/>
        </w:rPr>
      </w:pPr>
      <w:r w:rsidRPr="00E80D32">
        <w:rPr>
          <w:rFonts w:ascii="Arial" w:hAnsi="Arial" w:cs="Arial"/>
          <w:color w:val="000000"/>
        </w:rPr>
        <w:t>Ryczałtowa wartość przedmiotu umowy zgodnie z przeprowadzonym postępowaniem i złożoną ofertą wynosi brutto: ……………………… zł. ( w tym podatek VAT) (słownie brutto: ……………………………………………………………………………………………..), VAT .....% (słownie VAT...................................) netto: ............................................ (słownie netto........................).</w:t>
      </w:r>
    </w:p>
    <w:p w:rsidR="00E80D32" w:rsidRPr="00E80D32" w:rsidRDefault="00E80D32" w:rsidP="00E159CE">
      <w:pPr>
        <w:numPr>
          <w:ilvl w:val="0"/>
          <w:numId w:val="71"/>
        </w:numPr>
        <w:tabs>
          <w:tab w:val="left" w:pos="360"/>
        </w:tabs>
        <w:suppressAutoHyphens/>
        <w:spacing w:after="0" w:line="264" w:lineRule="auto"/>
        <w:ind w:left="357"/>
        <w:jc w:val="both"/>
        <w:rPr>
          <w:rFonts w:ascii="Arial" w:hAnsi="Arial" w:cs="Arial"/>
          <w:color w:val="000000"/>
        </w:rPr>
      </w:pPr>
      <w:r w:rsidRPr="00E80D32">
        <w:rPr>
          <w:rFonts w:ascii="Arial" w:hAnsi="Arial" w:cs="Arial"/>
          <w:color w:val="000000"/>
        </w:rPr>
        <w:t>Wykonawcy przysługuje wynagrodzenie za dostarczony i odebrany Protokołem Odbioru Jakościowego bez uwag (zastrzeżeń).</w:t>
      </w:r>
    </w:p>
    <w:p w:rsidR="00E80D32" w:rsidRPr="00E80D32" w:rsidRDefault="00E80D32" w:rsidP="00E159CE">
      <w:pPr>
        <w:numPr>
          <w:ilvl w:val="0"/>
          <w:numId w:val="71"/>
        </w:numPr>
        <w:tabs>
          <w:tab w:val="left" w:pos="360"/>
        </w:tabs>
        <w:suppressAutoHyphens/>
        <w:spacing w:after="0" w:line="264" w:lineRule="auto"/>
        <w:ind w:left="357"/>
        <w:jc w:val="both"/>
        <w:rPr>
          <w:rFonts w:ascii="Arial" w:hAnsi="Arial" w:cs="Arial"/>
          <w:color w:val="000000"/>
        </w:rPr>
      </w:pPr>
      <w:r w:rsidRPr="00E80D32">
        <w:rPr>
          <w:rFonts w:ascii="Arial" w:hAnsi="Arial" w:cs="Arial"/>
          <w:color w:val="000000"/>
        </w:rPr>
        <w:t>Podstawę do zapłaty wynagrodzenia stanowić będzie faktura oraz dokumenty odbioru ilościowego i jakościowego (Protokół Odbioru Jakościowego bez uwag (zastrzeżeń), podpisane przez upoważnionych przedstawicieli Zamawiającego i Wykonawcy, po dokonanej dostawie.</w:t>
      </w:r>
    </w:p>
    <w:p w:rsidR="00E80D32" w:rsidRPr="00E80D32" w:rsidRDefault="00E80D32" w:rsidP="00E159CE">
      <w:pPr>
        <w:numPr>
          <w:ilvl w:val="0"/>
          <w:numId w:val="71"/>
        </w:numPr>
        <w:tabs>
          <w:tab w:val="left" w:pos="360"/>
        </w:tabs>
        <w:suppressAutoHyphens/>
        <w:spacing w:after="0" w:line="264" w:lineRule="auto"/>
        <w:ind w:left="357"/>
        <w:jc w:val="both"/>
        <w:rPr>
          <w:rFonts w:ascii="Arial" w:hAnsi="Arial" w:cs="Arial"/>
          <w:color w:val="000000"/>
        </w:rPr>
      </w:pPr>
      <w:r w:rsidRPr="00E80D32">
        <w:rPr>
          <w:rFonts w:ascii="Arial" w:hAnsi="Arial" w:cs="Arial"/>
          <w:color w:val="000000"/>
        </w:rPr>
        <w:t>Wynagrodzenie wykonawcy jest wynagrodzeniem ryczałtowym, zgodnym z ceną przedstawioną w ofercie. Cena ryczałtowa obejmuje wszystkie koszty niezbędne do całkowitego i efektywnego wykonania przedmiotu umowy jest stała i obowiązuje do końca jej realizacji.</w:t>
      </w:r>
    </w:p>
    <w:p w:rsidR="00E80D32" w:rsidRPr="00E80D32" w:rsidRDefault="00E80D32" w:rsidP="00E159CE">
      <w:pPr>
        <w:numPr>
          <w:ilvl w:val="0"/>
          <w:numId w:val="71"/>
        </w:numPr>
        <w:tabs>
          <w:tab w:val="left" w:pos="360"/>
        </w:tabs>
        <w:suppressAutoHyphens/>
        <w:spacing w:after="0" w:line="264" w:lineRule="auto"/>
        <w:ind w:left="357"/>
        <w:jc w:val="both"/>
        <w:rPr>
          <w:rFonts w:ascii="Arial" w:hAnsi="Arial" w:cs="Arial"/>
          <w:color w:val="000000"/>
        </w:rPr>
      </w:pPr>
      <w:r w:rsidRPr="00E80D32">
        <w:rPr>
          <w:rFonts w:ascii="Arial" w:hAnsi="Arial" w:cs="Arial"/>
          <w:color w:val="000000"/>
        </w:rPr>
        <w:t>Podatek VAT zostanie zapłacony zgodnie z obowiązującymi przepisami, ustawodawstwem.</w:t>
      </w:r>
    </w:p>
    <w:p w:rsidR="00E80D32" w:rsidRPr="00E80D32" w:rsidRDefault="00E80D32" w:rsidP="00E159CE">
      <w:pPr>
        <w:numPr>
          <w:ilvl w:val="0"/>
          <w:numId w:val="71"/>
        </w:numPr>
        <w:tabs>
          <w:tab w:val="left" w:pos="360"/>
        </w:tabs>
        <w:suppressAutoHyphens/>
        <w:spacing w:after="0" w:line="264" w:lineRule="auto"/>
        <w:ind w:left="357"/>
        <w:jc w:val="both"/>
        <w:rPr>
          <w:rFonts w:ascii="Arial" w:hAnsi="Arial" w:cs="Arial"/>
          <w:color w:val="000000"/>
        </w:rPr>
      </w:pPr>
      <w:r w:rsidRPr="00E80D32">
        <w:rPr>
          <w:rFonts w:ascii="Arial" w:hAnsi="Arial" w:cs="Arial"/>
        </w:rPr>
        <w:lastRenderedPageBreak/>
        <w:t xml:space="preserve">W przypadku przedstawienia przez Wykonawcę nieprawidłowej faktury Zamawiający odmówi jej przyjęcia. </w:t>
      </w:r>
    </w:p>
    <w:p w:rsidR="00E80D32" w:rsidRPr="00E80D32" w:rsidRDefault="00E80D32" w:rsidP="00E159CE">
      <w:pPr>
        <w:numPr>
          <w:ilvl w:val="0"/>
          <w:numId w:val="71"/>
        </w:numPr>
        <w:tabs>
          <w:tab w:val="left" w:pos="360"/>
        </w:tabs>
        <w:suppressAutoHyphens/>
        <w:spacing w:after="0" w:line="264" w:lineRule="auto"/>
        <w:ind w:left="357"/>
        <w:jc w:val="both"/>
        <w:rPr>
          <w:rFonts w:ascii="Arial" w:hAnsi="Arial" w:cs="Arial"/>
          <w:color w:val="000000"/>
        </w:rPr>
      </w:pPr>
      <w:r w:rsidRPr="00E80D32">
        <w:rPr>
          <w:rFonts w:ascii="Arial" w:hAnsi="Arial" w:cs="Arial"/>
          <w:color w:val="000000"/>
        </w:rPr>
        <w:t xml:space="preserve">Należność za wykonaną dostawę (dostarczony kompletnie wyposażony samochód), będącą przedmiotem umowy, zapłacona będzie jednorazowo w terminie do 30 dni licząc od dnia przekazania Zamawiającemu prawidłowo wystawionej faktury VAT, na konto ……………………………………………….. </w:t>
      </w:r>
    </w:p>
    <w:p w:rsidR="00E80D32" w:rsidRPr="00E80D32" w:rsidRDefault="00E80D32" w:rsidP="00E159CE">
      <w:pPr>
        <w:numPr>
          <w:ilvl w:val="0"/>
          <w:numId w:val="71"/>
        </w:numPr>
        <w:tabs>
          <w:tab w:val="left" w:pos="360"/>
        </w:tabs>
        <w:suppressAutoHyphens/>
        <w:spacing w:after="0" w:line="264" w:lineRule="auto"/>
        <w:ind w:left="357"/>
        <w:jc w:val="both"/>
        <w:rPr>
          <w:rFonts w:ascii="Arial" w:hAnsi="Arial" w:cs="Arial"/>
          <w:color w:val="000000"/>
        </w:rPr>
      </w:pPr>
      <w:r w:rsidRPr="00E80D32">
        <w:rPr>
          <w:rFonts w:ascii="Arial" w:hAnsi="Arial" w:cs="Arial"/>
          <w:color w:val="000000"/>
        </w:rPr>
        <w:t>Wierzytelności związane z realizacją niniejszej umowy nie mogą być przedmiotem obrotu pomiędzy podmiotami trzecimi.</w:t>
      </w:r>
    </w:p>
    <w:p w:rsidR="00E80D32" w:rsidRPr="00E80D32" w:rsidRDefault="00E80D32" w:rsidP="00E80D32">
      <w:pPr>
        <w:tabs>
          <w:tab w:val="left" w:pos="360"/>
        </w:tabs>
        <w:suppressAutoHyphens/>
        <w:spacing w:after="0" w:line="264" w:lineRule="auto"/>
        <w:ind w:left="357"/>
        <w:jc w:val="both"/>
        <w:rPr>
          <w:rFonts w:ascii="Arial" w:hAnsi="Arial" w:cs="Arial"/>
          <w:color w:val="000000"/>
        </w:rPr>
      </w:pP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u w:val="single"/>
        </w:rPr>
      </w:pPr>
      <w:r w:rsidRPr="00E80D32">
        <w:rPr>
          <w:rFonts w:ascii="Arial" w:hAnsi="Arial" w:cs="Arial"/>
          <w:b/>
          <w:u w:val="single"/>
        </w:rPr>
        <w:t xml:space="preserve">Warunki gwarancji </w:t>
      </w:r>
    </w:p>
    <w:p w:rsidR="00E80D32" w:rsidRPr="00E053FE" w:rsidRDefault="00E80D32" w:rsidP="00E159CE">
      <w:pPr>
        <w:numPr>
          <w:ilvl w:val="0"/>
          <w:numId w:val="74"/>
        </w:numPr>
        <w:tabs>
          <w:tab w:val="left" w:pos="360"/>
        </w:tabs>
        <w:suppressAutoHyphens/>
        <w:spacing w:after="0" w:line="264" w:lineRule="auto"/>
        <w:ind w:left="357"/>
        <w:jc w:val="both"/>
        <w:rPr>
          <w:rFonts w:ascii="Arial" w:hAnsi="Arial" w:cs="Arial"/>
        </w:rPr>
      </w:pPr>
      <w:r w:rsidRPr="00E053FE">
        <w:rPr>
          <w:rFonts w:ascii="Arial" w:hAnsi="Arial" w:cs="Arial"/>
        </w:rPr>
        <w:t xml:space="preserve">Wykonawca udziela gwarancji: </w:t>
      </w:r>
    </w:p>
    <w:p w:rsidR="00E80D32" w:rsidRPr="00E053FE" w:rsidRDefault="00E80D32" w:rsidP="00E159CE">
      <w:pPr>
        <w:numPr>
          <w:ilvl w:val="0"/>
          <w:numId w:val="75"/>
        </w:numPr>
        <w:spacing w:after="0" w:line="269" w:lineRule="auto"/>
        <w:jc w:val="both"/>
        <w:rPr>
          <w:rFonts w:ascii="Arial" w:hAnsi="Arial" w:cs="Arial"/>
        </w:rPr>
      </w:pPr>
      <w:r w:rsidRPr="00E053FE">
        <w:rPr>
          <w:rFonts w:ascii="Arial" w:hAnsi="Arial" w:cs="Arial"/>
        </w:rPr>
        <w:t>na cały samochód</w:t>
      </w:r>
      <w:r w:rsidR="00644038" w:rsidRPr="00E053FE">
        <w:rPr>
          <w:rFonts w:ascii="Arial" w:hAnsi="Arial" w:cs="Arial"/>
        </w:rPr>
        <w:t xml:space="preserve"> bez limitu kilometrów</w:t>
      </w:r>
      <w:r w:rsidRPr="00E053FE">
        <w:rPr>
          <w:rFonts w:ascii="Arial" w:hAnsi="Arial" w:cs="Arial"/>
        </w:rPr>
        <w:t xml:space="preserve">, na okres ………. miesięcy, </w:t>
      </w:r>
    </w:p>
    <w:p w:rsidR="00E80D32" w:rsidRPr="00E053FE" w:rsidRDefault="00E80D32" w:rsidP="00E159CE">
      <w:pPr>
        <w:numPr>
          <w:ilvl w:val="0"/>
          <w:numId w:val="75"/>
        </w:numPr>
        <w:spacing w:after="0" w:line="269" w:lineRule="auto"/>
        <w:jc w:val="both"/>
        <w:rPr>
          <w:rFonts w:ascii="Arial" w:hAnsi="Arial" w:cs="Arial"/>
        </w:rPr>
      </w:pPr>
      <w:r w:rsidRPr="00E053FE">
        <w:rPr>
          <w:rFonts w:ascii="Arial" w:hAnsi="Arial" w:cs="Arial"/>
        </w:rPr>
        <w:t xml:space="preserve">na perforację blach </w:t>
      </w:r>
      <w:r w:rsidR="00E053FE" w:rsidRPr="00E053FE">
        <w:rPr>
          <w:rFonts w:ascii="Arial" w:hAnsi="Arial" w:cs="Arial"/>
        </w:rPr>
        <w:t xml:space="preserve">nadwozia </w:t>
      </w:r>
      <w:r w:rsidRPr="00E053FE">
        <w:rPr>
          <w:rFonts w:ascii="Arial" w:hAnsi="Arial" w:cs="Arial"/>
        </w:rPr>
        <w:t xml:space="preserve">na okres …………….. miesięcy, </w:t>
      </w:r>
    </w:p>
    <w:p w:rsidR="00644038" w:rsidRPr="00E053FE" w:rsidRDefault="00644038" w:rsidP="00E159CE">
      <w:pPr>
        <w:numPr>
          <w:ilvl w:val="0"/>
          <w:numId w:val="75"/>
        </w:numPr>
        <w:spacing w:after="0" w:line="269" w:lineRule="auto"/>
        <w:jc w:val="both"/>
        <w:rPr>
          <w:rFonts w:ascii="Arial" w:hAnsi="Arial" w:cs="Arial"/>
        </w:rPr>
      </w:pPr>
      <w:r w:rsidRPr="00E053FE">
        <w:rPr>
          <w:rFonts w:ascii="Arial" w:hAnsi="Arial" w:cs="Arial"/>
        </w:rPr>
        <w:t>na wykonan</w:t>
      </w:r>
      <w:r w:rsidR="00E053FE">
        <w:rPr>
          <w:rFonts w:ascii="Arial" w:hAnsi="Arial" w:cs="Arial"/>
        </w:rPr>
        <w:t>ą</w:t>
      </w:r>
      <w:r w:rsidRPr="00E053FE">
        <w:rPr>
          <w:rFonts w:ascii="Arial" w:hAnsi="Arial" w:cs="Arial"/>
        </w:rPr>
        <w:t xml:space="preserve"> zabudowę</w:t>
      </w:r>
      <w:r w:rsidR="00E053FE" w:rsidRPr="00E053FE">
        <w:rPr>
          <w:rFonts w:ascii="Arial" w:hAnsi="Arial" w:cs="Arial"/>
        </w:rPr>
        <w:t xml:space="preserve"> na okres ………. miesięcy</w:t>
      </w:r>
      <w:r w:rsidRPr="00E053FE">
        <w:rPr>
          <w:rFonts w:ascii="Arial" w:hAnsi="Arial" w:cs="Arial"/>
        </w:rPr>
        <w:t xml:space="preserve">, </w:t>
      </w:r>
    </w:p>
    <w:p w:rsidR="00E80D32" w:rsidRPr="00E053FE" w:rsidRDefault="00E80D32" w:rsidP="00E159CE">
      <w:pPr>
        <w:numPr>
          <w:ilvl w:val="0"/>
          <w:numId w:val="75"/>
        </w:numPr>
        <w:spacing w:after="0" w:line="269" w:lineRule="auto"/>
        <w:jc w:val="both"/>
        <w:rPr>
          <w:rFonts w:ascii="Arial" w:hAnsi="Arial" w:cs="Arial"/>
        </w:rPr>
      </w:pPr>
      <w:r w:rsidRPr="00E053FE">
        <w:rPr>
          <w:rFonts w:ascii="Arial" w:hAnsi="Arial" w:cs="Arial"/>
        </w:rPr>
        <w:t xml:space="preserve">na </w:t>
      </w:r>
      <w:r w:rsidR="00E053FE" w:rsidRPr="00E053FE">
        <w:rPr>
          <w:rFonts w:ascii="Arial" w:hAnsi="Arial" w:cs="Arial"/>
        </w:rPr>
        <w:t>powłokę lakierniczą</w:t>
      </w:r>
      <w:r w:rsidRPr="00E053FE">
        <w:rPr>
          <w:rFonts w:ascii="Arial" w:hAnsi="Arial" w:cs="Arial"/>
        </w:rPr>
        <w:t xml:space="preserve"> ………….…miesięcy.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Okres gwarancji rozpoczyna się od dnia wydania przedmiotu zamówienia i przyjęcia go bez zastrzeżeń ze strony Zamawiającego tj. podpisania Protokołu Odbioru Jakościowego bez uwag (zastrzeżeń).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Wykonawca usunie na koszt własny wszystkie ujawnione wady wydanego samochodu osobowego i/lub wyposażenia lub wymieni go na wolny od wad, bez żadnych dodatkowych kosztów dla Zamawiającego. Wykonawca zobowiązany jest wymienić samochód na wolny od wad, </w:t>
      </w:r>
      <w:r w:rsidRPr="00E80D32">
        <w:rPr>
          <w:rFonts w:ascii="Arial" w:hAnsi="Arial" w:cs="Arial"/>
          <w:b/>
        </w:rPr>
        <w:t>w terminie 45 dni</w:t>
      </w:r>
      <w:r w:rsidRPr="00E80D32">
        <w:rPr>
          <w:rFonts w:ascii="Arial" w:hAnsi="Arial" w:cs="Arial"/>
        </w:rPr>
        <w:t xml:space="preserve"> od otrzymania od Zamawiającego zawiadomienia o wadach.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Zamawiający będzie ponosił koszty wymiany i zakupu części w okresie gwarancji, gdy konieczność naprawy powstanie z winy użytkownika.</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Nie podlegają uprawnieniom z tytułu gwarancji wady i usterki powstałe wskutek: </w:t>
      </w:r>
    </w:p>
    <w:p w:rsidR="00E80D32" w:rsidRPr="00E80D32" w:rsidRDefault="00E80D32" w:rsidP="00E159CE">
      <w:pPr>
        <w:numPr>
          <w:ilvl w:val="0"/>
          <w:numId w:val="65"/>
        </w:numPr>
        <w:spacing w:after="0" w:line="264" w:lineRule="auto"/>
        <w:rPr>
          <w:rFonts w:ascii="Arial" w:hAnsi="Arial" w:cs="Arial"/>
        </w:rPr>
      </w:pPr>
      <w:r w:rsidRPr="00E80D32">
        <w:rPr>
          <w:rFonts w:ascii="Arial" w:hAnsi="Arial" w:cs="Arial"/>
        </w:rPr>
        <w:t xml:space="preserve">działania siły wyższej albo wyłącznie z winy użytkownika lub osoby trzeciej, za którą wykonawca nie ponosi odpowiedzialności, </w:t>
      </w:r>
    </w:p>
    <w:p w:rsidR="00E80D32" w:rsidRPr="00E80D32" w:rsidRDefault="00E80D32" w:rsidP="00E159CE">
      <w:pPr>
        <w:numPr>
          <w:ilvl w:val="0"/>
          <w:numId w:val="65"/>
        </w:numPr>
        <w:spacing w:after="0" w:line="264" w:lineRule="auto"/>
        <w:rPr>
          <w:rFonts w:ascii="Arial" w:hAnsi="Arial" w:cs="Arial"/>
        </w:rPr>
      </w:pPr>
      <w:r w:rsidRPr="00E80D32">
        <w:rPr>
          <w:rFonts w:ascii="Arial" w:hAnsi="Arial" w:cs="Arial"/>
        </w:rPr>
        <w:t xml:space="preserve">winy użytkownika, w tym uszkodzeń mechanicznych oraz eksploatacji i konserwacji obiektu oraz urządzeń w sposób niezgodny z zasadami eksploatacji.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Wykonawca zobowiązuje się do usunięcia zgłoszonych pisemnie przez użytkownika wad i usterek w terminie 14 dni kalendarzowych, a wad szczególnie uciążliwych – w terminie 3 dni roboczych, chyba że usunięcie wad lub usterek wymaga, ze względów technologicznych, dłuższego czasu, o czym Wykonawca zawiadamia niezwłocznie Zamawiającego wraz ze wskazaniem na najkrótszy możliwy termin usunięcia wad lub usterek.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Jeżeli w okresie gwarancji usunięcie wady lub usterki ze względów technicznych nie jest możliwe w terminie 14 dni kalendarzowych, wykonawca jest zobowiązany powiadomić o tym pisemnie zamawiającego. Zamawiający wyznaczy nowy termin, z uwzględnieniem możliwości technologicznych. Niedotrzymanie przez wykonawcę wyznaczonego terminu będzie zakwalifikowane jako odmowa usunięcia wady lub usterki.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W przypadku odmowy usunięcia wad lub usterek ze strony wykonawcy lub nie wywiązywaniu się z terminów, o których mowa w ust. </w:t>
      </w:r>
      <w:r w:rsidR="008049E2">
        <w:rPr>
          <w:rFonts w:ascii="Arial" w:hAnsi="Arial" w:cs="Arial"/>
        </w:rPr>
        <w:t>6</w:t>
      </w:r>
      <w:r w:rsidRPr="00E80D32">
        <w:rPr>
          <w:rFonts w:ascii="Arial" w:hAnsi="Arial" w:cs="Arial"/>
        </w:rPr>
        <w:t xml:space="preserve"> i </w:t>
      </w:r>
      <w:r w:rsidR="008049E2">
        <w:rPr>
          <w:rFonts w:ascii="Arial" w:hAnsi="Arial" w:cs="Arial"/>
        </w:rPr>
        <w:t>7</w:t>
      </w:r>
      <w:r w:rsidRPr="00E80D32">
        <w:rPr>
          <w:rFonts w:ascii="Arial" w:hAnsi="Arial" w:cs="Arial"/>
        </w:rPr>
        <w:t xml:space="preserve">, zamawiający zleci usunięcie tych wad lub usterek innemu podmiotowi, obciążając kosztami wykonawcę.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Na okoliczność usunięcia wad lub usterek spisuje się protokół z udziałem wykonawcy i zamawiającego.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Stwierdzenie usunięcia wad powinno nastąpić nie później niż w ciągu 2 dni od daty zawiadomienia zamawiającego przez wykonawcę o dokonaniu naprawy.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Jeżeli wada lub usterka fizyczna elementu o dłuższym okresie spowodowała uszkodzenie elementu, dla którego okres gwarancji już upłynął, wykonawca zobowiązuje się do nieodpłatnego usunięcia wad lub usterek w obu elementach.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 xml:space="preserve">W razie stwierdzenia przez zamawiającego wad lub usterek, okres gwarancyjny zostanie wydłużony o okres pomiędzy datą zawiadomienia wykonawcy o stwierdzeniu wad lub usterek a datą ich usunięcia.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lastRenderedPageBreak/>
        <w:t xml:space="preserve">Wykonawca nie odpowiada za usterki powstałe w wyniku zwłoki w zawiadomieniu go o usterce, jeżeli ta spowodowała inne usterki (uszkodzenia), których można było uniknąć, gdyby w terminie zawiadomiono wykonawcę o zaistniałej usterce.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Gwarancja obejmuje wszystkie wykryte podczas eksploatacji przedmiotu umowy usterki i wady oraz uszkodzenie powstałe w czasie poprawnego zgodnego z instrukcją użytkowania.</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Wykonawca zapewni możliwość zgłaszania awarii przedmiotu umowy w okresie gwarancji telefonicznie oraz drogą mailową w godzinach od 08.00 do 16.00 od poniedziałku do piątku z wyłączeniem dni ustawowo wolnych od pracy. Zgłoszenie awarii po godz. 16.00 będzie taktowane, jak zgłoszenie o godz.08.00 następnego dnia roboczego. Zgłoszenia awarii będą przyjmowane pod nr tel. …………………………… lub adres poczty elektronicznej ………………………………………………</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Zgłoszenie telefoniczne musi być potwierdzone faksem lub mailem.</w:t>
      </w:r>
    </w:p>
    <w:p w:rsidR="00E80D32" w:rsidRPr="00E80D32" w:rsidRDefault="00E80D32" w:rsidP="00E159CE">
      <w:pPr>
        <w:numPr>
          <w:ilvl w:val="0"/>
          <w:numId w:val="74"/>
        </w:numPr>
        <w:tabs>
          <w:tab w:val="left" w:pos="360"/>
        </w:tabs>
        <w:suppressAutoHyphens/>
        <w:spacing w:after="0" w:line="264" w:lineRule="auto"/>
        <w:ind w:left="357"/>
        <w:jc w:val="both"/>
        <w:rPr>
          <w:rFonts w:ascii="Arial" w:hAnsi="Arial" w:cs="Arial"/>
        </w:rPr>
      </w:pPr>
      <w:r w:rsidRPr="00E80D32">
        <w:rPr>
          <w:rFonts w:ascii="Arial" w:hAnsi="Arial" w:cs="Arial"/>
        </w:rPr>
        <w:t>W przypadku stwierdzenia wady ukrytej samochodu i/lub wyposażenia, wykonawca zobowiązany jest do jego wymiany na nowy w ciągu 90 dni roboczych od daty zgłoszenia tej wady.</w:t>
      </w:r>
    </w:p>
    <w:p w:rsidR="00E80D32" w:rsidRPr="00E053FE" w:rsidRDefault="00E80D32" w:rsidP="00E159CE">
      <w:pPr>
        <w:numPr>
          <w:ilvl w:val="0"/>
          <w:numId w:val="74"/>
        </w:numPr>
        <w:tabs>
          <w:tab w:val="left" w:pos="360"/>
        </w:tabs>
        <w:suppressAutoHyphens/>
        <w:spacing w:after="0" w:line="264" w:lineRule="auto"/>
        <w:ind w:left="357"/>
        <w:jc w:val="both"/>
        <w:rPr>
          <w:rFonts w:ascii="Arial" w:hAnsi="Arial" w:cs="Arial"/>
        </w:rPr>
      </w:pPr>
      <w:r w:rsidRPr="00E053FE">
        <w:rPr>
          <w:rFonts w:ascii="Arial" w:hAnsi="Arial" w:cs="Arial"/>
        </w:rPr>
        <w:t>Zamawiający może dochodzić roszczeń z tytułu rękojmi także po upływie terminów, o których mowa w §4 ust. 1 pkt.1) -</w:t>
      </w:r>
      <w:r w:rsidR="008049E2" w:rsidRPr="00E053FE">
        <w:rPr>
          <w:rFonts w:ascii="Arial" w:hAnsi="Arial" w:cs="Arial"/>
        </w:rPr>
        <w:t>4</w:t>
      </w:r>
      <w:r w:rsidRPr="00E053FE">
        <w:rPr>
          <w:rFonts w:ascii="Arial" w:hAnsi="Arial" w:cs="Arial"/>
        </w:rPr>
        <w:t>) jeżeli reklamował wadę przed upływem tego terminu. W tym wypadku roszczenia Zamawiającego wygasają w ciągu roku od dnia ujawnienia wady.</w:t>
      </w:r>
    </w:p>
    <w:p w:rsidR="00E80D32" w:rsidRPr="00E053FE" w:rsidRDefault="00E80D32" w:rsidP="00E159CE">
      <w:pPr>
        <w:numPr>
          <w:ilvl w:val="0"/>
          <w:numId w:val="74"/>
        </w:numPr>
        <w:tabs>
          <w:tab w:val="left" w:pos="360"/>
        </w:tabs>
        <w:suppressAutoHyphens/>
        <w:spacing w:after="0" w:line="264" w:lineRule="auto"/>
        <w:ind w:left="357"/>
        <w:jc w:val="both"/>
        <w:rPr>
          <w:rFonts w:ascii="Arial" w:hAnsi="Arial" w:cs="Arial"/>
        </w:rPr>
      </w:pPr>
      <w:r w:rsidRPr="00E053FE">
        <w:rPr>
          <w:rFonts w:ascii="Arial" w:hAnsi="Arial" w:cs="Arial"/>
        </w:rPr>
        <w:t>Okres odpowiedzialności Wykonawcy z tytułu rękojmi za wady pokrywa się z okresem gwarancji wskazanym w ust. 1 niniejszego paragrafu.</w:t>
      </w:r>
    </w:p>
    <w:p w:rsidR="00E80D32" w:rsidRPr="00E80D32" w:rsidRDefault="00E80D32" w:rsidP="00E80D32">
      <w:pPr>
        <w:pStyle w:val="Default"/>
        <w:rPr>
          <w:rFonts w:ascii="Arial" w:hAnsi="Arial" w:cs="Arial"/>
          <w:sz w:val="22"/>
          <w:szCs w:val="22"/>
        </w:rPr>
      </w:pP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u w:val="single"/>
        </w:rPr>
      </w:pPr>
      <w:r w:rsidRPr="00E80D32">
        <w:rPr>
          <w:rFonts w:ascii="Arial" w:hAnsi="Arial" w:cs="Arial"/>
          <w:b/>
          <w:u w:val="single"/>
        </w:rPr>
        <w:t>Podwykonawcy</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Wykonawca wykona osobiście następujące części zamówienia: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Wykonawca powierzy Podwykonawcom wykonanie następujących części zamówienia: …............................................................... . Zlecenie wykonania części dostaw i/lub usług podwykonawcom nie zmienia zobowiązań wykonawcy wobec zamawiającego za wykonanie tej części dostawy.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Wykonawca jest odpowiedzialny za działania, zaniechania uchybienia i zaniedbania podwykonawców i jego pracowników w takim samym stopniu, jakby to były działania, zaniechania, uchybienia lub zaniedbania jego własnych pracowników.</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Z zastrzeżeniem przypadku, w którym Zamawiający nałożył obowiązek osobistego wykonania przez Wykonawcę kluczowych części zamówienia w SIWZ, Wykonawca może: </w:t>
      </w:r>
    </w:p>
    <w:p w:rsidR="00E80D32" w:rsidRPr="00E80D32" w:rsidRDefault="00E80D32" w:rsidP="00E159CE">
      <w:pPr>
        <w:pStyle w:val="Tekstpodstawowy"/>
        <w:numPr>
          <w:ilvl w:val="2"/>
          <w:numId w:val="78"/>
        </w:numPr>
        <w:spacing w:before="0" w:after="0" w:line="264" w:lineRule="auto"/>
        <w:jc w:val="both"/>
        <w:rPr>
          <w:rFonts w:cs="Arial"/>
          <w:szCs w:val="22"/>
        </w:rPr>
      </w:pPr>
      <w:r w:rsidRPr="00E80D32">
        <w:rPr>
          <w:rFonts w:cs="Arial"/>
          <w:szCs w:val="22"/>
        </w:rPr>
        <w:t xml:space="preserve">powierzyć realizację części zamówienia Podwykonawcom, mimo nie wskazania w ofercie takiej części do powierzenia podwykonawcom; </w:t>
      </w:r>
    </w:p>
    <w:p w:rsidR="00E80D32" w:rsidRPr="00E80D32" w:rsidRDefault="00E80D32" w:rsidP="00E159CE">
      <w:pPr>
        <w:pStyle w:val="Tekstpodstawowy"/>
        <w:numPr>
          <w:ilvl w:val="2"/>
          <w:numId w:val="78"/>
        </w:numPr>
        <w:spacing w:before="0" w:after="0" w:line="264" w:lineRule="auto"/>
        <w:jc w:val="both"/>
        <w:rPr>
          <w:rFonts w:cs="Arial"/>
          <w:szCs w:val="22"/>
        </w:rPr>
      </w:pPr>
      <w:r w:rsidRPr="00E80D32">
        <w:rPr>
          <w:rFonts w:cs="Arial"/>
          <w:szCs w:val="22"/>
        </w:rPr>
        <w:t xml:space="preserve">wskazać inny zakres Podwykonawstwa, niż przedstawiony w ofercie; </w:t>
      </w:r>
    </w:p>
    <w:p w:rsidR="00E80D32" w:rsidRPr="00E80D32" w:rsidRDefault="00E80D32" w:rsidP="00E159CE">
      <w:pPr>
        <w:pStyle w:val="Tekstpodstawowy"/>
        <w:numPr>
          <w:ilvl w:val="2"/>
          <w:numId w:val="78"/>
        </w:numPr>
        <w:spacing w:before="0" w:after="0" w:line="264" w:lineRule="auto"/>
        <w:jc w:val="both"/>
        <w:rPr>
          <w:rFonts w:cs="Arial"/>
          <w:szCs w:val="22"/>
        </w:rPr>
      </w:pPr>
      <w:r w:rsidRPr="00E80D32">
        <w:rPr>
          <w:rFonts w:cs="Arial"/>
          <w:szCs w:val="22"/>
        </w:rPr>
        <w:t xml:space="preserve">wskazać innych Podwykonawców niż przedstawieni w ofercie; </w:t>
      </w:r>
    </w:p>
    <w:p w:rsidR="00E80D32" w:rsidRPr="00E80D32" w:rsidRDefault="00E80D32" w:rsidP="00E159CE">
      <w:pPr>
        <w:pStyle w:val="Tekstpodstawowy"/>
        <w:numPr>
          <w:ilvl w:val="2"/>
          <w:numId w:val="78"/>
        </w:numPr>
        <w:spacing w:before="0" w:after="0" w:line="264" w:lineRule="auto"/>
        <w:jc w:val="both"/>
        <w:rPr>
          <w:rFonts w:cs="Arial"/>
          <w:szCs w:val="22"/>
        </w:rPr>
      </w:pPr>
      <w:r w:rsidRPr="00E80D32">
        <w:rPr>
          <w:rFonts w:cs="Arial"/>
          <w:szCs w:val="22"/>
        </w:rPr>
        <w:t xml:space="preserve">zrezygnować z Podwykonawstwa.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Umowa z Podwykonawcą lub dalszym podwykonawcą powinna stanowić w szczególności, iż: </w:t>
      </w:r>
    </w:p>
    <w:p w:rsidR="00E80D32" w:rsidRPr="00E80D32" w:rsidRDefault="00E80D32" w:rsidP="00E159CE">
      <w:pPr>
        <w:pStyle w:val="Tekstpodstawowy"/>
        <w:numPr>
          <w:ilvl w:val="2"/>
          <w:numId w:val="79"/>
        </w:numPr>
        <w:spacing w:before="0" w:after="0" w:line="264" w:lineRule="auto"/>
        <w:jc w:val="both"/>
        <w:rPr>
          <w:rFonts w:cs="Arial"/>
          <w:szCs w:val="22"/>
        </w:rPr>
      </w:pPr>
      <w:r w:rsidRPr="00E80D32">
        <w:rPr>
          <w:rFonts w:cs="Arial"/>
          <w:szCs w:val="22"/>
        </w:rPr>
        <w:t xml:space="preserve">terminy zapłaty wynagrodzenia nie może być dłuższy niż 30 dni od dnia doręczenia wykonawcy, podwykonawcy, lub dalszemu podwykonawcy faktury lub rachunku potwierdzających wykonanie zaleconej podwykonawcy lub dalszemu podwykonawcy dostawy, usługi, </w:t>
      </w:r>
    </w:p>
    <w:p w:rsidR="00E80D32" w:rsidRPr="00E80D32" w:rsidRDefault="00E80D32" w:rsidP="00E159CE">
      <w:pPr>
        <w:pStyle w:val="Tekstpodstawowy"/>
        <w:numPr>
          <w:ilvl w:val="2"/>
          <w:numId w:val="79"/>
        </w:numPr>
        <w:spacing w:before="0" w:after="0" w:line="264" w:lineRule="auto"/>
        <w:jc w:val="both"/>
        <w:rPr>
          <w:rFonts w:cs="Arial"/>
          <w:szCs w:val="22"/>
        </w:rPr>
      </w:pPr>
      <w:r w:rsidRPr="00E80D32">
        <w:rPr>
          <w:rFonts w:cs="Arial"/>
          <w:szCs w:val="22"/>
        </w:rPr>
        <w:t xml:space="preserve">w przypadku uchylania się przez Wykonawcę od obowiązku zapłaty wymagalnego wynagrodzenia przysługującego Podwykonawcy lub Dalszemu Podwykonawcy, którzy zawarli: </w:t>
      </w:r>
    </w:p>
    <w:p w:rsidR="00E80D32" w:rsidRPr="00E80D32" w:rsidRDefault="00E80D32" w:rsidP="00E159CE">
      <w:pPr>
        <w:pStyle w:val="Default"/>
        <w:numPr>
          <w:ilvl w:val="5"/>
          <w:numId w:val="77"/>
        </w:numPr>
        <w:suppressAutoHyphens/>
        <w:autoSpaceDN/>
        <w:adjustRightInd/>
        <w:spacing w:line="264" w:lineRule="auto"/>
        <w:rPr>
          <w:rFonts w:ascii="Arial" w:hAnsi="Arial" w:cs="Arial"/>
          <w:color w:val="auto"/>
          <w:sz w:val="22"/>
          <w:szCs w:val="22"/>
        </w:rPr>
      </w:pPr>
      <w:r w:rsidRPr="00E80D32">
        <w:rPr>
          <w:rFonts w:ascii="Arial" w:hAnsi="Arial" w:cs="Arial"/>
          <w:color w:val="auto"/>
          <w:sz w:val="22"/>
          <w:szCs w:val="22"/>
        </w:rPr>
        <w:t>przedłożone Zamawiającemu Umowy o Podwykonawstwo, których przedmiotem są dostawy lub usługi.</w:t>
      </w:r>
    </w:p>
    <w:p w:rsidR="00E80D32" w:rsidRPr="00E80D32" w:rsidRDefault="00E80D32" w:rsidP="00E80D32">
      <w:pPr>
        <w:pStyle w:val="Tekstpodstawowy"/>
        <w:spacing w:before="0" w:after="0" w:line="264" w:lineRule="auto"/>
        <w:ind w:left="357"/>
        <w:rPr>
          <w:rFonts w:cs="Arial"/>
          <w:szCs w:val="22"/>
        </w:rPr>
      </w:pPr>
      <w:r w:rsidRPr="00E80D32">
        <w:rPr>
          <w:rFonts w:cs="Arial"/>
          <w:szCs w:val="22"/>
        </w:rPr>
        <w:t>Zamawiający zapłaci bezpośrednio Podwykonawcy kwotę należnego wynagrodzenia bez odsetek należnych Podwykonawcy lub Dalszemu Podwykonawcy, zgodnie z treścią Umowy o podwykonawstwie.</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Umowa o podwykonawstwo nie może zawierać postanowień: </w:t>
      </w:r>
    </w:p>
    <w:p w:rsidR="00E80D32" w:rsidRPr="00E80D32" w:rsidRDefault="00E80D32" w:rsidP="00E159CE">
      <w:pPr>
        <w:pStyle w:val="Tekstpodstawowy"/>
        <w:numPr>
          <w:ilvl w:val="2"/>
          <w:numId w:val="80"/>
        </w:numPr>
        <w:spacing w:before="0" w:after="0" w:line="264" w:lineRule="auto"/>
        <w:jc w:val="both"/>
        <w:rPr>
          <w:rFonts w:cs="Arial"/>
          <w:szCs w:val="22"/>
        </w:rPr>
      </w:pPr>
      <w:r w:rsidRPr="00E80D32">
        <w:rPr>
          <w:rFonts w:cs="Arial"/>
          <w:szCs w:val="22"/>
        </w:rPr>
        <w:lastRenderedPageBreak/>
        <w:t xml:space="preserve">uzależniających uzyskanie przez Podwykonawcę płatności od Wykonawcy od zapłaty przez Zamawiającego Wykonawcy wynagrodzenia obejmującego zakres prac wykonanych przez Podwykonawcę; </w:t>
      </w:r>
    </w:p>
    <w:p w:rsidR="00E80D32" w:rsidRPr="00E80D32" w:rsidRDefault="00E80D32" w:rsidP="00E159CE">
      <w:pPr>
        <w:pStyle w:val="Tekstpodstawowy"/>
        <w:numPr>
          <w:ilvl w:val="2"/>
          <w:numId w:val="80"/>
        </w:numPr>
        <w:spacing w:before="0" w:after="0" w:line="264" w:lineRule="auto"/>
        <w:jc w:val="both"/>
        <w:rPr>
          <w:rFonts w:cs="Arial"/>
          <w:szCs w:val="22"/>
        </w:rPr>
      </w:pPr>
      <w:r w:rsidRPr="00E80D32">
        <w:rPr>
          <w:rFonts w:cs="Arial"/>
          <w:szCs w:val="22"/>
        </w:rPr>
        <w:t xml:space="preserve">uzależniających zwrot Podwykonawcy kwot zabezpieczenia przez Wykonawcę, od zwrotu zabezpieczenia wykonania umowy przez Zamawiającego Wykonawcy.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Zawarcie Umowy o podwykonawstwo, której przedmiotem są usługi musi być poprzedzone akceptacją projektu tej umowy przez Zamawiającego, natomiast przystąpienie do realizacji usługi przez Podwykonawcę musi być poprzedzone akceptacją Umowy o podwykonawstwo przez Zamawiającego.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Wykonawca zobowiązany jest do przedłożenia Zamawiającemu projektu Umowy o podwykonawstwo, której przedmiotem są usługi nie później niż 14 dni przed jej zawarciem.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Jeżeli Zamawiający w terminie 14 dni od dnia przedłożenia mu projektu Umowy o Podwykonawstwo, której przedmiotem są usługi nie zgłosi na piśmie zastrzeżeń, uważa się, że zaakceptował ten projekt umowy.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Po akceptacji projektu Umowy o podwykonawstwo, której przedmiotem są usługi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 usługi przez Podwykonawcę.</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Jeżeli Zamawiający w terminie 7 dni od dnia przedłożenia Umowy o podwykonawstwo, której przedmiotem są usługi, nie zgłosi na piśmie sprzeciwu, uważa się, że zaakceptował tę umowę.</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Wykonawca jest zobowiązany do zapłaty wynagrodzenia należnego Podwykonawcy w terminach płatności określonych w Umowie o podwykonawstwo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Do zmian postanowień umów o podwykonawstwo stosuje się zasady mające zastosowanie przy zawieraniu Umowy o Podwykonawstwo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W przypadku zgłoszenia przez Wykonawcę uwag, o których mowa w ust. 18, podważających zasadność bezpośredniej zapłaty, Zamawiający składa do depozytu sądowego kwotę potrzebną na pokrycie wynagrodzenia Podwykonawcy lub Dalszego podwykonawcy.</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Zamawiający jest zobowiązany zapłacić Podwykonawcy należne wynagrodzenie, jeżeli Podwykonawca udokumentuje jego zasadność dokumentami potwierdzającymi należyte wykonanie i odbiór usług, a Wykonawca nie złoży w trybie określonym w ust.18 i 19 uwag w sposób wystarczający wykazujących niezasadność bezpośredniej zapłaty. Bezpośrednia </w:t>
      </w:r>
      <w:r w:rsidRPr="00E80D32">
        <w:rPr>
          <w:rFonts w:cs="Arial"/>
          <w:szCs w:val="22"/>
        </w:rPr>
        <w:lastRenderedPageBreak/>
        <w:t>zapłata obejmuje wyłącznie należne wynagrodzenie bez odsetek należnych Podwykonawcy lub Dalszemu podwykonawcy.</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Kwota należna Podwykonawcy zostanie uiszczona przez Zamawiającego w złotych polskich (PLN).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Kwotę zapłaconą Podwykonawcy lub skierowaną do depozytu sądowego Zamawiający potrąca z wynagrodzenia należnego Wykonawcy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usług.</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Zasady dotyczące Podwykonawców mają odpowiednie zastosowanie do Dalszych Podwykonawców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 xml:space="preserve">Jeżeli zobowiązania Podwykonawcy wobec Wykonawcy związane z wykonanymi pracami lub dostarczonymi materiałami, obejmuje okres dłuższy niż okres gwarancyjny ustalony w Umowie, Wykonawca po upływie okresu gwarancyjnego jest zobowiązany na żądanie Zamawiającego dokonać cesji na jego rzecz korzyści wynikających z tych zobowiązań </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Zawierający umowę z podwykonawcą wykonawca oraz zamawiający ponoszą solidarną odpowiedzialność za zapłatę wynagrodzenia za usługi wykonane przez podwykonawcę.</w:t>
      </w:r>
    </w:p>
    <w:p w:rsidR="00E80D32" w:rsidRPr="00E80D32" w:rsidRDefault="00E80D32" w:rsidP="00E159CE">
      <w:pPr>
        <w:pStyle w:val="Tekstpodstawowy"/>
        <w:numPr>
          <w:ilvl w:val="0"/>
          <w:numId w:val="76"/>
        </w:numPr>
        <w:suppressAutoHyphens/>
        <w:spacing w:before="0" w:after="0" w:line="264" w:lineRule="auto"/>
        <w:jc w:val="both"/>
        <w:rPr>
          <w:rFonts w:cs="Arial"/>
          <w:szCs w:val="22"/>
        </w:rPr>
      </w:pPr>
      <w:r w:rsidRPr="00E80D32">
        <w:rPr>
          <w:rFonts w:cs="Arial"/>
          <w:szCs w:val="22"/>
        </w:rPr>
        <w:t>Odmienne postanowienia umów, o których mowa powyżej, są nieważne.</w:t>
      </w:r>
    </w:p>
    <w:p w:rsidR="00E80D32" w:rsidRPr="00E80D32" w:rsidRDefault="00E80D32" w:rsidP="00E80D32">
      <w:pPr>
        <w:spacing w:after="0"/>
        <w:jc w:val="both"/>
        <w:rPr>
          <w:rFonts w:ascii="Arial" w:hAnsi="Arial" w:cs="Arial"/>
        </w:rPr>
      </w:pP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u w:val="single"/>
        </w:rPr>
      </w:pPr>
      <w:r w:rsidRPr="00E80D32">
        <w:rPr>
          <w:rFonts w:ascii="Arial" w:hAnsi="Arial" w:cs="Arial"/>
          <w:b/>
          <w:u w:val="single"/>
        </w:rPr>
        <w:t>Kary umowne</w:t>
      </w:r>
    </w:p>
    <w:p w:rsidR="00E80D32" w:rsidRPr="00E80D32" w:rsidRDefault="00E80D32" w:rsidP="00E159CE">
      <w:pPr>
        <w:numPr>
          <w:ilvl w:val="0"/>
          <w:numId w:val="81"/>
        </w:numPr>
        <w:suppressAutoHyphens/>
        <w:spacing w:after="0" w:line="240" w:lineRule="auto"/>
        <w:jc w:val="both"/>
        <w:rPr>
          <w:rFonts w:ascii="Arial" w:hAnsi="Arial" w:cs="Arial"/>
        </w:rPr>
      </w:pPr>
      <w:r w:rsidRPr="00E80D32">
        <w:rPr>
          <w:rFonts w:ascii="Arial" w:hAnsi="Arial" w:cs="Arial"/>
        </w:rPr>
        <w:t>Wykonawca zapłaci Zamawiającemu karę umowną:</w:t>
      </w:r>
    </w:p>
    <w:p w:rsidR="00E80D32" w:rsidRPr="00E80D32" w:rsidRDefault="00E80D32" w:rsidP="00E159CE">
      <w:pPr>
        <w:numPr>
          <w:ilvl w:val="0"/>
          <w:numId w:val="82"/>
        </w:numPr>
        <w:tabs>
          <w:tab w:val="clear" w:pos="0"/>
        </w:tabs>
        <w:suppressAutoHyphens/>
        <w:spacing w:after="0" w:line="240" w:lineRule="auto"/>
        <w:jc w:val="both"/>
        <w:rPr>
          <w:rFonts w:ascii="Arial" w:hAnsi="Arial" w:cs="Arial"/>
        </w:rPr>
      </w:pPr>
      <w:r w:rsidRPr="00E80D32">
        <w:rPr>
          <w:rFonts w:ascii="Arial" w:hAnsi="Arial" w:cs="Arial"/>
        </w:rPr>
        <w:t>W przypadku odstąpienia lub rozwiązania umowy przez Wykonawcę lub Zamawiającego z przyczyn dotyczących Wykonawcy, w wysokości 10% całkowitej ceny brutto za realizację przedmiotu umowy uwidocznionej w §3 ust.1 Umowy</w:t>
      </w:r>
    </w:p>
    <w:p w:rsidR="00E80D32" w:rsidRPr="00E80D32" w:rsidRDefault="00E80D32" w:rsidP="00E159CE">
      <w:pPr>
        <w:numPr>
          <w:ilvl w:val="0"/>
          <w:numId w:val="82"/>
        </w:numPr>
        <w:tabs>
          <w:tab w:val="clear" w:pos="0"/>
        </w:tabs>
        <w:suppressAutoHyphens/>
        <w:spacing w:after="0" w:line="240" w:lineRule="auto"/>
        <w:jc w:val="both"/>
        <w:rPr>
          <w:rFonts w:ascii="Arial" w:hAnsi="Arial" w:cs="Arial"/>
        </w:rPr>
      </w:pPr>
      <w:r w:rsidRPr="00E80D32">
        <w:rPr>
          <w:rFonts w:ascii="Arial" w:hAnsi="Arial" w:cs="Arial"/>
        </w:rPr>
        <w:t xml:space="preserve">W przypadku niedostarczenia w terminie przedmiotu umowy zamawiający pomniejszy kwotę wynagrodzenia w wysokości 0,2% całkowitej ceny brutto za realizację przedmiotu umowy uwidocznionej w §3 ust.1 Umowy za każdy dzień zwłoki, </w:t>
      </w:r>
    </w:p>
    <w:p w:rsidR="00E80D32" w:rsidRPr="00E80D32" w:rsidRDefault="00E80D32" w:rsidP="00E159CE">
      <w:pPr>
        <w:numPr>
          <w:ilvl w:val="0"/>
          <w:numId w:val="82"/>
        </w:numPr>
        <w:tabs>
          <w:tab w:val="clear" w:pos="0"/>
        </w:tabs>
        <w:suppressAutoHyphens/>
        <w:spacing w:after="0" w:line="240" w:lineRule="auto"/>
        <w:jc w:val="both"/>
        <w:rPr>
          <w:rFonts w:ascii="Arial" w:hAnsi="Arial" w:cs="Arial"/>
        </w:rPr>
      </w:pPr>
      <w:r w:rsidRPr="00E80D32">
        <w:rPr>
          <w:rFonts w:ascii="Arial" w:hAnsi="Arial" w:cs="Arial"/>
        </w:rPr>
        <w:t xml:space="preserve">W razie opóźnienia w usunięciu wad stwierdzonych w okresie gwarancji i rękojmi lub w razie opóźnienia w wymianie w tym okresie na samochód i/lub wyposażenia na wolny od wad, Wykonawca zobowiązany jest zapłacić karę umowną w wysokości 0,2% całkowitej ceny brutto za realizację przedmiotu umowy uwidocznionej w §3 ust.1 Umowy za każdy dzień opóźnienia liczony od dnia wyznaczonego na usunięcie wad lub wymiany samochodu i/lub wyposażenia na wolne od wad, </w:t>
      </w:r>
    </w:p>
    <w:p w:rsidR="00E80D32" w:rsidRPr="00E80D32" w:rsidRDefault="00E80D32" w:rsidP="00E159CE">
      <w:pPr>
        <w:numPr>
          <w:ilvl w:val="0"/>
          <w:numId w:val="82"/>
        </w:numPr>
        <w:tabs>
          <w:tab w:val="clear" w:pos="0"/>
        </w:tabs>
        <w:suppressAutoHyphens/>
        <w:spacing w:after="0" w:line="240" w:lineRule="auto"/>
        <w:jc w:val="both"/>
        <w:rPr>
          <w:rFonts w:ascii="Arial" w:hAnsi="Arial" w:cs="Arial"/>
        </w:rPr>
      </w:pPr>
      <w:r w:rsidRPr="00E80D32">
        <w:rPr>
          <w:rFonts w:ascii="Arial" w:hAnsi="Arial" w:cs="Arial"/>
        </w:rPr>
        <w:t xml:space="preserve">za nie przedłożenie do akceptacji projektu Umowy o podwykonawstwo, której przedmiotem są usługi lub dostawy lub projektu jej zmiany, potwierdzonego za zgodność z oryginałem odpisu Umowy o podwykonawstwo lub jej zmiany albo brak wymaganej przez Zamawiającego zmiany Umowy o podwykonawstwo w zakresie terminu zapłaty, w wysokości 200,00 złotych za każdy nie przedłożony do akceptacji projekt Umowy, lub jego zmianę, odpis Umowy lub jego zmianę, </w:t>
      </w:r>
    </w:p>
    <w:p w:rsidR="00E80D32" w:rsidRPr="00E80D32" w:rsidRDefault="00E80D32" w:rsidP="00E159CE">
      <w:pPr>
        <w:numPr>
          <w:ilvl w:val="0"/>
          <w:numId w:val="82"/>
        </w:numPr>
        <w:tabs>
          <w:tab w:val="clear" w:pos="0"/>
        </w:tabs>
        <w:suppressAutoHyphens/>
        <w:spacing w:after="0" w:line="240" w:lineRule="auto"/>
        <w:jc w:val="both"/>
        <w:rPr>
          <w:rFonts w:ascii="Arial" w:hAnsi="Arial" w:cs="Arial"/>
        </w:rPr>
      </w:pPr>
      <w:r w:rsidRPr="00E80D32">
        <w:rPr>
          <w:rFonts w:ascii="Arial" w:hAnsi="Arial" w:cs="Arial"/>
        </w:rPr>
        <w:t>za brak zapłaty lub nieterminową zapłatę wynagrodzenia należnego Podwykonawcom lub Dalszym podwykonawcom, w wysokości 200,00 złotych za rozpoczęty dzień zwłoki,</w:t>
      </w:r>
    </w:p>
    <w:p w:rsidR="00E80D32" w:rsidRPr="00E80D32" w:rsidRDefault="00E80D32" w:rsidP="00E159CE">
      <w:pPr>
        <w:numPr>
          <w:ilvl w:val="0"/>
          <w:numId w:val="82"/>
        </w:numPr>
        <w:tabs>
          <w:tab w:val="clear" w:pos="0"/>
        </w:tabs>
        <w:suppressAutoHyphens/>
        <w:spacing w:after="0" w:line="240" w:lineRule="auto"/>
        <w:jc w:val="both"/>
        <w:rPr>
          <w:rFonts w:ascii="Arial" w:hAnsi="Arial" w:cs="Arial"/>
        </w:rPr>
      </w:pPr>
      <w:r w:rsidRPr="00E80D32">
        <w:rPr>
          <w:rFonts w:ascii="Arial" w:hAnsi="Arial" w:cs="Arial"/>
        </w:rPr>
        <w:t xml:space="preserve">kara umowna z tytułu zwłoki przysługuje za każdy rozpoczęty dzień zwłoki i jest wymagalna od dnia następnego po upływie terminu jej zapłaty. </w:t>
      </w:r>
    </w:p>
    <w:p w:rsidR="00E80D32" w:rsidRPr="00E80D32" w:rsidRDefault="00E80D32" w:rsidP="00E159CE">
      <w:pPr>
        <w:numPr>
          <w:ilvl w:val="0"/>
          <w:numId w:val="81"/>
        </w:numPr>
        <w:suppressAutoHyphens/>
        <w:spacing w:after="0" w:line="240" w:lineRule="auto"/>
        <w:jc w:val="both"/>
        <w:rPr>
          <w:rFonts w:ascii="Arial" w:hAnsi="Arial" w:cs="Arial"/>
        </w:rPr>
      </w:pPr>
      <w:r w:rsidRPr="00E80D32">
        <w:rPr>
          <w:rFonts w:ascii="Arial" w:hAnsi="Arial" w:cs="Arial"/>
        </w:rPr>
        <w:t>Zamawiającemu przysługuje prawo do odszkodowania w pełnej wysokości poniesionej szkody na zasadach ogólnych, jeżeli wartość kary umownej jest wyższa od poniesionej szkody.</w:t>
      </w:r>
    </w:p>
    <w:p w:rsidR="00E80D32" w:rsidRPr="00E80D32" w:rsidRDefault="00E80D32" w:rsidP="00E159CE">
      <w:pPr>
        <w:numPr>
          <w:ilvl w:val="0"/>
          <w:numId w:val="81"/>
        </w:numPr>
        <w:suppressAutoHyphens/>
        <w:spacing w:after="0" w:line="240" w:lineRule="auto"/>
        <w:jc w:val="both"/>
        <w:rPr>
          <w:rFonts w:ascii="Arial" w:hAnsi="Arial" w:cs="Arial"/>
        </w:rPr>
      </w:pPr>
      <w:r w:rsidRPr="00E80D32">
        <w:rPr>
          <w:rFonts w:ascii="Arial" w:hAnsi="Arial" w:cs="Arial"/>
        </w:rPr>
        <w:t>Zamawiający zapłaci Wykonawcy kary umowne:</w:t>
      </w:r>
    </w:p>
    <w:p w:rsidR="00E80D32" w:rsidRPr="00E80D32" w:rsidRDefault="00E80D32" w:rsidP="00E159CE">
      <w:pPr>
        <w:numPr>
          <w:ilvl w:val="0"/>
          <w:numId w:val="83"/>
        </w:numPr>
        <w:tabs>
          <w:tab w:val="num" w:pos="0"/>
        </w:tabs>
        <w:suppressAutoHyphens/>
        <w:spacing w:after="0" w:line="240" w:lineRule="auto"/>
        <w:ind w:left="717"/>
        <w:jc w:val="both"/>
        <w:rPr>
          <w:rFonts w:ascii="Arial" w:hAnsi="Arial" w:cs="Arial"/>
        </w:rPr>
      </w:pPr>
      <w:r w:rsidRPr="00E80D32">
        <w:rPr>
          <w:rFonts w:ascii="Arial" w:hAnsi="Arial" w:cs="Arial"/>
        </w:rPr>
        <w:t xml:space="preserve">w przypadku nieuzasadnionego zerwania umowy przez zamawiającego, zamawiający zapłaci wykonawcy karę umowną w wysokości 10% całkowitej ceny brutto za realizację przedmiotu umowy uwidocznionej w §3 ust.1 niniejszej umowy, </w:t>
      </w:r>
    </w:p>
    <w:p w:rsidR="00E80D32" w:rsidRPr="00E80D32" w:rsidRDefault="00E80D32" w:rsidP="00E159CE">
      <w:pPr>
        <w:numPr>
          <w:ilvl w:val="0"/>
          <w:numId w:val="83"/>
        </w:numPr>
        <w:tabs>
          <w:tab w:val="num" w:pos="0"/>
        </w:tabs>
        <w:suppressAutoHyphens/>
        <w:spacing w:after="0" w:line="240" w:lineRule="auto"/>
        <w:ind w:left="717"/>
        <w:jc w:val="both"/>
        <w:rPr>
          <w:rFonts w:ascii="Arial" w:hAnsi="Arial" w:cs="Arial"/>
        </w:rPr>
      </w:pPr>
      <w:r w:rsidRPr="00E80D32">
        <w:rPr>
          <w:rFonts w:ascii="Arial" w:hAnsi="Arial" w:cs="Arial"/>
        </w:rPr>
        <w:t xml:space="preserve">w przypadku nieuzasadnionej zwłoki w odbiorze przedmiotu umowy, zamawiający zapłaci wykonawcy 0,2% całkowitej ceny brutto za realizację przedmiotu umowy uwidocznionej w §3 ust.1 niniejszej umowy, za każdy dzień zwłoki, </w:t>
      </w:r>
    </w:p>
    <w:p w:rsidR="00E80D32" w:rsidRPr="00E80D32" w:rsidRDefault="00E80D32" w:rsidP="00E159CE">
      <w:pPr>
        <w:numPr>
          <w:ilvl w:val="0"/>
          <w:numId w:val="83"/>
        </w:numPr>
        <w:tabs>
          <w:tab w:val="num" w:pos="0"/>
        </w:tabs>
        <w:suppressAutoHyphens/>
        <w:spacing w:after="0" w:line="240" w:lineRule="auto"/>
        <w:ind w:left="717"/>
        <w:jc w:val="both"/>
        <w:rPr>
          <w:rFonts w:ascii="Arial" w:hAnsi="Arial" w:cs="Arial"/>
        </w:rPr>
      </w:pPr>
      <w:r w:rsidRPr="00E80D32">
        <w:rPr>
          <w:rFonts w:ascii="Arial" w:hAnsi="Arial" w:cs="Arial"/>
        </w:rPr>
        <w:t>za każdy dzień zwłoki w zapłacie należności za dostawy będące przedmiotem umowy określone w §1 zapłaci Wykonawcy odsetki ustawowe.</w:t>
      </w:r>
    </w:p>
    <w:p w:rsidR="00E80D32" w:rsidRPr="00E80D32" w:rsidRDefault="00E80D32" w:rsidP="00E159CE">
      <w:pPr>
        <w:numPr>
          <w:ilvl w:val="0"/>
          <w:numId w:val="89"/>
        </w:numPr>
        <w:suppressAutoHyphens/>
        <w:spacing w:after="0" w:line="264" w:lineRule="auto"/>
        <w:jc w:val="both"/>
        <w:rPr>
          <w:rFonts w:ascii="Arial" w:hAnsi="Arial" w:cs="Arial"/>
        </w:rPr>
      </w:pPr>
      <w:r w:rsidRPr="00E80D32">
        <w:rPr>
          <w:rFonts w:ascii="Arial" w:hAnsi="Arial" w:cs="Arial"/>
        </w:rPr>
        <w:lastRenderedPageBreak/>
        <w:t xml:space="preserve">Kara umowna z tytułu zwłoki przysługuje za każdy rozpoczęty dzień zwłoki i jest wymagalna od dnia następnego po upływie terminu jej zapłaty. </w:t>
      </w:r>
    </w:p>
    <w:p w:rsidR="00E80D32" w:rsidRPr="00E80D32" w:rsidRDefault="00E80D32" w:rsidP="00E159CE">
      <w:pPr>
        <w:numPr>
          <w:ilvl w:val="0"/>
          <w:numId w:val="89"/>
        </w:numPr>
        <w:spacing w:after="0" w:line="240" w:lineRule="auto"/>
        <w:jc w:val="both"/>
        <w:rPr>
          <w:rFonts w:ascii="Arial" w:hAnsi="Arial" w:cs="Arial"/>
        </w:rPr>
      </w:pPr>
      <w:r w:rsidRPr="00E80D32">
        <w:rPr>
          <w:rFonts w:ascii="Arial" w:hAnsi="Arial" w:cs="Arial"/>
        </w:rPr>
        <w:t>Termin zapłaty kary umownej wynosi 14 dni od dnia wezwania.</w:t>
      </w:r>
    </w:p>
    <w:p w:rsidR="00E80D32" w:rsidRPr="00E80D32" w:rsidRDefault="00E80D32" w:rsidP="00E159CE">
      <w:pPr>
        <w:numPr>
          <w:ilvl w:val="0"/>
          <w:numId w:val="89"/>
        </w:numPr>
        <w:spacing w:after="0" w:line="240" w:lineRule="auto"/>
        <w:jc w:val="both"/>
        <w:rPr>
          <w:rFonts w:ascii="Arial" w:hAnsi="Arial" w:cs="Arial"/>
        </w:rPr>
      </w:pPr>
      <w:r w:rsidRPr="00E80D32">
        <w:rPr>
          <w:rFonts w:ascii="Arial" w:hAnsi="Arial" w:cs="Arial"/>
        </w:rPr>
        <w:t>Należności z tytułu kar umownych Zamawiający ma prawo potrącić z wierzytelnościami wynikającymi z faktur wystawionych przez Wykonawcę.</w:t>
      </w:r>
    </w:p>
    <w:p w:rsidR="00E80D32" w:rsidRPr="00E80D32" w:rsidRDefault="00E80D32" w:rsidP="00E159CE">
      <w:pPr>
        <w:numPr>
          <w:ilvl w:val="0"/>
          <w:numId w:val="89"/>
        </w:numPr>
        <w:spacing w:after="0" w:line="240" w:lineRule="auto"/>
        <w:jc w:val="both"/>
        <w:rPr>
          <w:rFonts w:ascii="Arial" w:hAnsi="Arial" w:cs="Arial"/>
        </w:rPr>
      </w:pPr>
      <w:r w:rsidRPr="00E80D32">
        <w:rPr>
          <w:rFonts w:ascii="Arial" w:hAnsi="Arial" w:cs="Arial"/>
        </w:rPr>
        <w:t>Zapłata kary przez Wykonawcę lub odliczenie przez Zamawiającego kwoty kary z płatności należnej Wykonawcy nie zwalnia Wykonawcy z obowiązku ukończenia przedmiotu umowy lub innych zobowiązań wynikających z umowy.</w:t>
      </w:r>
    </w:p>
    <w:p w:rsidR="00E80D32" w:rsidRPr="00E80D32" w:rsidRDefault="00E80D32" w:rsidP="00E159CE">
      <w:pPr>
        <w:numPr>
          <w:ilvl w:val="0"/>
          <w:numId w:val="89"/>
        </w:numPr>
        <w:spacing w:after="0" w:line="240" w:lineRule="auto"/>
        <w:jc w:val="both"/>
        <w:rPr>
          <w:rFonts w:ascii="Arial" w:hAnsi="Arial" w:cs="Arial"/>
        </w:rPr>
      </w:pPr>
      <w:r w:rsidRPr="00E80D32">
        <w:rPr>
          <w:rFonts w:ascii="Arial" w:hAnsi="Arial" w:cs="Arial"/>
        </w:rPr>
        <w:t>Wykonawca nie może odmówić usunięcia wad, bez względu na wysokość związanych z tym kosztów</w:t>
      </w:r>
    </w:p>
    <w:p w:rsidR="00E80D32" w:rsidRPr="00E80D32" w:rsidRDefault="00E80D32" w:rsidP="00E159CE">
      <w:pPr>
        <w:numPr>
          <w:ilvl w:val="0"/>
          <w:numId w:val="89"/>
        </w:numPr>
        <w:spacing w:after="0" w:line="240" w:lineRule="auto"/>
        <w:jc w:val="both"/>
        <w:rPr>
          <w:rFonts w:ascii="Arial" w:hAnsi="Arial" w:cs="Arial"/>
        </w:rPr>
      </w:pPr>
      <w:r w:rsidRPr="00E80D32">
        <w:rPr>
          <w:rFonts w:ascii="Arial" w:hAnsi="Arial" w:cs="Arial"/>
        </w:rPr>
        <w:t>W przypadku uzgodnienia zmiany terminów realizacji kara umowna będzie liczona od nowych terminów.</w:t>
      </w:r>
    </w:p>
    <w:p w:rsidR="00E80D32" w:rsidRPr="00E80D32" w:rsidRDefault="00E80D32" w:rsidP="00E159CE">
      <w:pPr>
        <w:numPr>
          <w:ilvl w:val="0"/>
          <w:numId w:val="89"/>
        </w:numPr>
        <w:spacing w:after="0" w:line="240" w:lineRule="auto"/>
        <w:jc w:val="both"/>
        <w:rPr>
          <w:rFonts w:ascii="Arial" w:hAnsi="Arial" w:cs="Arial"/>
        </w:rPr>
      </w:pPr>
      <w:r w:rsidRPr="00E80D32">
        <w:rPr>
          <w:rFonts w:ascii="Arial" w:hAnsi="Arial" w:cs="Arial"/>
        </w:rPr>
        <w:t>Stronom przysługuje ponadto prawo dochodzenia odszkodowania na zasadach ogólnych prawa cywilnego, jeżeli poniesiona szkoda przekroczy wysokość zastrzeżonych kar umownych.</w:t>
      </w:r>
    </w:p>
    <w:p w:rsidR="00E80D32" w:rsidRPr="00E80D32" w:rsidRDefault="00E80D32" w:rsidP="00E159CE">
      <w:pPr>
        <w:numPr>
          <w:ilvl w:val="0"/>
          <w:numId w:val="81"/>
        </w:numPr>
        <w:suppressAutoHyphens/>
        <w:spacing w:after="0" w:line="240" w:lineRule="auto"/>
        <w:jc w:val="both"/>
        <w:rPr>
          <w:rFonts w:ascii="Arial" w:hAnsi="Arial" w:cs="Arial"/>
        </w:rPr>
      </w:pPr>
      <w:r w:rsidRPr="00E80D32">
        <w:rPr>
          <w:rFonts w:ascii="Arial" w:hAnsi="Arial" w:cs="Arial"/>
        </w:rPr>
        <w:t>Wykonawca wyraża zgodę na potracenie kar z sum należnych Wykonawcy.</w:t>
      </w:r>
    </w:p>
    <w:p w:rsidR="00E80D32" w:rsidRPr="00E80D32" w:rsidRDefault="00E80D32" w:rsidP="00E80D32">
      <w:pPr>
        <w:suppressAutoHyphens/>
        <w:spacing w:after="0" w:line="240" w:lineRule="auto"/>
        <w:ind w:left="360"/>
        <w:jc w:val="both"/>
        <w:rPr>
          <w:rFonts w:ascii="Arial" w:hAnsi="Arial" w:cs="Arial"/>
        </w:rPr>
      </w:pP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u w:val="single"/>
        </w:rPr>
      </w:pPr>
      <w:r w:rsidRPr="00E80D32">
        <w:rPr>
          <w:rFonts w:ascii="Arial" w:hAnsi="Arial" w:cs="Arial"/>
          <w:b/>
          <w:u w:val="single"/>
        </w:rPr>
        <w:t>Zmiana umowy</w:t>
      </w:r>
    </w:p>
    <w:p w:rsidR="00E80D32" w:rsidRPr="00E80D32" w:rsidRDefault="00E80D32" w:rsidP="00E159CE">
      <w:pPr>
        <w:numPr>
          <w:ilvl w:val="0"/>
          <w:numId w:val="87"/>
        </w:numPr>
        <w:tabs>
          <w:tab w:val="clear" w:pos="360"/>
          <w:tab w:val="left" w:pos="357"/>
        </w:tabs>
        <w:suppressAutoHyphens/>
        <w:spacing w:after="0" w:line="264" w:lineRule="auto"/>
        <w:jc w:val="both"/>
        <w:rPr>
          <w:rFonts w:ascii="Arial" w:hAnsi="Arial" w:cs="Arial"/>
        </w:rPr>
      </w:pPr>
      <w:r w:rsidRPr="00E80D32">
        <w:rPr>
          <w:rFonts w:ascii="Arial" w:hAnsi="Arial" w:cs="Arial"/>
        </w:rPr>
        <w:t>Zmiana postanowień niniejszej umowy może nastąpić za zgodą obydwu stron wyrażoną na piśmie, w formie aneksu do umowy z zachowaniem formy pisemnej pod rygorem nieważności takiej zmiany.</w:t>
      </w:r>
    </w:p>
    <w:p w:rsidR="00E80D32" w:rsidRPr="00E80D32" w:rsidRDefault="00E80D32" w:rsidP="00E159CE">
      <w:pPr>
        <w:numPr>
          <w:ilvl w:val="0"/>
          <w:numId w:val="87"/>
        </w:numPr>
        <w:tabs>
          <w:tab w:val="clear" w:pos="360"/>
          <w:tab w:val="left" w:pos="357"/>
          <w:tab w:val="num" w:pos="2520"/>
        </w:tabs>
        <w:suppressAutoHyphens/>
        <w:spacing w:after="0" w:line="264" w:lineRule="auto"/>
        <w:jc w:val="both"/>
        <w:rPr>
          <w:rFonts w:ascii="Arial" w:hAnsi="Arial" w:cs="Arial"/>
        </w:rPr>
      </w:pPr>
      <w:r w:rsidRPr="00E80D32">
        <w:rPr>
          <w:rFonts w:ascii="Arial" w:hAnsi="Arial" w:cs="Arial"/>
        </w:rPr>
        <w:t xml:space="preserve">Zamawiający działając w oparciu o art. 144 ust 1 ustawy Prawo zamówień publicznych określa następujące okoliczności zmiany terminu ustalonego w §2 niniejszej umowy, w szczególności: </w:t>
      </w:r>
    </w:p>
    <w:p w:rsidR="00E80D32" w:rsidRPr="00E80D32" w:rsidRDefault="00E80D32" w:rsidP="00E159CE">
      <w:pPr>
        <w:numPr>
          <w:ilvl w:val="0"/>
          <w:numId w:val="66"/>
        </w:numPr>
        <w:tabs>
          <w:tab w:val="clear" w:pos="720"/>
        </w:tabs>
        <w:spacing w:after="0" w:line="264" w:lineRule="auto"/>
        <w:jc w:val="both"/>
        <w:rPr>
          <w:rFonts w:ascii="Arial" w:hAnsi="Arial" w:cs="Arial"/>
        </w:rPr>
      </w:pPr>
      <w:r w:rsidRPr="00E80D32">
        <w:rPr>
          <w:rFonts w:ascii="Arial" w:hAnsi="Arial" w:cs="Arial"/>
        </w:rPr>
        <w:t>wstrzymania, zawieszenia dostaw przez Zamawiającego, o czas wstrzymania.</w:t>
      </w:r>
    </w:p>
    <w:p w:rsidR="00E80D32" w:rsidRPr="00E80D32" w:rsidRDefault="00E80D32" w:rsidP="00E159CE">
      <w:pPr>
        <w:numPr>
          <w:ilvl w:val="0"/>
          <w:numId w:val="66"/>
        </w:numPr>
        <w:tabs>
          <w:tab w:val="clear" w:pos="720"/>
        </w:tabs>
        <w:spacing w:after="0" w:line="264" w:lineRule="auto"/>
        <w:jc w:val="both"/>
        <w:rPr>
          <w:rFonts w:ascii="Arial" w:hAnsi="Arial" w:cs="Arial"/>
        </w:rPr>
      </w:pPr>
      <w:r w:rsidRPr="00E80D32">
        <w:rPr>
          <w:rFonts w:ascii="Arial" w:hAnsi="Arial" w:cs="Arial"/>
        </w:rPr>
        <w:t>w sytuacji gdy Zamawiający nie będzie w stanie odebrać przedmiotu umowy, np. ze względu na okoliczności organizacyjne, o czas trwania tych okoliczności,</w:t>
      </w:r>
    </w:p>
    <w:p w:rsidR="00E80D32" w:rsidRPr="00E80D32" w:rsidRDefault="00E80D32" w:rsidP="00E159CE">
      <w:pPr>
        <w:numPr>
          <w:ilvl w:val="0"/>
          <w:numId w:val="66"/>
        </w:numPr>
        <w:tabs>
          <w:tab w:val="clear" w:pos="720"/>
        </w:tabs>
        <w:spacing w:after="0" w:line="264" w:lineRule="auto"/>
        <w:jc w:val="both"/>
        <w:rPr>
          <w:rFonts w:ascii="Arial" w:hAnsi="Arial" w:cs="Arial"/>
        </w:rPr>
      </w:pPr>
      <w:r w:rsidRPr="00E80D32">
        <w:rPr>
          <w:rFonts w:ascii="Arial" w:hAnsi="Arial" w:cs="Arial"/>
        </w:rPr>
        <w:t>jeżeli dochowanie terminu przewidzianego w umowie stało się niemożliwe z przyczyn niezależnych od Wykonawcy,</w:t>
      </w:r>
    </w:p>
    <w:p w:rsidR="00E80D32" w:rsidRPr="00E80D32" w:rsidRDefault="00E80D32" w:rsidP="00E159CE">
      <w:pPr>
        <w:numPr>
          <w:ilvl w:val="0"/>
          <w:numId w:val="66"/>
        </w:numPr>
        <w:tabs>
          <w:tab w:val="clear" w:pos="720"/>
        </w:tabs>
        <w:spacing w:after="0" w:line="264" w:lineRule="auto"/>
        <w:jc w:val="both"/>
        <w:rPr>
          <w:rFonts w:ascii="Arial" w:hAnsi="Arial" w:cs="Arial"/>
        </w:rPr>
      </w:pPr>
      <w:r w:rsidRPr="00E80D32">
        <w:rPr>
          <w:rFonts w:ascii="Arial" w:hAnsi="Arial" w:cs="Arial"/>
        </w:rPr>
        <w:t xml:space="preserve">wystąpienia okoliczności, których strony umowy nie były w stanie przewidzieć, pomimo zachowania należytej staranności, </w:t>
      </w:r>
    </w:p>
    <w:p w:rsidR="00E80D32" w:rsidRPr="00E80D32" w:rsidRDefault="00E80D32" w:rsidP="00E159CE">
      <w:pPr>
        <w:numPr>
          <w:ilvl w:val="0"/>
          <w:numId w:val="66"/>
        </w:numPr>
        <w:tabs>
          <w:tab w:val="clear" w:pos="720"/>
        </w:tabs>
        <w:spacing w:after="0" w:line="264" w:lineRule="auto"/>
        <w:jc w:val="both"/>
        <w:rPr>
          <w:rFonts w:ascii="Arial" w:hAnsi="Arial" w:cs="Arial"/>
        </w:rPr>
      </w:pPr>
      <w:r w:rsidRPr="00E80D32">
        <w:rPr>
          <w:rFonts w:ascii="Arial" w:hAnsi="Arial" w:cs="Arial"/>
        </w:rPr>
        <w:t>w przypadku zmiany technologii, jakości lub parametrów charakterystycznych dla danego elementu, wprowadzanych na wniosek Wykonawcy,</w:t>
      </w:r>
    </w:p>
    <w:p w:rsidR="00E80D32" w:rsidRPr="00E80D32" w:rsidRDefault="00E80D32" w:rsidP="00E159CE">
      <w:pPr>
        <w:numPr>
          <w:ilvl w:val="0"/>
          <w:numId w:val="66"/>
        </w:numPr>
        <w:tabs>
          <w:tab w:val="clear" w:pos="720"/>
        </w:tabs>
        <w:spacing w:after="0" w:line="264" w:lineRule="auto"/>
        <w:jc w:val="both"/>
        <w:rPr>
          <w:rFonts w:ascii="Arial" w:hAnsi="Arial" w:cs="Arial"/>
        </w:rPr>
      </w:pPr>
      <w:r w:rsidRPr="00E80D32">
        <w:rPr>
          <w:rFonts w:ascii="Arial" w:hAnsi="Arial" w:cs="Arial"/>
        </w:rPr>
        <w:t xml:space="preserve">na skutek działań osób trzecich lub organów władzy publicznej, które spowodują przerwanie lub czasowe zawieszenie realizacji zamówienia, </w:t>
      </w:r>
    </w:p>
    <w:p w:rsidR="00E80D32" w:rsidRDefault="00E80D32" w:rsidP="00E159CE">
      <w:pPr>
        <w:numPr>
          <w:ilvl w:val="0"/>
          <w:numId w:val="66"/>
        </w:numPr>
        <w:tabs>
          <w:tab w:val="clear" w:pos="720"/>
        </w:tabs>
        <w:spacing w:after="0" w:line="264" w:lineRule="auto"/>
        <w:jc w:val="both"/>
        <w:rPr>
          <w:rFonts w:ascii="Arial" w:hAnsi="Arial" w:cs="Arial"/>
        </w:rPr>
      </w:pPr>
      <w:r w:rsidRPr="00E80D32">
        <w:rPr>
          <w:rFonts w:ascii="Arial" w:hAnsi="Arial" w:cs="Arial"/>
        </w:rPr>
        <w:t xml:space="preserve">na skutek zmiany terminu przyznania dofinansowania ze środków </w:t>
      </w:r>
      <w:r w:rsidR="008049E2">
        <w:rPr>
          <w:rFonts w:ascii="Arial" w:hAnsi="Arial" w:cs="Arial"/>
        </w:rPr>
        <w:t>PFRON</w:t>
      </w:r>
      <w:r w:rsidRPr="00E80D32">
        <w:rPr>
          <w:rFonts w:ascii="Arial" w:hAnsi="Arial" w:cs="Arial"/>
        </w:rPr>
        <w:t xml:space="preserve">, </w:t>
      </w:r>
    </w:p>
    <w:p w:rsidR="0050160B" w:rsidRPr="0050160B" w:rsidRDefault="00E80D32" w:rsidP="0050160B">
      <w:pPr>
        <w:pStyle w:val="Akapitzlist"/>
        <w:numPr>
          <w:ilvl w:val="0"/>
          <w:numId w:val="66"/>
        </w:numPr>
        <w:tabs>
          <w:tab w:val="left" w:pos="993"/>
        </w:tabs>
        <w:autoSpaceDE w:val="0"/>
        <w:autoSpaceDN w:val="0"/>
        <w:adjustRightInd w:val="0"/>
        <w:spacing w:after="0"/>
        <w:jc w:val="both"/>
        <w:rPr>
          <w:rFonts w:ascii="Arial" w:hAnsi="Arial" w:cs="Arial"/>
          <w:lang w:eastAsia="ar-SA"/>
        </w:rPr>
      </w:pPr>
      <w:r w:rsidRPr="0050160B">
        <w:rPr>
          <w:rFonts w:ascii="Arial" w:hAnsi="Arial" w:cs="Arial"/>
        </w:rPr>
        <w:t xml:space="preserve">na skutek zmiany </w:t>
      </w:r>
      <w:r w:rsidR="0050160B" w:rsidRPr="0050160B">
        <w:rPr>
          <w:rFonts w:ascii="Arial" w:hAnsi="Arial" w:cs="Arial"/>
        </w:rPr>
        <w:t>powszechnie obowiązujących przepisów prawa w zakresie mogących mieć wpływ na realizację przedmiotu umowy, w szczególności związanych z epidemią wirusa SARS-Cov2, powodującego COVID-19.</w:t>
      </w:r>
    </w:p>
    <w:p w:rsidR="00E80D32" w:rsidRPr="00E80D32" w:rsidRDefault="00E80D32" w:rsidP="00E159CE">
      <w:pPr>
        <w:numPr>
          <w:ilvl w:val="0"/>
          <w:numId w:val="87"/>
        </w:numPr>
        <w:tabs>
          <w:tab w:val="clear" w:pos="360"/>
          <w:tab w:val="left" w:pos="357"/>
          <w:tab w:val="num" w:pos="2520"/>
        </w:tabs>
        <w:suppressAutoHyphens/>
        <w:spacing w:after="0" w:line="264" w:lineRule="auto"/>
        <w:jc w:val="both"/>
        <w:rPr>
          <w:rFonts w:ascii="Arial" w:hAnsi="Arial" w:cs="Arial"/>
        </w:rPr>
      </w:pPr>
      <w:r w:rsidRPr="00E80D32">
        <w:rPr>
          <w:rFonts w:ascii="Arial" w:hAnsi="Arial" w:cs="Arial"/>
        </w:rPr>
        <w:t>Zmiana postanowień Umowy w stosunku do treści oferty Wykonawcy jest możliwa poprzez zmianę sposobu wykonania przedmiotu Umowy, zmianę wynagrodzenia Wykonawcy lub poprzez przedłużenie terminu zakończenia dostaw w przypadku:</w:t>
      </w:r>
    </w:p>
    <w:p w:rsidR="00E80D32" w:rsidRPr="00E80D32" w:rsidRDefault="00E80D32" w:rsidP="00E159CE">
      <w:pPr>
        <w:numPr>
          <w:ilvl w:val="0"/>
          <w:numId w:val="84"/>
        </w:numPr>
        <w:suppressAutoHyphens/>
        <w:spacing w:after="0" w:line="264" w:lineRule="auto"/>
        <w:jc w:val="both"/>
        <w:rPr>
          <w:rFonts w:ascii="Arial" w:hAnsi="Arial" w:cs="Arial"/>
        </w:rPr>
      </w:pPr>
      <w:r w:rsidRPr="00E80D32">
        <w:rPr>
          <w:rFonts w:ascii="Arial" w:hAnsi="Arial" w:cs="Arial"/>
        </w:rPr>
        <w:t xml:space="preserve">Wystąpienia zmian powszechnie obowiązujących przepisów prawa w zakresie mającym wpływ na realizację przedmiotu umowy, </w:t>
      </w:r>
    </w:p>
    <w:p w:rsidR="00E80D32" w:rsidRPr="00E80D32" w:rsidRDefault="00E80D32" w:rsidP="00E159CE">
      <w:pPr>
        <w:numPr>
          <w:ilvl w:val="0"/>
          <w:numId w:val="84"/>
        </w:numPr>
        <w:suppressAutoHyphens/>
        <w:spacing w:after="0" w:line="264" w:lineRule="auto"/>
        <w:jc w:val="both"/>
        <w:rPr>
          <w:rFonts w:ascii="Arial" w:hAnsi="Arial" w:cs="Arial"/>
        </w:rPr>
      </w:pPr>
      <w:r w:rsidRPr="00E80D32">
        <w:rPr>
          <w:rFonts w:ascii="Arial" w:hAnsi="Arial" w:cs="Arial"/>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E80D32" w:rsidRPr="00E80D32" w:rsidRDefault="00E80D32" w:rsidP="00E159CE">
      <w:pPr>
        <w:numPr>
          <w:ilvl w:val="0"/>
          <w:numId w:val="84"/>
        </w:numPr>
        <w:suppressAutoHyphens/>
        <w:spacing w:after="0" w:line="264" w:lineRule="auto"/>
        <w:jc w:val="both"/>
        <w:rPr>
          <w:rFonts w:ascii="Arial" w:hAnsi="Arial" w:cs="Arial"/>
        </w:rPr>
      </w:pPr>
      <w:r w:rsidRPr="00E80D32">
        <w:rPr>
          <w:rFonts w:ascii="Arial" w:hAnsi="Arial" w:cs="Arial"/>
        </w:rPr>
        <w:t>wystąpienia oczywistych omyłek pisarskich i rachunkowych w treści umowy.</w:t>
      </w:r>
    </w:p>
    <w:p w:rsidR="00E80D32" w:rsidRPr="00E80D32" w:rsidRDefault="00E80D32" w:rsidP="00E159CE">
      <w:pPr>
        <w:numPr>
          <w:ilvl w:val="0"/>
          <w:numId w:val="84"/>
        </w:numPr>
        <w:suppressAutoHyphens/>
        <w:spacing w:after="0" w:line="264" w:lineRule="auto"/>
        <w:jc w:val="both"/>
        <w:rPr>
          <w:rFonts w:ascii="Arial" w:hAnsi="Arial" w:cs="Arial"/>
        </w:rPr>
      </w:pPr>
      <w:r w:rsidRPr="00E80D32">
        <w:rPr>
          <w:rFonts w:ascii="Arial" w:hAnsi="Arial" w:cs="Arial"/>
        </w:rPr>
        <w:t xml:space="preserve">zmiany zaoferowanego wyposażenia, w przypadku, gdy zmiana producenta wyposażenia (urządzenia) będzie korzystna dla Zamawiającego oraz spowoduje poprawę parametrów technicznych, jakości, sprawności, wydajności lub innych parametrów charakterystycznych wyposażenia, a zmiana ta nie spowoduje wzrostu wynagrodzenia wykonawcy, </w:t>
      </w:r>
    </w:p>
    <w:p w:rsidR="00E80D32" w:rsidRPr="00E80D32" w:rsidRDefault="00E80D32" w:rsidP="00E159CE">
      <w:pPr>
        <w:numPr>
          <w:ilvl w:val="0"/>
          <w:numId w:val="84"/>
        </w:numPr>
        <w:suppressAutoHyphens/>
        <w:spacing w:after="0" w:line="264" w:lineRule="auto"/>
        <w:jc w:val="both"/>
        <w:rPr>
          <w:rFonts w:ascii="Arial" w:hAnsi="Arial" w:cs="Arial"/>
        </w:rPr>
      </w:pPr>
      <w:r w:rsidRPr="00E80D32">
        <w:rPr>
          <w:rFonts w:ascii="Arial" w:hAnsi="Arial" w:cs="Arial"/>
        </w:rPr>
        <w:t xml:space="preserve">zmiany producenta zaoferowanego wyposażenia (urządzenia) w szczególności w przypadku: </w:t>
      </w:r>
    </w:p>
    <w:p w:rsidR="00E80D32" w:rsidRPr="00E80D32" w:rsidRDefault="00E80D32" w:rsidP="00E159CE">
      <w:pPr>
        <w:numPr>
          <w:ilvl w:val="2"/>
          <w:numId w:val="85"/>
        </w:numPr>
        <w:spacing w:after="0" w:line="264" w:lineRule="auto"/>
        <w:ind w:left="1077" w:hanging="357"/>
        <w:jc w:val="both"/>
        <w:rPr>
          <w:rFonts w:ascii="Arial" w:hAnsi="Arial" w:cs="Arial"/>
        </w:rPr>
      </w:pPr>
      <w:r w:rsidRPr="00E80D32">
        <w:rPr>
          <w:rFonts w:ascii="Arial" w:hAnsi="Arial" w:cs="Arial"/>
        </w:rPr>
        <w:t xml:space="preserve">wycofania z produkcji określonego rodzaju wyposażenia, </w:t>
      </w:r>
    </w:p>
    <w:p w:rsidR="00E80D32" w:rsidRPr="00E80D32" w:rsidRDefault="00E80D32" w:rsidP="00E159CE">
      <w:pPr>
        <w:numPr>
          <w:ilvl w:val="2"/>
          <w:numId w:val="85"/>
        </w:numPr>
        <w:spacing w:after="0" w:line="264" w:lineRule="auto"/>
        <w:ind w:left="1077" w:hanging="357"/>
        <w:jc w:val="both"/>
        <w:rPr>
          <w:rFonts w:ascii="Arial" w:hAnsi="Arial" w:cs="Arial"/>
        </w:rPr>
      </w:pPr>
      <w:r w:rsidRPr="00E80D32">
        <w:rPr>
          <w:rFonts w:ascii="Arial" w:hAnsi="Arial" w:cs="Arial"/>
        </w:rPr>
        <w:lastRenderedPageBreak/>
        <w:t>niedostępności na rynku towaru wskazanych w ofercie spowodowana zaprzestaniem produkcji lub wycofaniem z rynku tego towaru</w:t>
      </w:r>
    </w:p>
    <w:p w:rsidR="00E80D32" w:rsidRPr="00E80D32" w:rsidRDefault="00E80D32" w:rsidP="00E80D32">
      <w:pPr>
        <w:spacing w:after="0" w:line="264" w:lineRule="auto"/>
        <w:ind w:left="709"/>
        <w:jc w:val="both"/>
        <w:rPr>
          <w:rFonts w:ascii="Arial" w:hAnsi="Arial" w:cs="Arial"/>
        </w:rPr>
      </w:pPr>
      <w:r w:rsidRPr="00E80D32">
        <w:rPr>
          <w:rFonts w:ascii="Arial" w:hAnsi="Arial" w:cs="Arial"/>
        </w:rPr>
        <w:t>z zastrzeżeniem, iż nowy wyposażenie (urządzenie) będzie zapewniać takie same lub lepsze parametry techniczne jak wskazane w ofercie Wykonawcy. Zamiany, o których mowa nie mogą spowodować wzrostu wynagrodzenia wykonawcy</w:t>
      </w:r>
    </w:p>
    <w:p w:rsidR="00E80D32" w:rsidRPr="00E80D32" w:rsidRDefault="00E80D32" w:rsidP="00E159CE">
      <w:pPr>
        <w:numPr>
          <w:ilvl w:val="0"/>
          <w:numId w:val="84"/>
        </w:numPr>
        <w:suppressAutoHyphens/>
        <w:spacing w:after="0" w:line="264" w:lineRule="auto"/>
        <w:jc w:val="both"/>
        <w:rPr>
          <w:rFonts w:ascii="Arial" w:hAnsi="Arial" w:cs="Arial"/>
        </w:rPr>
      </w:pPr>
      <w:r w:rsidRPr="00E80D32">
        <w:rPr>
          <w:rFonts w:ascii="Arial" w:hAnsi="Arial" w:cs="Arial"/>
        </w:rPr>
        <w:t>zmiany producenta wyposażenia (urządzenia) w przypadku pojawienia się na rynku towaru nowej generacji albo nowych technologii wykonania dostaw pozwalających na zaoszczędzenie kosztów realizacji przedmiotu umowy lub kosztów eksploatacji wykonanego przedmiotu umowy, a zmiana ta nie spowoduje wzrostu wynagrodzenia wykonawcy,</w:t>
      </w:r>
    </w:p>
    <w:p w:rsidR="00E80D32" w:rsidRPr="00E80D32" w:rsidRDefault="00E80D32" w:rsidP="00E159CE">
      <w:pPr>
        <w:numPr>
          <w:ilvl w:val="0"/>
          <w:numId w:val="84"/>
        </w:numPr>
        <w:suppressAutoHyphens/>
        <w:spacing w:after="0" w:line="264" w:lineRule="auto"/>
        <w:jc w:val="both"/>
        <w:rPr>
          <w:rFonts w:ascii="Arial" w:hAnsi="Arial" w:cs="Arial"/>
        </w:rPr>
      </w:pPr>
      <w:r w:rsidRPr="00E80D32">
        <w:rPr>
          <w:rFonts w:ascii="Arial" w:hAnsi="Arial" w:cs="Arial"/>
        </w:rPr>
        <w:t>zmiany producenta wyposażenia (urządzenia), w przypadku wycofania z produkcji określonego rodzaju wyposażenia (urządzenia), niedostępności na rynku towaru (urządzenia) lub oprogramowania wskazanych w ofercie, spowodowana zaprzestaniem produkcji lub wycofaniem z rynku tego wyposażenia (urządzenia), z zastrzeżeniem, iż nowe wyposażenie (urządzenie) będą zapewniać takie same lub lepsze parametry techniczne jak wskazane w ofercie Wykonawcy, a zmiana ta nie spowoduje wzrostu wynagrodzenia wykonawcy,</w:t>
      </w:r>
    </w:p>
    <w:p w:rsidR="00E80D32" w:rsidRPr="00E80D32" w:rsidRDefault="00E80D32" w:rsidP="00E159CE">
      <w:pPr>
        <w:numPr>
          <w:ilvl w:val="0"/>
          <w:numId w:val="84"/>
        </w:numPr>
        <w:suppressAutoHyphens/>
        <w:spacing w:after="0" w:line="264" w:lineRule="auto"/>
        <w:jc w:val="both"/>
        <w:rPr>
          <w:rFonts w:ascii="Arial" w:hAnsi="Arial" w:cs="Arial"/>
        </w:rPr>
      </w:pPr>
      <w:r w:rsidRPr="00E80D32">
        <w:rPr>
          <w:rFonts w:ascii="Arial" w:hAnsi="Arial" w:cs="Arial"/>
        </w:rPr>
        <w:t>zmiany producenta wyposażenia (urządzenia) w przypadku pojawienia się na rynku wyposażenia (urządzenia) nowej generacji albo nowych technologii wykonania dostaw pozwalających na zaoszczędzenie kosztów realizacji przedmiotu umowy lub kosztów eksploatacji wykonanego przedmiotu umowy,</w:t>
      </w:r>
    </w:p>
    <w:p w:rsidR="00E80D32" w:rsidRPr="00E80D32" w:rsidRDefault="00E80D32" w:rsidP="00E159CE">
      <w:pPr>
        <w:numPr>
          <w:ilvl w:val="0"/>
          <w:numId w:val="84"/>
        </w:numPr>
        <w:suppressAutoHyphens/>
        <w:spacing w:after="0" w:line="264" w:lineRule="auto"/>
        <w:jc w:val="both"/>
        <w:rPr>
          <w:rFonts w:ascii="Arial" w:hAnsi="Arial" w:cs="Arial"/>
        </w:rPr>
      </w:pPr>
      <w:r w:rsidRPr="00E80D32">
        <w:rPr>
          <w:rFonts w:ascii="Arial" w:hAnsi="Arial" w:cs="Arial"/>
        </w:rPr>
        <w:t xml:space="preserve">Z zastrzeżeniem przypadku, w którym Zamawiający nałożył obowiązek osobistego wykonania przez Wykonawcę kluczowych części zamówienia w SIWZ, Wykonawca może: </w:t>
      </w:r>
    </w:p>
    <w:p w:rsidR="00E80D32" w:rsidRPr="00E80D32" w:rsidRDefault="00E80D32" w:rsidP="00E159CE">
      <w:pPr>
        <w:numPr>
          <w:ilvl w:val="2"/>
          <w:numId w:val="88"/>
        </w:numPr>
        <w:spacing w:after="0" w:line="264" w:lineRule="auto"/>
        <w:ind w:left="1077" w:hanging="357"/>
        <w:jc w:val="both"/>
        <w:rPr>
          <w:rFonts w:ascii="Arial" w:hAnsi="Arial" w:cs="Arial"/>
        </w:rPr>
      </w:pPr>
      <w:r w:rsidRPr="00E80D32">
        <w:rPr>
          <w:rFonts w:ascii="Arial" w:hAnsi="Arial" w:cs="Arial"/>
        </w:rPr>
        <w:t xml:space="preserve">powierzyć realizację części zamówienia Podwykonawcom, mimo nie wskazania w ofercie takiej części do powierzenia podwykonawcom; </w:t>
      </w:r>
    </w:p>
    <w:p w:rsidR="00E80D32" w:rsidRPr="00E80D32" w:rsidRDefault="00E80D32" w:rsidP="00E159CE">
      <w:pPr>
        <w:numPr>
          <w:ilvl w:val="2"/>
          <w:numId w:val="88"/>
        </w:numPr>
        <w:spacing w:after="0" w:line="264" w:lineRule="auto"/>
        <w:ind w:left="1077" w:hanging="357"/>
        <w:jc w:val="both"/>
        <w:rPr>
          <w:rFonts w:ascii="Arial" w:hAnsi="Arial" w:cs="Arial"/>
        </w:rPr>
      </w:pPr>
      <w:r w:rsidRPr="00E80D32">
        <w:rPr>
          <w:rFonts w:ascii="Arial" w:hAnsi="Arial" w:cs="Arial"/>
        </w:rPr>
        <w:t xml:space="preserve">wskazać inny zakres Podwykonawstwa, niż przedstawiony w ofercie; </w:t>
      </w:r>
    </w:p>
    <w:p w:rsidR="00E80D32" w:rsidRPr="00E80D32" w:rsidRDefault="00E80D32" w:rsidP="00E159CE">
      <w:pPr>
        <w:numPr>
          <w:ilvl w:val="2"/>
          <w:numId w:val="88"/>
        </w:numPr>
        <w:spacing w:after="0" w:line="264" w:lineRule="auto"/>
        <w:ind w:left="1077" w:hanging="357"/>
        <w:jc w:val="both"/>
        <w:rPr>
          <w:rFonts w:ascii="Arial" w:hAnsi="Arial" w:cs="Arial"/>
        </w:rPr>
      </w:pPr>
      <w:r w:rsidRPr="00E80D32">
        <w:rPr>
          <w:rFonts w:ascii="Arial" w:hAnsi="Arial" w:cs="Arial"/>
        </w:rPr>
        <w:t xml:space="preserve">wskazać innych Podwykonawców niż przedstawieni w ofercie; </w:t>
      </w:r>
    </w:p>
    <w:p w:rsidR="00E80D32" w:rsidRPr="00E80D32" w:rsidRDefault="00E80D32" w:rsidP="00E159CE">
      <w:pPr>
        <w:numPr>
          <w:ilvl w:val="2"/>
          <w:numId w:val="88"/>
        </w:numPr>
        <w:spacing w:after="0" w:line="264" w:lineRule="auto"/>
        <w:ind w:left="1077" w:hanging="357"/>
        <w:jc w:val="both"/>
        <w:rPr>
          <w:rFonts w:ascii="Arial" w:hAnsi="Arial" w:cs="Arial"/>
        </w:rPr>
      </w:pPr>
      <w:r w:rsidRPr="00E80D32">
        <w:rPr>
          <w:rFonts w:ascii="Arial" w:hAnsi="Arial" w:cs="Arial"/>
        </w:rPr>
        <w:t>zrezygnować z Podwykonawstwa.</w:t>
      </w:r>
    </w:p>
    <w:p w:rsidR="00E80D32" w:rsidRPr="00E80D32" w:rsidRDefault="00E80D32" w:rsidP="00E159CE">
      <w:pPr>
        <w:numPr>
          <w:ilvl w:val="0"/>
          <w:numId w:val="87"/>
        </w:numPr>
        <w:tabs>
          <w:tab w:val="clear" w:pos="360"/>
          <w:tab w:val="left" w:pos="357"/>
          <w:tab w:val="num" w:pos="2520"/>
        </w:tabs>
        <w:suppressAutoHyphens/>
        <w:spacing w:after="0" w:line="264" w:lineRule="auto"/>
        <w:jc w:val="both"/>
        <w:rPr>
          <w:rFonts w:ascii="Arial" w:hAnsi="Arial" w:cs="Arial"/>
        </w:rPr>
      </w:pPr>
      <w:r w:rsidRPr="00E80D32">
        <w:rPr>
          <w:rFonts w:ascii="Arial" w:hAnsi="Arial" w:cs="Arial"/>
        </w:rPr>
        <w:t>W przedstawionych w ust. 2 pkt.1)-6),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 umowy.</w:t>
      </w:r>
    </w:p>
    <w:p w:rsidR="00E80D32" w:rsidRPr="00E80D32" w:rsidRDefault="00E80D32" w:rsidP="00E159CE">
      <w:pPr>
        <w:numPr>
          <w:ilvl w:val="0"/>
          <w:numId w:val="87"/>
        </w:numPr>
        <w:tabs>
          <w:tab w:val="clear" w:pos="360"/>
          <w:tab w:val="left" w:pos="357"/>
          <w:tab w:val="num" w:pos="2520"/>
        </w:tabs>
        <w:suppressAutoHyphens/>
        <w:spacing w:after="0" w:line="264" w:lineRule="auto"/>
        <w:jc w:val="both"/>
        <w:rPr>
          <w:rFonts w:ascii="Arial" w:hAnsi="Arial" w:cs="Arial"/>
        </w:rPr>
      </w:pPr>
      <w:r w:rsidRPr="00E80D32">
        <w:rPr>
          <w:rFonts w:ascii="Arial" w:hAnsi="Arial" w:cs="Arial"/>
        </w:rPr>
        <w:t xml:space="preserve">Jeżeli z jakiejkolwiek przyczyny, która nie uprawnia Wykonawcy do przedłużenia terminu wykonania prac lub ich części, tempo prac według zamawiającego nie pozwoli na terminowe ich zakończenie, zamawiający może polecić Wykonawcy podjęcie działań dla przyspieszenia tempa prac. Wszystkie koszty związane z podjętymi działaniami obciążają Wykonawcę. </w:t>
      </w:r>
    </w:p>
    <w:p w:rsidR="00E80D32" w:rsidRPr="00E80D32" w:rsidRDefault="00E80D32" w:rsidP="00E159CE">
      <w:pPr>
        <w:numPr>
          <w:ilvl w:val="0"/>
          <w:numId w:val="87"/>
        </w:numPr>
        <w:tabs>
          <w:tab w:val="clear" w:pos="360"/>
          <w:tab w:val="left" w:pos="357"/>
          <w:tab w:val="num" w:pos="2520"/>
        </w:tabs>
        <w:suppressAutoHyphens/>
        <w:spacing w:after="0" w:line="264" w:lineRule="auto"/>
        <w:jc w:val="both"/>
        <w:rPr>
          <w:rFonts w:ascii="Arial" w:hAnsi="Arial" w:cs="Arial"/>
        </w:rPr>
      </w:pPr>
      <w:r w:rsidRPr="00E80D32">
        <w:rPr>
          <w:rFonts w:ascii="Arial" w:hAnsi="Arial" w:cs="Arial"/>
        </w:rPr>
        <w:t xml:space="preserve">Nie stanowią zmiany umowy w rozumieniu art. 144 ust. 1 ustawy Pzp następujące zmiany: </w:t>
      </w:r>
    </w:p>
    <w:p w:rsidR="00E80D32" w:rsidRPr="00E80D32" w:rsidRDefault="00E80D32" w:rsidP="00E159CE">
      <w:pPr>
        <w:numPr>
          <w:ilvl w:val="0"/>
          <w:numId w:val="86"/>
        </w:numPr>
        <w:spacing w:after="0" w:line="264" w:lineRule="auto"/>
        <w:jc w:val="both"/>
        <w:rPr>
          <w:rFonts w:ascii="Arial" w:hAnsi="Arial" w:cs="Arial"/>
        </w:rPr>
      </w:pPr>
      <w:r w:rsidRPr="00E80D32">
        <w:rPr>
          <w:rFonts w:ascii="Arial" w:hAnsi="Arial" w:cs="Arial"/>
        </w:rPr>
        <w:t xml:space="preserve">danych związanych z obsługą administracyjno-organizacyjną Umowy, w szczególności zmiana numeru rachunku bankowego, </w:t>
      </w:r>
    </w:p>
    <w:p w:rsidR="00E80D32" w:rsidRPr="00E80D32" w:rsidRDefault="00E80D32" w:rsidP="00E159CE">
      <w:pPr>
        <w:numPr>
          <w:ilvl w:val="0"/>
          <w:numId w:val="86"/>
        </w:numPr>
        <w:spacing w:after="0" w:line="264" w:lineRule="auto"/>
        <w:jc w:val="both"/>
        <w:rPr>
          <w:rFonts w:ascii="Arial" w:hAnsi="Arial" w:cs="Arial"/>
        </w:rPr>
      </w:pPr>
      <w:r w:rsidRPr="00E80D32">
        <w:rPr>
          <w:rFonts w:ascii="Arial" w:hAnsi="Arial" w:cs="Arial"/>
        </w:rPr>
        <w:t xml:space="preserve">danych teleadresowych, </w:t>
      </w:r>
    </w:p>
    <w:p w:rsidR="00E80D32" w:rsidRPr="00E80D32" w:rsidRDefault="00E80D32" w:rsidP="00E159CE">
      <w:pPr>
        <w:numPr>
          <w:ilvl w:val="0"/>
          <w:numId w:val="86"/>
        </w:numPr>
        <w:spacing w:after="0" w:line="264" w:lineRule="auto"/>
        <w:jc w:val="both"/>
        <w:rPr>
          <w:rFonts w:ascii="Arial" w:hAnsi="Arial" w:cs="Arial"/>
        </w:rPr>
      </w:pPr>
      <w:r w:rsidRPr="00E80D32">
        <w:rPr>
          <w:rFonts w:ascii="Arial" w:hAnsi="Arial" w:cs="Arial"/>
        </w:rPr>
        <w:t xml:space="preserve">danych rejestrowych, </w:t>
      </w:r>
    </w:p>
    <w:p w:rsidR="00E80D32" w:rsidRPr="00E80D32" w:rsidRDefault="00E80D32" w:rsidP="00E159CE">
      <w:pPr>
        <w:numPr>
          <w:ilvl w:val="0"/>
          <w:numId w:val="86"/>
        </w:numPr>
        <w:spacing w:after="0" w:line="264" w:lineRule="auto"/>
        <w:jc w:val="both"/>
        <w:rPr>
          <w:rFonts w:ascii="Arial" w:hAnsi="Arial" w:cs="Arial"/>
          <w:b/>
        </w:rPr>
      </w:pPr>
      <w:r w:rsidRPr="00E80D32">
        <w:rPr>
          <w:rFonts w:ascii="Arial" w:hAnsi="Arial" w:cs="Arial"/>
        </w:rPr>
        <w:t>będące następstwem sukcesji uniwersalnej po jednej ze stron Umowy.</w:t>
      </w:r>
    </w:p>
    <w:p w:rsidR="00E80D32" w:rsidRPr="00E80D32" w:rsidRDefault="00E80D32" w:rsidP="00E80D32">
      <w:pPr>
        <w:spacing w:after="0" w:line="240" w:lineRule="auto"/>
        <w:ind w:left="720"/>
        <w:jc w:val="both"/>
        <w:rPr>
          <w:rFonts w:ascii="Arial" w:hAnsi="Arial" w:cs="Arial"/>
          <w:b/>
        </w:rPr>
      </w:pPr>
    </w:p>
    <w:p w:rsidR="00E80D32" w:rsidRPr="00E80D32" w:rsidRDefault="00E80D32" w:rsidP="00E80D32">
      <w:pPr>
        <w:spacing w:after="0"/>
        <w:jc w:val="both"/>
        <w:rPr>
          <w:rFonts w:ascii="Arial" w:hAnsi="Arial" w:cs="Arial"/>
        </w:rPr>
      </w:pP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rPr>
      </w:pPr>
      <w:r w:rsidRPr="00E80D32">
        <w:rPr>
          <w:rFonts w:ascii="Arial" w:hAnsi="Arial" w:cs="Arial"/>
          <w:b/>
        </w:rPr>
        <w:t>Odstąpienie od umowy</w:t>
      </w:r>
    </w:p>
    <w:p w:rsidR="00E80D32" w:rsidRPr="00E80D32" w:rsidRDefault="00E80D32" w:rsidP="00E159CE">
      <w:pPr>
        <w:numPr>
          <w:ilvl w:val="0"/>
          <w:numId w:val="91"/>
        </w:numPr>
        <w:suppressAutoHyphens/>
        <w:spacing w:after="0" w:line="264" w:lineRule="auto"/>
        <w:jc w:val="both"/>
        <w:rPr>
          <w:rFonts w:ascii="Arial" w:hAnsi="Arial" w:cs="Arial"/>
          <w:bCs/>
        </w:rPr>
      </w:pPr>
      <w:r w:rsidRPr="00E80D32">
        <w:rPr>
          <w:rFonts w:ascii="Arial" w:hAnsi="Arial" w:cs="Arial"/>
          <w:bCs/>
        </w:rPr>
        <w:t xml:space="preserve">Zamawiający jest uprawniony do odstąpienia od Umowy, jeżeli Wykonawca: </w:t>
      </w:r>
    </w:p>
    <w:p w:rsidR="00E80D32" w:rsidRPr="00E80D32" w:rsidRDefault="00E80D32" w:rsidP="00E159CE">
      <w:pPr>
        <w:numPr>
          <w:ilvl w:val="0"/>
          <w:numId w:val="90"/>
        </w:numPr>
        <w:suppressAutoHyphens/>
        <w:spacing w:after="0" w:line="264" w:lineRule="auto"/>
        <w:jc w:val="both"/>
        <w:rPr>
          <w:rFonts w:ascii="Arial" w:hAnsi="Arial" w:cs="Arial"/>
          <w:bCs/>
        </w:rPr>
      </w:pPr>
      <w:r w:rsidRPr="00E80D32">
        <w:rPr>
          <w:rFonts w:ascii="Arial" w:hAnsi="Arial" w:cs="Arial"/>
          <w:bCs/>
        </w:rPr>
        <w:t>wykonuje przedmiot umowy niezgodnie z umową, powodując ich wadliwość, i nie dokona ich naprawy, pomimo pisemnego powiadomienia Zamawiającego określającego ich rodzaj i wyznaczającego odpowiedni termin do ich usunięcia,</w:t>
      </w:r>
    </w:p>
    <w:p w:rsidR="00E80D32" w:rsidRPr="00E80D32" w:rsidRDefault="00E80D32" w:rsidP="00E159CE">
      <w:pPr>
        <w:numPr>
          <w:ilvl w:val="0"/>
          <w:numId w:val="90"/>
        </w:numPr>
        <w:suppressAutoHyphens/>
        <w:spacing w:after="0" w:line="264" w:lineRule="auto"/>
        <w:jc w:val="both"/>
        <w:rPr>
          <w:rFonts w:ascii="Arial" w:hAnsi="Arial" w:cs="Arial"/>
          <w:bCs/>
        </w:rPr>
      </w:pPr>
      <w:r w:rsidRPr="00E80D32">
        <w:rPr>
          <w:rFonts w:ascii="Arial" w:hAnsi="Arial" w:cs="Arial"/>
          <w:bCs/>
        </w:rPr>
        <w:t xml:space="preserve">bez uzasadnionej przyczyny przerwał wykonywanie dostaw na okres dłuższy niż 5 dni i pomimo dodatkowego pisemnego wezwania Zamawiającego nie podjął ich w okresie 3 dni od dodatkowego wezwania, </w:t>
      </w:r>
    </w:p>
    <w:p w:rsidR="00E80D32" w:rsidRPr="00E80D32" w:rsidRDefault="00E80D32" w:rsidP="00E159CE">
      <w:pPr>
        <w:numPr>
          <w:ilvl w:val="0"/>
          <w:numId w:val="90"/>
        </w:numPr>
        <w:suppressAutoHyphens/>
        <w:spacing w:after="0" w:line="264" w:lineRule="auto"/>
        <w:jc w:val="both"/>
        <w:rPr>
          <w:rFonts w:ascii="Arial" w:hAnsi="Arial" w:cs="Arial"/>
          <w:bCs/>
        </w:rPr>
      </w:pPr>
      <w:r w:rsidRPr="00E80D32">
        <w:rPr>
          <w:rFonts w:ascii="Arial" w:hAnsi="Arial" w:cs="Arial"/>
          <w:bCs/>
        </w:rPr>
        <w:lastRenderedPageBreak/>
        <w:t>jeżeli suma kar umownych za zwłokę, należnych od Wykonawcy przekroczy 20 % Ceny ofertowej brutto,</w:t>
      </w:r>
    </w:p>
    <w:p w:rsidR="00E80D32" w:rsidRPr="00E80D32" w:rsidRDefault="00E80D32" w:rsidP="00E159CE">
      <w:pPr>
        <w:numPr>
          <w:ilvl w:val="0"/>
          <w:numId w:val="90"/>
        </w:numPr>
        <w:suppressAutoHyphens/>
        <w:spacing w:after="0" w:line="264" w:lineRule="auto"/>
        <w:jc w:val="both"/>
        <w:rPr>
          <w:rFonts w:ascii="Arial" w:hAnsi="Arial" w:cs="Arial"/>
          <w:bCs/>
        </w:rPr>
      </w:pPr>
      <w:r w:rsidRPr="00E80D32">
        <w:rPr>
          <w:rFonts w:ascii="Arial" w:hAnsi="Arial" w:cs="Arial"/>
          <w:bCs/>
        </w:rPr>
        <w:t>zostanie wydany nakaz zajęcia całego majątku Wykonawcy,</w:t>
      </w:r>
    </w:p>
    <w:p w:rsidR="00E80D32" w:rsidRPr="00E80D32" w:rsidRDefault="00E80D32" w:rsidP="00E159CE">
      <w:pPr>
        <w:numPr>
          <w:ilvl w:val="0"/>
          <w:numId w:val="90"/>
        </w:numPr>
        <w:suppressAutoHyphens/>
        <w:spacing w:after="0" w:line="264" w:lineRule="auto"/>
        <w:jc w:val="both"/>
        <w:rPr>
          <w:rFonts w:ascii="Arial" w:hAnsi="Arial" w:cs="Arial"/>
          <w:bCs/>
        </w:rPr>
      </w:pPr>
      <w:r w:rsidRPr="00E80D32">
        <w:rPr>
          <w:rFonts w:ascii="Arial" w:hAnsi="Arial" w:cs="Arial"/>
          <w:bCs/>
        </w:rPr>
        <w:t>nie rozpoczął realizacji przedmiotu umowy bez uzasadnionych przyczyn oraz nie kontynuuje ich pomimo wezwania przez Zamawiającego złożonego na piśmie w okresie 3 dni od dodatkowego wezwania, z przyczyn leżących po stronie Wykonawcy.</w:t>
      </w:r>
    </w:p>
    <w:p w:rsidR="00E80D32" w:rsidRPr="00E80D32" w:rsidRDefault="00E80D32" w:rsidP="00E159CE">
      <w:pPr>
        <w:numPr>
          <w:ilvl w:val="0"/>
          <w:numId w:val="91"/>
        </w:numPr>
        <w:suppressAutoHyphens/>
        <w:spacing w:after="0" w:line="264" w:lineRule="auto"/>
        <w:jc w:val="both"/>
        <w:rPr>
          <w:rFonts w:ascii="Arial" w:hAnsi="Arial" w:cs="Arial"/>
          <w:bCs/>
        </w:rPr>
      </w:pPr>
      <w:r w:rsidRPr="00E80D32">
        <w:rPr>
          <w:rFonts w:ascii="Arial" w:hAnsi="Arial" w:cs="Arial"/>
          <w:bCs/>
        </w:rPr>
        <w:t xml:space="preserve">Wykonawca udziela rękojmi i gwarancji, jakości w zakresie określonym w umowie na część zobowiązania wykonaną przed odstąpieniem od umowy. </w:t>
      </w:r>
    </w:p>
    <w:p w:rsidR="00E80D32" w:rsidRPr="00E80D32" w:rsidRDefault="00E80D32" w:rsidP="00E159CE">
      <w:pPr>
        <w:numPr>
          <w:ilvl w:val="0"/>
          <w:numId w:val="91"/>
        </w:numPr>
        <w:suppressAutoHyphens/>
        <w:spacing w:after="0" w:line="264" w:lineRule="auto"/>
        <w:jc w:val="both"/>
        <w:rPr>
          <w:rFonts w:ascii="Arial" w:hAnsi="Arial" w:cs="Arial"/>
          <w:bCs/>
        </w:rPr>
      </w:pPr>
      <w:r w:rsidRPr="00E80D32">
        <w:rPr>
          <w:rFonts w:ascii="Arial" w:hAnsi="Arial" w:cs="Arial"/>
          <w:bCs/>
        </w:rPr>
        <w:t xml:space="preserve">Odstąpienie od umowy następuje listem poleconym za potwierdzeniem odbioru lub pismem złożonym w siedzibie Wykonawcy za pokwitowaniem, z chwilą otrzymania oświadczenia o odstąpieniu przez Wykonawcę. </w:t>
      </w:r>
    </w:p>
    <w:p w:rsidR="00E80D32" w:rsidRPr="00E80D32" w:rsidRDefault="00E80D32" w:rsidP="00E159CE">
      <w:pPr>
        <w:numPr>
          <w:ilvl w:val="0"/>
          <w:numId w:val="91"/>
        </w:numPr>
        <w:suppressAutoHyphens/>
        <w:spacing w:after="0" w:line="264" w:lineRule="auto"/>
        <w:jc w:val="both"/>
        <w:rPr>
          <w:rFonts w:ascii="Arial" w:hAnsi="Arial" w:cs="Arial"/>
          <w:bCs/>
        </w:rPr>
      </w:pPr>
      <w:r w:rsidRPr="00E80D32">
        <w:rPr>
          <w:rFonts w:ascii="Arial" w:hAnsi="Arial" w:cs="Arial"/>
          <w:bCs/>
        </w:rPr>
        <w:t xml:space="preserve">Wykonawca będzie uprawniony do odstąpienia od umowy, jeżeli: </w:t>
      </w:r>
    </w:p>
    <w:p w:rsidR="00E80D32" w:rsidRPr="00E80D32" w:rsidRDefault="00E80D32" w:rsidP="00E159CE">
      <w:pPr>
        <w:numPr>
          <w:ilvl w:val="0"/>
          <w:numId w:val="92"/>
        </w:numPr>
        <w:suppressAutoHyphens/>
        <w:spacing w:after="0" w:line="264" w:lineRule="auto"/>
        <w:jc w:val="both"/>
        <w:rPr>
          <w:rFonts w:ascii="Arial" w:hAnsi="Arial" w:cs="Arial"/>
        </w:rPr>
      </w:pPr>
      <w:r w:rsidRPr="00E80D32">
        <w:rPr>
          <w:rFonts w:ascii="Arial" w:hAnsi="Arial" w:cs="Arial"/>
        </w:rPr>
        <w:t>Wykonawca nie otrzyma kwoty należnej według protokołu odbioru i załączonego do niego zestawienia wartości wykonanych dostaw w terminie 30 dni od upływu terminu płatności, z wyjątkiem uzasadnionych potrąceń w szczególności z tytułu roszczeń Zamawiającego lub kar umownych,</w:t>
      </w:r>
    </w:p>
    <w:p w:rsidR="00E80D32" w:rsidRPr="00E80D32" w:rsidRDefault="00E80D32" w:rsidP="00E159CE">
      <w:pPr>
        <w:numPr>
          <w:ilvl w:val="0"/>
          <w:numId w:val="92"/>
        </w:numPr>
        <w:suppressAutoHyphens/>
        <w:spacing w:after="0" w:line="264" w:lineRule="auto"/>
        <w:jc w:val="both"/>
        <w:rPr>
          <w:rFonts w:ascii="Arial" w:hAnsi="Arial" w:cs="Arial"/>
        </w:rPr>
      </w:pPr>
      <w:r w:rsidRPr="00E80D32">
        <w:rPr>
          <w:rFonts w:ascii="Arial" w:hAnsi="Arial" w:cs="Arial"/>
        </w:rPr>
        <w:t>na skutek polecenia Zamawiającego (bez szczególnego powodu) przerwa lub opóźnienie w wykonywaniu prac trwa dłużej niż 60 dni,</w:t>
      </w:r>
    </w:p>
    <w:p w:rsidR="00E80D32" w:rsidRPr="00E80D32" w:rsidRDefault="00E80D32" w:rsidP="00E159CE">
      <w:pPr>
        <w:numPr>
          <w:ilvl w:val="0"/>
          <w:numId w:val="92"/>
        </w:numPr>
        <w:suppressAutoHyphens/>
        <w:spacing w:after="0" w:line="264" w:lineRule="auto"/>
        <w:jc w:val="both"/>
        <w:rPr>
          <w:rFonts w:ascii="Arial" w:hAnsi="Arial" w:cs="Arial"/>
        </w:rPr>
      </w:pPr>
      <w:r w:rsidRPr="00E80D32">
        <w:rPr>
          <w:rFonts w:ascii="Arial" w:hAnsi="Arial" w:cs="Arial"/>
        </w:rPr>
        <w:t xml:space="preserve">Wykonawca może odstąpić od Umowy w terminie 30 dni od dnia powzięcia wiadomości o przyczynie odstąpienia oraz po bezskutecznym upływie terminu dodatkowego wyznaczonego w wezwaniu Zamawiającemu do spełnienia zobowiązania. </w:t>
      </w:r>
    </w:p>
    <w:p w:rsidR="00E80D32" w:rsidRPr="00E80D32" w:rsidRDefault="00E80D32" w:rsidP="00E159CE">
      <w:pPr>
        <w:numPr>
          <w:ilvl w:val="0"/>
          <w:numId w:val="91"/>
        </w:numPr>
        <w:suppressAutoHyphens/>
        <w:spacing w:after="0" w:line="264" w:lineRule="auto"/>
        <w:jc w:val="both"/>
        <w:rPr>
          <w:rFonts w:ascii="Arial" w:hAnsi="Arial" w:cs="Arial"/>
          <w:bCs/>
        </w:rPr>
      </w:pPr>
      <w:r w:rsidRPr="00E80D32">
        <w:rPr>
          <w:rFonts w:ascii="Arial" w:hAnsi="Arial" w:cs="Arial"/>
          <w:bCs/>
        </w:rPr>
        <w:t>Odstąpienie od Umowy następuje listem poleconym za potwierdzeniem odbioru lub pismem złożonym w siedzibie Zamawiającego za pokwitowaniem, z chwilą otrzymania oświadczeni o odstąpieniu przez Zamawiającego.</w:t>
      </w:r>
    </w:p>
    <w:p w:rsidR="00E80D32" w:rsidRPr="00E80D32" w:rsidRDefault="00E80D32" w:rsidP="00E159CE">
      <w:pPr>
        <w:numPr>
          <w:ilvl w:val="0"/>
          <w:numId w:val="91"/>
        </w:numPr>
        <w:suppressAutoHyphens/>
        <w:spacing w:after="0" w:line="264" w:lineRule="auto"/>
        <w:jc w:val="both"/>
        <w:rPr>
          <w:rFonts w:ascii="Arial" w:hAnsi="Arial" w:cs="Arial"/>
          <w:bCs/>
        </w:rPr>
      </w:pPr>
      <w:r w:rsidRPr="00E80D32">
        <w:rPr>
          <w:rFonts w:ascii="Arial" w:hAnsi="Arial" w:cs="Arial"/>
          <w:bCs/>
        </w:rPr>
        <w:t>W przypadku odstąpienia od umowy Wykonawcę i Zamawiającego obciążają następujące obowiązki szczegółowe:</w:t>
      </w:r>
    </w:p>
    <w:p w:rsidR="00E80D32" w:rsidRPr="00E80D32" w:rsidRDefault="00E80D32" w:rsidP="00E159CE">
      <w:pPr>
        <w:numPr>
          <w:ilvl w:val="0"/>
          <w:numId w:val="95"/>
        </w:numPr>
        <w:suppressAutoHyphens/>
        <w:spacing w:after="0" w:line="264" w:lineRule="auto"/>
        <w:jc w:val="both"/>
        <w:rPr>
          <w:rFonts w:ascii="Arial" w:hAnsi="Arial" w:cs="Arial"/>
        </w:rPr>
      </w:pPr>
      <w:r w:rsidRPr="00E80D32">
        <w:rPr>
          <w:rFonts w:ascii="Arial" w:hAnsi="Arial" w:cs="Arial"/>
        </w:rPr>
        <w:t xml:space="preserve">W terminie 14 dni od daty odstąpienia od umowy Wykonawca przy udziale Zamawiającego sporządzi szczegółowy protokół inwentaryzacji dostaw w toku wg stanu na dzień odstąpienia, </w:t>
      </w:r>
    </w:p>
    <w:p w:rsidR="00E80D32" w:rsidRPr="00E80D32" w:rsidRDefault="00E80D32" w:rsidP="00E159CE">
      <w:pPr>
        <w:numPr>
          <w:ilvl w:val="0"/>
          <w:numId w:val="95"/>
        </w:numPr>
        <w:suppressAutoHyphens/>
        <w:spacing w:after="0" w:line="264" w:lineRule="auto"/>
        <w:jc w:val="both"/>
        <w:rPr>
          <w:rFonts w:ascii="Arial" w:hAnsi="Arial" w:cs="Arial"/>
        </w:rPr>
      </w:pPr>
      <w:r w:rsidRPr="00E80D32">
        <w:rPr>
          <w:rFonts w:ascii="Arial" w:hAnsi="Arial" w:cs="Arial"/>
        </w:rPr>
        <w:t>Wykonawca zabezpieczy przerwane dostawy w zakresie obustronnie uzgodnionym na koszt strony, z której winy nastąpiło odstąpienie od umowy.</w:t>
      </w:r>
    </w:p>
    <w:p w:rsidR="00E80D32" w:rsidRPr="00E80D32" w:rsidRDefault="00E80D32" w:rsidP="00E80D32">
      <w:pPr>
        <w:pStyle w:val="Akapitzlist"/>
        <w:widowControl w:val="0"/>
        <w:tabs>
          <w:tab w:val="left" w:pos="397"/>
        </w:tabs>
        <w:autoSpaceDE w:val="0"/>
        <w:autoSpaceDN w:val="0"/>
        <w:spacing w:after="0" w:line="240" w:lineRule="auto"/>
        <w:ind w:left="397"/>
        <w:contextualSpacing w:val="0"/>
        <w:jc w:val="both"/>
        <w:rPr>
          <w:rFonts w:ascii="Arial" w:hAnsi="Arial" w:cs="Arial"/>
        </w:rPr>
      </w:pP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rPr>
      </w:pPr>
      <w:r w:rsidRPr="00E80D32">
        <w:rPr>
          <w:rFonts w:ascii="Arial" w:hAnsi="Arial" w:cs="Arial"/>
          <w:b/>
        </w:rPr>
        <w:t>Adresy do korespondencji</w:t>
      </w:r>
    </w:p>
    <w:p w:rsidR="00E80D32" w:rsidRPr="00E80D32" w:rsidRDefault="00E80D32" w:rsidP="00E159CE">
      <w:pPr>
        <w:pStyle w:val="Lista"/>
        <w:numPr>
          <w:ilvl w:val="0"/>
          <w:numId w:val="93"/>
        </w:numPr>
        <w:tabs>
          <w:tab w:val="clear" w:pos="2340"/>
        </w:tabs>
        <w:suppressAutoHyphens w:val="0"/>
        <w:spacing w:after="0" w:line="269" w:lineRule="auto"/>
        <w:ind w:left="357" w:hanging="357"/>
        <w:jc w:val="both"/>
        <w:rPr>
          <w:rFonts w:ascii="Arial" w:hAnsi="Arial" w:cs="Arial"/>
          <w:sz w:val="22"/>
          <w:szCs w:val="22"/>
        </w:rPr>
      </w:pPr>
      <w:r w:rsidRPr="00E80D32">
        <w:rPr>
          <w:rFonts w:ascii="Arial" w:hAnsi="Arial" w:cs="Arial"/>
          <w:sz w:val="22"/>
          <w:szCs w:val="22"/>
        </w:rPr>
        <w:t>Wszelka korespondencja miedzy Stronami związana z realizacją niniejszej umowy powinna być kierowana z zachowaniem formy pisemnej na adresy:</w:t>
      </w:r>
    </w:p>
    <w:p w:rsidR="00E80D32" w:rsidRPr="00E80D32" w:rsidRDefault="00E80D32" w:rsidP="00E159CE">
      <w:pPr>
        <w:numPr>
          <w:ilvl w:val="0"/>
          <w:numId w:val="94"/>
        </w:numPr>
        <w:spacing w:after="0" w:line="269" w:lineRule="auto"/>
        <w:jc w:val="both"/>
        <w:rPr>
          <w:rFonts w:ascii="Arial" w:hAnsi="Arial" w:cs="Arial"/>
        </w:rPr>
      </w:pPr>
      <w:r w:rsidRPr="00E80D32">
        <w:rPr>
          <w:rFonts w:ascii="Arial" w:hAnsi="Arial" w:cs="Arial"/>
        </w:rPr>
        <w:t>dla Zamawiającego: Pan/Pani .......................... Adres..............................., tel.: (0-….) …………, faks: (0-…) ………… e-mail: ……………..</w:t>
      </w:r>
    </w:p>
    <w:p w:rsidR="00E80D32" w:rsidRPr="00E80D32" w:rsidRDefault="00E80D32" w:rsidP="00E159CE">
      <w:pPr>
        <w:numPr>
          <w:ilvl w:val="0"/>
          <w:numId w:val="94"/>
        </w:numPr>
        <w:spacing w:after="0" w:line="269" w:lineRule="auto"/>
        <w:jc w:val="both"/>
        <w:rPr>
          <w:rFonts w:ascii="Arial" w:hAnsi="Arial" w:cs="Arial"/>
        </w:rPr>
      </w:pPr>
      <w:r w:rsidRPr="00E80D32">
        <w:rPr>
          <w:rFonts w:ascii="Arial" w:hAnsi="Arial" w:cs="Arial"/>
        </w:rPr>
        <w:t>dla Wykonawcy: Pan/Pani (imię i nazwisko)…………………Nazwa Wykonawcy…………………… Adres…………… tel. …………………… faks …………………, e-mail: …………………………</w:t>
      </w:r>
    </w:p>
    <w:p w:rsidR="00E80D32" w:rsidRPr="00E80D32" w:rsidRDefault="00E80D32" w:rsidP="00E159CE">
      <w:pPr>
        <w:pStyle w:val="Lista"/>
        <w:numPr>
          <w:ilvl w:val="0"/>
          <w:numId w:val="93"/>
        </w:numPr>
        <w:tabs>
          <w:tab w:val="clear" w:pos="2340"/>
        </w:tabs>
        <w:suppressAutoHyphens w:val="0"/>
        <w:spacing w:after="0" w:line="269" w:lineRule="auto"/>
        <w:ind w:left="357" w:hanging="357"/>
        <w:jc w:val="both"/>
        <w:rPr>
          <w:rFonts w:ascii="Arial" w:hAnsi="Arial" w:cs="Arial"/>
          <w:color w:val="000000"/>
          <w:sz w:val="22"/>
          <w:szCs w:val="22"/>
        </w:rPr>
      </w:pPr>
      <w:r w:rsidRPr="00E80D32">
        <w:rPr>
          <w:rFonts w:ascii="Arial" w:hAnsi="Arial" w:cs="Arial"/>
          <w:sz w:val="22"/>
          <w:szCs w:val="22"/>
        </w:rPr>
        <w:t>Strony umowy zobowiązują się do niezwłocznego zawiadamiania o wszelkich zmianach adresów do doręczeń.</w:t>
      </w:r>
    </w:p>
    <w:p w:rsidR="00E80D32" w:rsidRPr="00E80D32" w:rsidRDefault="00E80D32" w:rsidP="00E159CE">
      <w:pPr>
        <w:numPr>
          <w:ilvl w:val="0"/>
          <w:numId w:val="64"/>
        </w:numPr>
        <w:tabs>
          <w:tab w:val="clear" w:pos="641"/>
          <w:tab w:val="num" w:pos="357"/>
        </w:tabs>
        <w:spacing w:after="0" w:line="240" w:lineRule="auto"/>
        <w:ind w:left="357"/>
        <w:jc w:val="center"/>
        <w:rPr>
          <w:rFonts w:ascii="Arial" w:hAnsi="Arial" w:cs="Arial"/>
          <w:b/>
        </w:rPr>
      </w:pPr>
      <w:r w:rsidRPr="00E80D32">
        <w:rPr>
          <w:rFonts w:ascii="Arial" w:hAnsi="Arial" w:cs="Arial"/>
          <w:b/>
        </w:rPr>
        <w:t>Postanowienia końcowe</w:t>
      </w:r>
    </w:p>
    <w:p w:rsidR="00997C14" w:rsidRPr="00997C14" w:rsidRDefault="00997C14" w:rsidP="00997C14">
      <w:pPr>
        <w:pStyle w:val="Akapitzlist"/>
        <w:numPr>
          <w:ilvl w:val="0"/>
          <w:numId w:val="102"/>
        </w:numPr>
        <w:spacing w:after="0"/>
        <w:jc w:val="both"/>
        <w:rPr>
          <w:rFonts w:ascii="Arial" w:eastAsia="Calibri" w:hAnsi="Arial" w:cs="Arial"/>
        </w:rPr>
      </w:pPr>
      <w:r w:rsidRPr="00997C14">
        <w:rPr>
          <w:rFonts w:ascii="Arial" w:eastAsia="Calibri" w:hAnsi="Arial" w:cs="Arial"/>
        </w:rPr>
        <w:t>W przypadku zaistnienia sporu w związku z wykonaniem niniejszej umowy strony są zobowiązane wyczerpać najpierw przepisy o postępowaniu mediacyjnym (art. 183</w:t>
      </w:r>
      <w:r w:rsidRPr="00997C14">
        <w:rPr>
          <w:rFonts w:ascii="Arial" w:eastAsia="Calibri" w:hAnsi="Arial" w:cs="Arial"/>
          <w:vertAlign w:val="superscript"/>
        </w:rPr>
        <w:t xml:space="preserve">1 </w:t>
      </w:r>
      <w:r w:rsidRPr="00997C14">
        <w:rPr>
          <w:rFonts w:ascii="Arial" w:eastAsia="Calibri" w:hAnsi="Arial" w:cs="Arial"/>
        </w:rPr>
        <w:t>– art. 183</w:t>
      </w:r>
      <w:r w:rsidRPr="00997C14">
        <w:rPr>
          <w:rFonts w:ascii="Arial" w:eastAsia="Calibri" w:hAnsi="Arial" w:cs="Arial"/>
          <w:vertAlign w:val="superscript"/>
        </w:rPr>
        <w:t xml:space="preserve">15 </w:t>
      </w:r>
      <w:r w:rsidRPr="00997C14">
        <w:rPr>
          <w:rFonts w:ascii="Arial" w:eastAsia="Calibri" w:hAnsi="Arial" w:cs="Arial"/>
        </w:rPr>
        <w:t>k.p.c.) lub</w:t>
      </w:r>
      <w:r w:rsidRPr="00997C14">
        <w:rPr>
          <w:rFonts w:ascii="Arial" w:eastAsia="Calibri" w:hAnsi="Arial" w:cs="Arial"/>
          <w:vertAlign w:val="superscript"/>
        </w:rPr>
        <w:t xml:space="preserve"> </w:t>
      </w:r>
      <w:r w:rsidRPr="00997C14">
        <w:rPr>
          <w:rFonts w:ascii="Arial" w:eastAsia="Calibri" w:hAnsi="Arial" w:cs="Arial"/>
        </w:rPr>
        <w:t>drogę postępowania pojednawczego (unormowanego w zapisach art. 184 – art. 186 k.p.c.), którego celem jest ugodowe załatwienie sporu przed sądem - bez potrzeby wytaczania powództwa.</w:t>
      </w:r>
    </w:p>
    <w:p w:rsidR="00997C14" w:rsidRPr="00997C14" w:rsidRDefault="00997C14" w:rsidP="00997C14">
      <w:pPr>
        <w:pStyle w:val="Akapitzlist"/>
        <w:numPr>
          <w:ilvl w:val="0"/>
          <w:numId w:val="102"/>
        </w:numPr>
        <w:spacing w:after="0"/>
        <w:jc w:val="both"/>
        <w:rPr>
          <w:rFonts w:ascii="Arial" w:eastAsia="Calibri" w:hAnsi="Arial" w:cs="Arial"/>
        </w:rPr>
      </w:pPr>
      <w:r w:rsidRPr="00997C14">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997C14" w:rsidRPr="00997C14" w:rsidRDefault="00997C14" w:rsidP="00997C14">
      <w:pPr>
        <w:pStyle w:val="Akapitzlist"/>
        <w:numPr>
          <w:ilvl w:val="0"/>
          <w:numId w:val="102"/>
        </w:numPr>
        <w:spacing w:after="0"/>
        <w:jc w:val="both"/>
        <w:rPr>
          <w:rFonts w:ascii="Arial" w:eastAsia="Calibri" w:hAnsi="Arial" w:cs="Arial"/>
        </w:rPr>
      </w:pPr>
      <w:r w:rsidRPr="00997C14">
        <w:rPr>
          <w:rFonts w:ascii="Arial" w:eastAsia="Calibri" w:hAnsi="Arial" w:cs="Arial"/>
        </w:rPr>
        <w:lastRenderedPageBreak/>
        <w:t>W przypadku nieskuteczności drogi pojednawczej każda ze stron uprawniona jest do wystąpienia z pozwem na drogę sądowego dochodzenia roszczeń.</w:t>
      </w:r>
    </w:p>
    <w:p w:rsidR="00997C14" w:rsidRPr="00997C14" w:rsidRDefault="00997C14" w:rsidP="00997C14">
      <w:pPr>
        <w:pStyle w:val="Akapitzlist"/>
        <w:numPr>
          <w:ilvl w:val="0"/>
          <w:numId w:val="102"/>
        </w:numPr>
        <w:spacing w:after="0"/>
        <w:jc w:val="both"/>
        <w:rPr>
          <w:rFonts w:ascii="Arial" w:eastAsia="Calibri" w:hAnsi="Arial" w:cs="Arial"/>
        </w:rPr>
      </w:pPr>
      <w:r w:rsidRPr="00997C14">
        <w:rPr>
          <w:rFonts w:ascii="Arial" w:eastAsia="Calibri" w:hAnsi="Arial" w:cs="Arial"/>
        </w:rPr>
        <w:t>Właściwym do rozpoznania sporu, o którym mowa w ust. 3 jest Sąd powszechny właściwy rzeczowo dla siedziby Zamawiającego.</w:t>
      </w:r>
    </w:p>
    <w:p w:rsidR="00E80D32" w:rsidRPr="00997C14" w:rsidRDefault="00E80D32" w:rsidP="00997C14">
      <w:pPr>
        <w:pStyle w:val="Akapitzlist"/>
        <w:numPr>
          <w:ilvl w:val="0"/>
          <w:numId w:val="102"/>
        </w:numPr>
        <w:spacing w:after="0" w:line="240" w:lineRule="auto"/>
        <w:jc w:val="both"/>
        <w:rPr>
          <w:rFonts w:ascii="Arial" w:hAnsi="Arial" w:cs="Arial"/>
        </w:rPr>
      </w:pPr>
      <w:r w:rsidRPr="00997C14">
        <w:rPr>
          <w:rFonts w:ascii="Arial" w:hAnsi="Arial" w:cs="Arial"/>
        </w:rPr>
        <w:t>Wszelkie polecenia wydawane Wykonawcy przez Zamawiającego, jak również zapytania i odpowiedzi dotyczące realizacji niniejszej umowy wymagają formy pisemnej.</w:t>
      </w:r>
    </w:p>
    <w:p w:rsidR="00E80D32" w:rsidRPr="00997C14" w:rsidRDefault="00E80D32" w:rsidP="00997C14">
      <w:pPr>
        <w:pStyle w:val="Akapitzlist"/>
        <w:numPr>
          <w:ilvl w:val="0"/>
          <w:numId w:val="102"/>
        </w:numPr>
        <w:spacing w:after="0" w:line="240" w:lineRule="auto"/>
        <w:jc w:val="both"/>
        <w:rPr>
          <w:rFonts w:ascii="Arial" w:hAnsi="Arial" w:cs="Arial"/>
        </w:rPr>
      </w:pPr>
      <w:r w:rsidRPr="00997C14">
        <w:rPr>
          <w:rFonts w:ascii="Arial" w:hAnsi="Arial" w:cs="Arial"/>
        </w:rPr>
        <w:t>W sprawach, których nie reguluje niniejsza umowa będą miały zastosowanie przepisy Kodeksu cywilnego i Prawo zamówień publicznych wraz z aktami wykonawczymi do tych ustaw.</w:t>
      </w:r>
    </w:p>
    <w:p w:rsidR="00E80D32" w:rsidRDefault="00E80D32" w:rsidP="00997C14">
      <w:pPr>
        <w:pStyle w:val="Akapitzlist"/>
        <w:numPr>
          <w:ilvl w:val="0"/>
          <w:numId w:val="102"/>
        </w:numPr>
        <w:spacing w:after="0" w:line="240" w:lineRule="auto"/>
        <w:jc w:val="both"/>
        <w:rPr>
          <w:rFonts w:ascii="Arial" w:hAnsi="Arial" w:cs="Arial"/>
        </w:rPr>
      </w:pPr>
      <w:r w:rsidRPr="00997C14">
        <w:rPr>
          <w:rFonts w:ascii="Arial" w:hAnsi="Arial" w:cs="Arial"/>
        </w:rPr>
        <w:t>Umowa została sporządzona w trzech jednobrzmiących egzemplarzach, jeden egzemplarz dla Wykonawcy i dwa egzemplarze dla Zamawiającego.</w:t>
      </w:r>
    </w:p>
    <w:p w:rsidR="00997C14" w:rsidRDefault="00997C14" w:rsidP="00997C14">
      <w:pPr>
        <w:spacing w:after="0" w:line="240" w:lineRule="auto"/>
        <w:jc w:val="both"/>
        <w:rPr>
          <w:rFonts w:ascii="Arial" w:hAnsi="Arial" w:cs="Arial"/>
        </w:rPr>
      </w:pPr>
    </w:p>
    <w:p w:rsidR="00997C14" w:rsidRDefault="00997C14" w:rsidP="00997C14">
      <w:pPr>
        <w:spacing w:after="0" w:line="240" w:lineRule="auto"/>
        <w:jc w:val="both"/>
        <w:rPr>
          <w:rFonts w:ascii="Arial" w:hAnsi="Arial" w:cs="Arial"/>
        </w:rPr>
      </w:pPr>
    </w:p>
    <w:p w:rsidR="00997C14" w:rsidRDefault="00997C14" w:rsidP="00997C14">
      <w:pPr>
        <w:spacing w:after="0" w:line="240" w:lineRule="auto"/>
        <w:jc w:val="both"/>
        <w:rPr>
          <w:rFonts w:ascii="Arial" w:hAnsi="Arial" w:cs="Arial"/>
        </w:rPr>
      </w:pPr>
    </w:p>
    <w:p w:rsidR="00997C14" w:rsidRDefault="00997C14" w:rsidP="00997C14">
      <w:pPr>
        <w:spacing w:after="0" w:line="240" w:lineRule="auto"/>
        <w:jc w:val="both"/>
        <w:rPr>
          <w:rFonts w:ascii="Arial" w:hAnsi="Arial" w:cs="Arial"/>
        </w:rPr>
      </w:pPr>
    </w:p>
    <w:p w:rsidR="00997C14" w:rsidRDefault="00997C14" w:rsidP="00997C14">
      <w:pPr>
        <w:spacing w:after="0" w:line="240" w:lineRule="auto"/>
        <w:jc w:val="both"/>
        <w:rPr>
          <w:rFonts w:ascii="Arial" w:hAnsi="Arial" w:cs="Arial"/>
        </w:rPr>
      </w:pPr>
    </w:p>
    <w:p w:rsidR="00997C14" w:rsidRPr="00997C14" w:rsidRDefault="00997C14" w:rsidP="00997C14">
      <w:pPr>
        <w:spacing w:after="0" w:line="240" w:lineRule="auto"/>
        <w:jc w:val="both"/>
        <w:rPr>
          <w:rFonts w:ascii="Arial" w:hAnsi="Arial" w:cs="Arial"/>
        </w:rPr>
      </w:pPr>
    </w:p>
    <w:p w:rsidR="00E80D32" w:rsidRPr="00E80D32" w:rsidRDefault="00E80D32" w:rsidP="00E80D32">
      <w:pPr>
        <w:pStyle w:val="Nagwek"/>
        <w:tabs>
          <w:tab w:val="clear" w:pos="4536"/>
          <w:tab w:val="clear" w:pos="9072"/>
        </w:tabs>
        <w:jc w:val="center"/>
        <w:rPr>
          <w:rFonts w:ascii="Arial" w:hAnsi="Arial" w:cs="Arial"/>
          <w:b/>
        </w:rPr>
      </w:pPr>
      <w:r w:rsidRPr="00E80D32">
        <w:rPr>
          <w:rFonts w:ascii="Arial" w:hAnsi="Arial" w:cs="Arial"/>
          <w:b/>
        </w:rPr>
        <w:t xml:space="preserve">WYKONAWCA </w:t>
      </w:r>
      <w:r w:rsidRPr="00E80D32">
        <w:rPr>
          <w:rFonts w:ascii="Arial" w:hAnsi="Arial" w:cs="Arial"/>
          <w:b/>
        </w:rPr>
        <w:tab/>
      </w:r>
      <w:r w:rsidRPr="00E80D32">
        <w:rPr>
          <w:rFonts w:ascii="Arial" w:hAnsi="Arial" w:cs="Arial"/>
          <w:b/>
        </w:rPr>
        <w:tab/>
      </w:r>
      <w:r w:rsidRPr="00E80D32">
        <w:rPr>
          <w:rFonts w:ascii="Arial" w:hAnsi="Arial" w:cs="Arial"/>
          <w:b/>
        </w:rPr>
        <w:tab/>
      </w:r>
      <w:r w:rsidRPr="00E80D32">
        <w:rPr>
          <w:rFonts w:ascii="Arial" w:hAnsi="Arial" w:cs="Arial"/>
          <w:b/>
        </w:rPr>
        <w:tab/>
      </w:r>
      <w:r w:rsidRPr="00E80D32">
        <w:rPr>
          <w:rFonts w:ascii="Arial" w:hAnsi="Arial" w:cs="Arial"/>
          <w:b/>
        </w:rPr>
        <w:tab/>
      </w:r>
      <w:r w:rsidRPr="00E80D32">
        <w:rPr>
          <w:rFonts w:ascii="Arial" w:hAnsi="Arial" w:cs="Arial"/>
          <w:b/>
        </w:rPr>
        <w:tab/>
        <w:t>ZAMAWIAJĄCY</w:t>
      </w:r>
    </w:p>
    <w:p w:rsidR="002757B7" w:rsidRPr="00E80D32" w:rsidRDefault="002757B7" w:rsidP="00D817CD">
      <w:pPr>
        <w:spacing w:after="0"/>
        <w:jc w:val="both"/>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997C14" w:rsidRDefault="00997C14" w:rsidP="002757B7">
      <w:pPr>
        <w:spacing w:after="0"/>
        <w:jc w:val="right"/>
        <w:rPr>
          <w:rFonts w:ascii="Arial" w:eastAsia="Calibri" w:hAnsi="Arial" w:cs="Arial"/>
        </w:rPr>
      </w:pPr>
    </w:p>
    <w:p w:rsidR="002757B7" w:rsidRDefault="002757B7" w:rsidP="002757B7">
      <w:pPr>
        <w:spacing w:after="0"/>
        <w:jc w:val="right"/>
        <w:rPr>
          <w:rFonts w:ascii="Arial" w:eastAsia="Calibri" w:hAnsi="Arial" w:cs="Arial"/>
        </w:rPr>
      </w:pPr>
      <w:r>
        <w:rPr>
          <w:rFonts w:ascii="Arial" w:eastAsia="Calibri" w:hAnsi="Arial" w:cs="Arial"/>
        </w:rPr>
        <w:lastRenderedPageBreak/>
        <w:t xml:space="preserve">Załącznik Nr </w:t>
      </w:r>
      <w:r w:rsidR="00DF6197">
        <w:rPr>
          <w:rFonts w:ascii="Arial" w:eastAsia="Calibri" w:hAnsi="Arial" w:cs="Arial"/>
        </w:rPr>
        <w:t>7</w:t>
      </w:r>
      <w:r>
        <w:rPr>
          <w:rFonts w:ascii="Arial" w:eastAsia="Calibri" w:hAnsi="Arial" w:cs="Arial"/>
        </w:rPr>
        <w:t xml:space="preserve"> do  SIWZ </w:t>
      </w:r>
    </w:p>
    <w:p w:rsidR="002757B7" w:rsidRDefault="002757B7" w:rsidP="002757B7">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TIZ.271.</w:t>
      </w:r>
      <w:r>
        <w:rPr>
          <w:rFonts w:ascii="Arial" w:hAnsi="Arial" w:cs="Arial"/>
          <w:bCs/>
          <w:color w:val="000000" w:themeColor="text1"/>
          <w:sz w:val="16"/>
          <w:szCs w:val="16"/>
        </w:rPr>
        <w:t>13.2020</w:t>
      </w:r>
    </w:p>
    <w:p w:rsidR="002757B7" w:rsidRDefault="002757B7" w:rsidP="002757B7">
      <w:pPr>
        <w:widowControl w:val="0"/>
        <w:autoSpaceDE w:val="0"/>
        <w:autoSpaceDN w:val="0"/>
        <w:spacing w:after="0" w:line="240" w:lineRule="auto"/>
        <w:ind w:left="6372"/>
        <w:jc w:val="right"/>
        <w:rPr>
          <w:rFonts w:ascii="Arial" w:hAnsi="Arial" w:cs="Arial"/>
          <w:bCs/>
          <w:color w:val="000000" w:themeColor="text1"/>
          <w:sz w:val="16"/>
          <w:szCs w:val="16"/>
        </w:rPr>
      </w:pPr>
    </w:p>
    <w:p w:rsidR="002757B7" w:rsidRPr="005F2A4A" w:rsidRDefault="002757B7" w:rsidP="002757B7">
      <w:pPr>
        <w:widowControl w:val="0"/>
        <w:autoSpaceDE w:val="0"/>
        <w:autoSpaceDN w:val="0"/>
        <w:spacing w:after="0" w:line="240" w:lineRule="auto"/>
        <w:rPr>
          <w:rFonts w:ascii="Arial" w:hAnsi="Arial" w:cs="Arial"/>
          <w:bCs/>
          <w:color w:val="000000" w:themeColor="text1"/>
          <w:sz w:val="16"/>
          <w:szCs w:val="16"/>
        </w:rPr>
      </w:pPr>
    </w:p>
    <w:p w:rsidR="002757B7" w:rsidRDefault="000117EB" w:rsidP="000117EB">
      <w:pPr>
        <w:spacing w:after="0"/>
        <w:jc w:val="center"/>
        <w:rPr>
          <w:rFonts w:ascii="Arial" w:eastAsia="Calibri" w:hAnsi="Arial" w:cs="Arial"/>
          <w:b/>
        </w:rPr>
      </w:pPr>
      <w:r w:rsidRPr="000117EB">
        <w:rPr>
          <w:rFonts w:ascii="Arial" w:eastAsia="Calibri" w:hAnsi="Arial" w:cs="Arial"/>
          <w:b/>
        </w:rPr>
        <w:t>Opis przedmiotu zamówienia</w:t>
      </w:r>
    </w:p>
    <w:p w:rsidR="000117EB" w:rsidRDefault="000117EB" w:rsidP="000117EB">
      <w:pPr>
        <w:spacing w:after="0"/>
        <w:jc w:val="center"/>
        <w:rPr>
          <w:rFonts w:ascii="Arial" w:eastAsia="Calibri" w:hAnsi="Arial" w:cs="Arial"/>
          <w:b/>
        </w:rPr>
      </w:pPr>
    </w:p>
    <w:p w:rsidR="000117EB" w:rsidRPr="0075196D" w:rsidRDefault="000117EB" w:rsidP="0075196D">
      <w:pPr>
        <w:spacing w:after="0"/>
        <w:rPr>
          <w:rFonts w:ascii="Arial" w:eastAsia="Calibri" w:hAnsi="Arial" w:cs="Arial"/>
        </w:rPr>
      </w:pPr>
      <w:r w:rsidRPr="0075196D">
        <w:rPr>
          <w:rFonts w:ascii="Arial" w:eastAsia="Calibri" w:hAnsi="Arial" w:cs="Arial"/>
        </w:rPr>
        <w:t xml:space="preserve">Przedmiot zamówienia będzie dofinansowany ze środków PFRON w ramach projektu pn. </w:t>
      </w:r>
      <w:r w:rsidR="00DF6197">
        <w:rPr>
          <w:rFonts w:ascii="Arial" w:eastAsia="Calibri" w:hAnsi="Arial" w:cs="Arial"/>
        </w:rPr>
        <w:t>P</w:t>
      </w:r>
      <w:r w:rsidRPr="0075196D">
        <w:rPr>
          <w:rFonts w:ascii="Arial" w:eastAsia="Calibri" w:hAnsi="Arial" w:cs="Arial"/>
        </w:rPr>
        <w:t>rogram wyrównywania różnic między regionami III.</w:t>
      </w:r>
    </w:p>
    <w:p w:rsidR="000117EB" w:rsidRDefault="000117EB" w:rsidP="000117EB">
      <w:pPr>
        <w:spacing w:after="0"/>
        <w:jc w:val="center"/>
        <w:rPr>
          <w:rFonts w:ascii="Arial" w:eastAsia="Calibri" w:hAnsi="Arial" w:cs="Arial"/>
          <w:b/>
        </w:rPr>
      </w:pPr>
    </w:p>
    <w:p w:rsidR="002072F6" w:rsidRDefault="000117EB" w:rsidP="00E159CE">
      <w:pPr>
        <w:pStyle w:val="Akapitzlist"/>
        <w:numPr>
          <w:ilvl w:val="0"/>
          <w:numId w:val="51"/>
        </w:numPr>
        <w:spacing w:after="0"/>
        <w:jc w:val="both"/>
        <w:rPr>
          <w:rFonts w:ascii="Arial" w:eastAsia="Calibri" w:hAnsi="Arial" w:cs="Arial"/>
        </w:rPr>
      </w:pPr>
      <w:r w:rsidRPr="002072F6">
        <w:rPr>
          <w:rFonts w:ascii="Arial" w:eastAsia="Calibri" w:hAnsi="Arial" w:cs="Arial"/>
        </w:rPr>
        <w:t xml:space="preserve">Przedmiotem </w:t>
      </w:r>
      <w:r w:rsidR="002072F6" w:rsidRPr="002072F6">
        <w:rPr>
          <w:rFonts w:ascii="Arial" w:eastAsia="Calibri" w:hAnsi="Arial" w:cs="Arial"/>
        </w:rPr>
        <w:t>zamówienia</w:t>
      </w:r>
      <w:r w:rsidRPr="002072F6">
        <w:rPr>
          <w:rFonts w:ascii="Arial" w:eastAsia="Calibri" w:hAnsi="Arial" w:cs="Arial"/>
        </w:rPr>
        <w:t xml:space="preserve"> jest dostawa </w:t>
      </w:r>
      <w:r w:rsidR="002072F6" w:rsidRPr="002072F6">
        <w:rPr>
          <w:rFonts w:ascii="Arial" w:eastAsia="Calibri" w:hAnsi="Arial" w:cs="Arial"/>
        </w:rPr>
        <w:t>autobusu przystosowanego do przewozu osób niepełnosprawnych na potrzeby osób niepełnosprawnych - mieszkańców gminy Iława.</w:t>
      </w:r>
    </w:p>
    <w:p w:rsidR="002072F6" w:rsidRDefault="002072F6" w:rsidP="00E159CE">
      <w:pPr>
        <w:pStyle w:val="Akapitzlist"/>
        <w:numPr>
          <w:ilvl w:val="0"/>
          <w:numId w:val="51"/>
        </w:numPr>
        <w:spacing w:after="0"/>
        <w:jc w:val="both"/>
        <w:rPr>
          <w:rFonts w:ascii="Arial" w:eastAsia="Calibri" w:hAnsi="Arial" w:cs="Arial"/>
        </w:rPr>
      </w:pPr>
      <w:r>
        <w:rPr>
          <w:rFonts w:ascii="Arial" w:eastAsia="Calibri" w:hAnsi="Arial" w:cs="Arial"/>
        </w:rPr>
        <w:t xml:space="preserve">Przedmiot zamówienia winien spełniać następujące warunki: </w:t>
      </w:r>
    </w:p>
    <w:p w:rsidR="0075196D" w:rsidRDefault="0075196D" w:rsidP="0075196D">
      <w:pPr>
        <w:spacing w:after="0"/>
        <w:jc w:val="both"/>
        <w:rPr>
          <w:rFonts w:ascii="Arial" w:eastAsia="Calibri" w:hAnsi="Arial" w:cs="Arial"/>
        </w:rPr>
      </w:pPr>
    </w:p>
    <w:p w:rsidR="0075196D" w:rsidRDefault="0075196D" w:rsidP="0075196D">
      <w:pPr>
        <w:spacing w:after="0"/>
        <w:jc w:val="both"/>
        <w:rPr>
          <w:rFonts w:ascii="Arial" w:eastAsia="Calibri" w:hAnsi="Arial" w:cs="Aria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2409"/>
        <w:gridCol w:w="2410"/>
      </w:tblGrid>
      <w:tr w:rsidR="0075196D" w:rsidRPr="0075196D" w:rsidTr="00A7760D">
        <w:tc>
          <w:tcPr>
            <w:tcW w:w="568" w:type="dxa"/>
            <w:shd w:val="clear" w:color="auto" w:fill="D9D9D9"/>
            <w:vAlign w:val="center"/>
          </w:tcPr>
          <w:p w:rsidR="0075196D" w:rsidRPr="0075196D" w:rsidRDefault="0075196D" w:rsidP="00A7760D">
            <w:pPr>
              <w:rPr>
                <w:rFonts w:ascii="Arial" w:eastAsia="Calibri" w:hAnsi="Arial" w:cs="Arial"/>
                <w:b/>
                <w:sz w:val="18"/>
                <w:szCs w:val="18"/>
                <w:lang w:eastAsia="en-US"/>
              </w:rPr>
            </w:pPr>
            <w:r w:rsidRPr="0075196D">
              <w:rPr>
                <w:rFonts w:ascii="Arial" w:eastAsia="Calibri" w:hAnsi="Arial" w:cs="Arial"/>
                <w:b/>
                <w:sz w:val="18"/>
                <w:szCs w:val="18"/>
                <w:lang w:eastAsia="en-US"/>
              </w:rPr>
              <w:t>Lp.</w:t>
            </w:r>
          </w:p>
        </w:tc>
        <w:tc>
          <w:tcPr>
            <w:tcW w:w="4678" w:type="dxa"/>
            <w:shd w:val="clear" w:color="auto" w:fill="D9D9D9"/>
            <w:vAlign w:val="center"/>
          </w:tcPr>
          <w:p w:rsidR="0075196D" w:rsidRPr="0075196D" w:rsidRDefault="0075196D" w:rsidP="00A7760D">
            <w:pPr>
              <w:jc w:val="center"/>
              <w:rPr>
                <w:rFonts w:ascii="Arial" w:eastAsia="Calibri" w:hAnsi="Arial" w:cs="Arial"/>
                <w:b/>
                <w:sz w:val="18"/>
                <w:szCs w:val="18"/>
                <w:lang w:eastAsia="en-US"/>
              </w:rPr>
            </w:pPr>
            <w:r w:rsidRPr="0075196D">
              <w:rPr>
                <w:rFonts w:ascii="Arial" w:eastAsia="Calibri" w:hAnsi="Arial" w:cs="Arial"/>
                <w:b/>
                <w:sz w:val="18"/>
                <w:szCs w:val="18"/>
                <w:lang w:eastAsia="en-US"/>
              </w:rPr>
              <w:t>Wyszczególnienie</w:t>
            </w:r>
          </w:p>
        </w:tc>
        <w:tc>
          <w:tcPr>
            <w:tcW w:w="2409" w:type="dxa"/>
            <w:shd w:val="clear" w:color="auto" w:fill="D9D9D9"/>
            <w:vAlign w:val="center"/>
          </w:tcPr>
          <w:p w:rsidR="0075196D" w:rsidRPr="0075196D" w:rsidRDefault="0075196D" w:rsidP="00A7760D">
            <w:pPr>
              <w:jc w:val="center"/>
              <w:rPr>
                <w:rFonts w:ascii="Arial" w:eastAsia="Calibri" w:hAnsi="Arial" w:cs="Arial"/>
                <w:b/>
                <w:sz w:val="18"/>
                <w:szCs w:val="18"/>
                <w:lang w:eastAsia="en-US"/>
              </w:rPr>
            </w:pPr>
            <w:r w:rsidRPr="0075196D">
              <w:rPr>
                <w:rFonts w:ascii="Arial" w:eastAsia="Calibri" w:hAnsi="Arial" w:cs="Arial"/>
                <w:b/>
                <w:sz w:val="18"/>
                <w:szCs w:val="18"/>
                <w:lang w:eastAsia="en-US"/>
              </w:rPr>
              <w:t>J.m.</w:t>
            </w:r>
          </w:p>
        </w:tc>
        <w:tc>
          <w:tcPr>
            <w:tcW w:w="2410" w:type="dxa"/>
            <w:shd w:val="clear" w:color="auto" w:fill="D9D9D9"/>
            <w:vAlign w:val="center"/>
          </w:tcPr>
          <w:p w:rsidR="0075196D" w:rsidRPr="0075196D" w:rsidRDefault="0075196D" w:rsidP="00A7760D">
            <w:pPr>
              <w:jc w:val="center"/>
              <w:rPr>
                <w:rFonts w:ascii="Arial" w:eastAsia="Calibri" w:hAnsi="Arial" w:cs="Arial"/>
                <w:b/>
                <w:sz w:val="18"/>
                <w:szCs w:val="18"/>
                <w:lang w:eastAsia="en-US"/>
              </w:rPr>
            </w:pPr>
            <w:r w:rsidRPr="0075196D">
              <w:rPr>
                <w:rFonts w:ascii="Arial" w:eastAsia="Calibri" w:hAnsi="Arial" w:cs="Arial"/>
                <w:b/>
                <w:sz w:val="18"/>
                <w:szCs w:val="18"/>
                <w:lang w:eastAsia="en-US"/>
              </w:rPr>
              <w:t>Wymagania</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r w:rsidRPr="0075196D">
              <w:rPr>
                <w:rFonts w:ascii="Arial" w:eastAsia="Calibri" w:hAnsi="Arial" w:cs="Arial"/>
                <w:sz w:val="18"/>
                <w:szCs w:val="18"/>
                <w:lang w:eastAsia="en-US"/>
              </w:rPr>
              <w:t>1</w:t>
            </w: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Autobus fabrycznie nowy, nieużywany, bez wad</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Rok produkcji</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Rok</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2020</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Ilość miejsc</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Osoby</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 17+1</w:t>
            </w:r>
          </w:p>
        </w:tc>
      </w:tr>
      <w:tr w:rsidR="0075196D" w:rsidRPr="0075196D" w:rsidTr="00A7760D">
        <w:trPr>
          <w:trHeight w:val="262"/>
        </w:trPr>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Kolor nadwozia (Zamawiający nie dopuszcza oferowania pojazdu oklejonego folią)</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Kolorystyka: szary, grafitowy, niebieski, srebrny</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Lakier metalizowany</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wymagany</w:t>
            </w:r>
          </w:p>
        </w:tc>
      </w:tr>
      <w:tr w:rsidR="0075196D" w:rsidRPr="0075196D" w:rsidTr="00A7760D">
        <w:tc>
          <w:tcPr>
            <w:tcW w:w="10065" w:type="dxa"/>
            <w:gridSpan w:val="4"/>
            <w:shd w:val="clear" w:color="auto" w:fill="D9D9D9"/>
            <w:vAlign w:val="center"/>
          </w:tcPr>
          <w:p w:rsidR="0075196D" w:rsidRPr="0075196D" w:rsidRDefault="0075196D" w:rsidP="00A7760D">
            <w:pPr>
              <w:jc w:val="center"/>
              <w:rPr>
                <w:rFonts w:ascii="Arial" w:eastAsia="Calibri" w:hAnsi="Arial" w:cs="Arial"/>
                <w:b/>
                <w:sz w:val="18"/>
                <w:szCs w:val="18"/>
                <w:lang w:eastAsia="en-US"/>
              </w:rPr>
            </w:pPr>
            <w:r w:rsidRPr="0075196D">
              <w:rPr>
                <w:rFonts w:ascii="Arial" w:eastAsia="Calibri" w:hAnsi="Arial" w:cs="Arial"/>
                <w:b/>
                <w:sz w:val="18"/>
                <w:szCs w:val="18"/>
                <w:lang w:eastAsia="en-US"/>
              </w:rPr>
              <w:t>Silnik i skrzynia biegów</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Rodzaj silnika</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Diesel</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Pojemność  skokowa silnika</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cm3</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Min.2200</w:t>
            </w:r>
            <w:r w:rsidRPr="0075196D">
              <w:rPr>
                <w:rFonts w:ascii="Arial" w:eastAsia="Calibri" w:hAnsi="Arial" w:cs="Arial"/>
                <w:b/>
                <w:sz w:val="18"/>
                <w:szCs w:val="18"/>
                <w:lang w:eastAsia="en-US"/>
              </w:rPr>
              <w:t>-</w:t>
            </w:r>
            <w:r w:rsidRPr="0075196D">
              <w:rPr>
                <w:rFonts w:ascii="Arial" w:eastAsia="Calibri" w:hAnsi="Arial" w:cs="Arial"/>
                <w:sz w:val="18"/>
                <w:szCs w:val="18"/>
                <w:lang w:eastAsia="en-US"/>
              </w:rPr>
              <w:t>max.3000</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Moc silnika</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KM</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Min.160</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Ilość cylindrów</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 xml:space="preserve"> 4</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Norma emisji spalin</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Euro 6</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Filtr paliwa </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Skrzynia biegów</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Manualna 6-biegowa lub automatyczna</w:t>
            </w:r>
          </w:p>
        </w:tc>
      </w:tr>
      <w:tr w:rsidR="0075196D" w:rsidRPr="0075196D" w:rsidTr="00A7760D">
        <w:tc>
          <w:tcPr>
            <w:tcW w:w="10065" w:type="dxa"/>
            <w:gridSpan w:val="4"/>
            <w:shd w:val="clear" w:color="auto" w:fill="D9D9D9"/>
            <w:vAlign w:val="center"/>
          </w:tcPr>
          <w:p w:rsidR="0075196D" w:rsidRPr="0075196D" w:rsidRDefault="0075196D" w:rsidP="00A7760D">
            <w:pPr>
              <w:jc w:val="center"/>
              <w:rPr>
                <w:rFonts w:ascii="Arial" w:eastAsia="Calibri" w:hAnsi="Arial" w:cs="Arial"/>
                <w:b/>
                <w:sz w:val="18"/>
                <w:szCs w:val="18"/>
                <w:lang w:eastAsia="en-US"/>
              </w:rPr>
            </w:pPr>
            <w:r w:rsidRPr="0075196D">
              <w:rPr>
                <w:rFonts w:ascii="Arial" w:eastAsia="Calibri" w:hAnsi="Arial" w:cs="Arial"/>
                <w:b/>
                <w:sz w:val="18"/>
                <w:szCs w:val="18"/>
                <w:lang w:eastAsia="en-US"/>
              </w:rPr>
              <w:t>Napęd i zawieszenie</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Typ napędu</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Napęd tylny lub przedni</w:t>
            </w:r>
          </w:p>
        </w:tc>
      </w:tr>
      <w:tr w:rsidR="0075196D" w:rsidRPr="0075196D" w:rsidTr="00A7760D">
        <w:trPr>
          <w:trHeight w:val="305"/>
        </w:trPr>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Wzmocnienia na złe drogi (wzmocnione stabilizatory, resory i amortyzatory)</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Wzmocniony stabilizator osi przedniej i tylnej</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Rozstaw osi </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mm</w:t>
            </w:r>
          </w:p>
        </w:tc>
        <w:tc>
          <w:tcPr>
            <w:tcW w:w="2410"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              Min. 3700</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Dopuszczalna masa całkowita</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Kg</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 4600- max 5500</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Długość całkowita </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mm</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 6700</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Wysokość wewnętrzna przestrzeni pasażerskiej</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mm</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 1900</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Szerokość pojazdu</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mm</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 1990</w:t>
            </w:r>
          </w:p>
        </w:tc>
      </w:tr>
      <w:tr w:rsidR="0075196D" w:rsidRPr="0075196D" w:rsidTr="00A7760D">
        <w:tc>
          <w:tcPr>
            <w:tcW w:w="10065" w:type="dxa"/>
            <w:gridSpan w:val="4"/>
            <w:shd w:val="clear" w:color="auto" w:fill="D9D9D9"/>
            <w:vAlign w:val="center"/>
          </w:tcPr>
          <w:p w:rsidR="0075196D" w:rsidRPr="0075196D" w:rsidRDefault="0075196D" w:rsidP="00A7760D">
            <w:pPr>
              <w:jc w:val="center"/>
              <w:rPr>
                <w:rFonts w:ascii="Arial" w:eastAsia="Calibri" w:hAnsi="Arial" w:cs="Arial"/>
                <w:b/>
                <w:sz w:val="18"/>
                <w:szCs w:val="18"/>
                <w:lang w:eastAsia="en-US"/>
              </w:rPr>
            </w:pP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Koła tylne bliźniacze (podwójne)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Opony letnie z felgami</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6</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Dodatkowe opony zimowe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6</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Chlapacze przednich i tylnych kół</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4</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Pełnowymiarowe koło zapasowe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Zestaw podręcznych narzędzi</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Kpl.</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r>
      <w:tr w:rsidR="0075196D" w:rsidRPr="0075196D" w:rsidTr="00A7760D">
        <w:tc>
          <w:tcPr>
            <w:tcW w:w="10065" w:type="dxa"/>
            <w:gridSpan w:val="4"/>
            <w:shd w:val="clear" w:color="auto" w:fill="D9D9D9"/>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Układ Hamulcowy,  Bezpieczeństwo</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Układ hamulcowy dwuobwodowy, hydrauliczny ze wspomaganiem </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Hamulce tarczowe wentylowane przód i tył</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Hamulec postojowy </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System ABS</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System ESP</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System ASR</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System EBV</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System awaryjnego hamowania BAS</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Wskaźnik zużycia klocków hamulcowych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Poduszka powietrzna dla kierowcy</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Asystent ruszania pod górę</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Inteligentny tempomat</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System BLIS w lusterkach bocznych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10065" w:type="dxa"/>
            <w:gridSpan w:val="4"/>
            <w:shd w:val="clear" w:color="auto" w:fill="D9D9D9"/>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Zabezpieczenia</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Centralny zamek sterowany pilotem</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Immobiliser</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Zabezpieczenie drzwi przed otwarciem od wewnątrz</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10065" w:type="dxa"/>
            <w:gridSpan w:val="4"/>
            <w:shd w:val="clear" w:color="auto" w:fill="D9D9D9"/>
            <w:vAlign w:val="center"/>
          </w:tcPr>
          <w:p w:rsidR="0075196D" w:rsidRPr="0075196D" w:rsidRDefault="0075196D" w:rsidP="00A7760D">
            <w:pPr>
              <w:ind w:left="170"/>
              <w:jc w:val="center"/>
              <w:rPr>
                <w:rFonts w:ascii="Arial" w:eastAsia="Calibri" w:hAnsi="Arial" w:cs="Arial"/>
                <w:sz w:val="18"/>
                <w:szCs w:val="18"/>
                <w:lang w:eastAsia="en-US"/>
              </w:rPr>
            </w:pPr>
            <w:r w:rsidRPr="0075196D">
              <w:rPr>
                <w:rFonts w:ascii="Arial" w:eastAsia="Calibri" w:hAnsi="Arial" w:cs="Arial"/>
                <w:sz w:val="18"/>
                <w:szCs w:val="18"/>
                <w:lang w:eastAsia="en-US"/>
              </w:rPr>
              <w:t>Kabina kierowcy</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System audio- wymagania minimum: radio z Bluetooth, USB, AUX-in,  i głośnikami: min. 2 w kabinie kierowcy i min. 4 w przedziale pasażerskim, system nawigacji satelitarnej</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Szyby boczne z przodu (kierowcy i pasażera) sterowane elektrycznie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Przednia szyba ogrzewana elektrycznie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Lusterka zewnętrzne podgrzewane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Kierunkowskazy w lusterkach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Fotel kierowcy komfortowy,  z podłokietnikami i zagłówkiem</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Szyby boczne przyciemniane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Klimatyzacja fabryczna samochodu – dla przedziału kierowcy i strefy pasażerskiej</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 manualna lub elektroniczna</w:t>
            </w:r>
          </w:p>
        </w:tc>
      </w:tr>
      <w:tr w:rsidR="0075196D" w:rsidRPr="0075196D" w:rsidTr="00A7760D">
        <w:tc>
          <w:tcPr>
            <w:tcW w:w="10065" w:type="dxa"/>
            <w:gridSpan w:val="4"/>
            <w:shd w:val="clear" w:color="auto" w:fill="D9D9D9"/>
            <w:vAlign w:val="center"/>
          </w:tcPr>
          <w:p w:rsidR="0075196D" w:rsidRPr="0075196D" w:rsidRDefault="0075196D" w:rsidP="00A7760D">
            <w:pPr>
              <w:ind w:left="170"/>
              <w:jc w:val="center"/>
              <w:rPr>
                <w:rFonts w:ascii="Arial" w:eastAsia="Calibri" w:hAnsi="Arial" w:cs="Arial"/>
                <w:sz w:val="18"/>
                <w:szCs w:val="18"/>
                <w:lang w:eastAsia="en-US"/>
              </w:rPr>
            </w:pPr>
            <w:r w:rsidRPr="0075196D">
              <w:rPr>
                <w:rFonts w:ascii="Arial" w:eastAsia="Calibri" w:hAnsi="Arial" w:cs="Arial"/>
                <w:sz w:val="18"/>
                <w:szCs w:val="18"/>
                <w:lang w:eastAsia="en-US"/>
              </w:rPr>
              <w:t>Nadwozie</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Światła LED z funkcją doświetlania zakrętów</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Światła przeciwmgłowe przód i tył</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Wycieraczki automatyczne z czujnikiem deszczu</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Hak holowniczy</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Stopień boczny wysuwany elektrycznie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Tachograf cyfrowy z menu w języku polskim</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Czujniki parkowania przód/tył</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Zbiornik paliwa </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 90l</w:t>
            </w:r>
          </w:p>
        </w:tc>
      </w:tr>
      <w:tr w:rsidR="0075196D" w:rsidRPr="0075196D" w:rsidTr="00A7760D">
        <w:tc>
          <w:tcPr>
            <w:tcW w:w="10065" w:type="dxa"/>
            <w:gridSpan w:val="4"/>
            <w:shd w:val="clear" w:color="auto" w:fill="D9D9D9"/>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 xml:space="preserve">Wyposażenie </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Przeszklenie przedziału pasażerskiego: szyby fabryczne, przyciemniane, termoizolacyjne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Szyby w drzwiach tylnych ogrzewane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Izolacja dźwiękowo-termiczna przestrzeni pasażerskiej</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Pokrycie ścian, słupków tapicerką miękką lub tworzywem</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Podłoga płaska, wodoodporna, pokryta wykładziną antypoślizgową</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Fotele w przestrzeni pasażerskiej: komfortowe, turystyczne, z regulacją oparcia, podłokietniki po stronie zewnętrznej, z zagłówkami, w tym 4 fotele powinny mieć mocowanie ISOFIX do fotelików dziecięcych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Możliwość wyboru kolorystyki siedzeń i materiału</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Trójpunktowe pasy bezpieczeństwa na wszystkie fotele pasażerów i kierowcy</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Fotele w przestrzeni  pasażerskiej umożliwiające  łatwy i szybki  demontaż pod kotwiczenie 2 wózków </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 Komplet atestowanych pasów zabezpieczających wózki inwalidzkie, mocowanie  wózków czteropunktowe </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kpl.</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Na 2 wózki</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Pasy zabezpieczające osobę niepełnosprawną na wózku inwalidzkim, biodrowy z zaczepem do mocowania ze zwijaczem wózka, tego samego producenta co mocowanie wózków.</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Kpl.</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Dla 2 osób</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Pas piersiowy dla osoby niepełnosprawnej na wózku inwalidzkim z trzecim punktem mocowania na ścianie bocznej samochodu, tego samego producenta co mocowanie wózków.</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Kpl.</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Dla 2 osób</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Najazdy dla wózków inwalidzkich mocowane do podłogi za tylnymi fotelami w przestrzeni pasażerskiej</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Wejście do autobusu przez drzwi przesuwane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Oświetlenie stopnia wejściowego w drzwiach przesuwanych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Dodatkowy uchwyt-poręcz ułatwiający wsiadanie, po prawej stronie drzwi przesuwanych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Dodatkowy mały uchwyt-poręcz ułatwiający wsiadanie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Poręcz zabezpieczająca pasażera, przed pierwszym fotelem przy drzwiach przesuwanych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Przegroda za fotelem kierowcy/ ścianka</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Ogrzewanie niezależne od pracy silnika  z możliwością programowania włączenia (webasto mokre).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kW</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 2kW</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 xml:space="preserve">Klimatyzacja przestrzeni pasażerskiej z rozprowadzeniem w półkach </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kW</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 4kW</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Półki na bagaż podręczny, lewa i prawa strona</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Schowki na pasy od wózków, rękawice itp. w drzwiach tylnych pojazdu (akceptowane inne rozwiązanie).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Oświetlenie przedziału pasażerskiego, dzienne i nocne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Wieszaki ubraniowe na słupkach bocznych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Młoteczki do zbicia szyb przy wyjściach awaryjnych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Min.3</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Oznakowanie wyjść awaryjnych i o zapięciu pasów</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Oznakowanie autobusu emblematami informującymi o przewozie osób niepełnosprawnych, magnetyczne</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2</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Atestowane i ważne gaśnice, umocowane wewnątrz nadwozia, jedna min. 2kg</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2</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Ostrzegawczy trójkąt odblaskowy</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Podnośnik autobusowy, klin pod koła</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Apteczka autobusowa</w:t>
            </w:r>
          </w:p>
        </w:tc>
        <w:tc>
          <w:tcPr>
            <w:tcW w:w="2409"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Szt.</w:t>
            </w: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1</w:t>
            </w:r>
          </w:p>
        </w:tc>
      </w:tr>
      <w:tr w:rsidR="0075196D" w:rsidRPr="0075196D" w:rsidTr="00A7760D">
        <w:tc>
          <w:tcPr>
            <w:tcW w:w="10065" w:type="dxa"/>
            <w:gridSpan w:val="4"/>
            <w:shd w:val="clear" w:color="auto" w:fill="D9D9D9"/>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lastRenderedPageBreak/>
              <w:t>Pozostałe wymagania, certyfikaty, gwarancje</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E74A6" w:rsidRDefault="0050160B" w:rsidP="007E74A6">
            <w:pPr>
              <w:rPr>
                <w:rFonts w:ascii="Arial" w:eastAsia="Calibri" w:hAnsi="Arial" w:cs="Arial"/>
                <w:sz w:val="18"/>
                <w:szCs w:val="18"/>
                <w:highlight w:val="yellow"/>
                <w:lang w:eastAsia="en-US"/>
              </w:rPr>
            </w:pPr>
            <w:r w:rsidRPr="00E053FE">
              <w:rPr>
                <w:rFonts w:ascii="Arial" w:eastAsia="Calibri" w:hAnsi="Arial" w:cs="Arial"/>
                <w:sz w:val="18"/>
                <w:szCs w:val="18"/>
                <w:lang w:eastAsia="en-US"/>
              </w:rPr>
              <w:t>Świadectwo  homologacji na autobus przystosow</w:t>
            </w:r>
            <w:r w:rsidR="00BA750B">
              <w:rPr>
                <w:rFonts w:ascii="Arial" w:eastAsia="Calibri" w:hAnsi="Arial" w:cs="Arial"/>
                <w:sz w:val="18"/>
                <w:szCs w:val="18"/>
                <w:lang w:eastAsia="en-US"/>
              </w:rPr>
              <w:t xml:space="preserve">any dla osób niepełnosprawnych lub </w:t>
            </w:r>
            <w:r w:rsidRPr="00E053FE">
              <w:rPr>
                <w:rFonts w:ascii="Arial" w:eastAsia="Calibri" w:hAnsi="Arial" w:cs="Arial"/>
                <w:sz w:val="18"/>
                <w:szCs w:val="18"/>
                <w:lang w:eastAsia="en-US"/>
              </w:rPr>
              <w:t>Świadectwo homologacji na autobus + zaświadczenie ze stacji diagnostycznej o dopuszczeniu przewozu osób na wózkach inwalidzkich.</w:t>
            </w:r>
          </w:p>
        </w:tc>
        <w:tc>
          <w:tcPr>
            <w:tcW w:w="2409" w:type="dxa"/>
            <w:vAlign w:val="center"/>
          </w:tcPr>
          <w:p w:rsidR="0075196D" w:rsidRPr="007E74A6" w:rsidRDefault="0075196D" w:rsidP="00A7760D">
            <w:pPr>
              <w:jc w:val="center"/>
              <w:rPr>
                <w:rFonts w:ascii="Arial" w:eastAsia="Calibri" w:hAnsi="Arial" w:cs="Arial"/>
                <w:sz w:val="18"/>
                <w:szCs w:val="18"/>
                <w:highlight w:val="yellow"/>
                <w:lang w:eastAsia="en-US"/>
              </w:rPr>
            </w:pPr>
          </w:p>
        </w:tc>
        <w:tc>
          <w:tcPr>
            <w:tcW w:w="2410" w:type="dxa"/>
            <w:vAlign w:val="center"/>
          </w:tcPr>
          <w:p w:rsidR="0075196D" w:rsidRPr="007E74A6" w:rsidRDefault="0075196D" w:rsidP="00A7760D">
            <w:pPr>
              <w:jc w:val="center"/>
              <w:rPr>
                <w:rFonts w:ascii="Arial" w:eastAsia="Calibri" w:hAnsi="Arial" w:cs="Arial"/>
                <w:sz w:val="18"/>
                <w:szCs w:val="18"/>
                <w:highlight w:val="yellow"/>
                <w:lang w:eastAsia="en-US"/>
              </w:rPr>
            </w:pPr>
            <w:r w:rsidRPr="007E74A6">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Warunki techniczne oferowanego autobusu oraz zakres niezbędnego wyposażenia musi być zgodny z obowiązującymi w Polce przepisami i normami, a zastosowane materiały i wyposażenie muszą posiadać odpowiednie certyfikaty.</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75196D"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75196D" w:rsidRDefault="0075196D" w:rsidP="00A7760D">
            <w:pPr>
              <w:rPr>
                <w:rFonts w:ascii="Arial" w:eastAsia="Calibri" w:hAnsi="Arial" w:cs="Arial"/>
                <w:sz w:val="18"/>
                <w:szCs w:val="18"/>
                <w:lang w:eastAsia="en-US"/>
              </w:rPr>
            </w:pPr>
            <w:r w:rsidRPr="0075196D">
              <w:rPr>
                <w:rFonts w:ascii="Arial" w:eastAsia="Calibri" w:hAnsi="Arial" w:cs="Arial"/>
                <w:sz w:val="18"/>
                <w:szCs w:val="18"/>
                <w:lang w:eastAsia="en-US"/>
              </w:rPr>
              <w:t>Ogranicznik (100 km/h)</w:t>
            </w:r>
          </w:p>
        </w:tc>
        <w:tc>
          <w:tcPr>
            <w:tcW w:w="2409" w:type="dxa"/>
            <w:vAlign w:val="center"/>
          </w:tcPr>
          <w:p w:rsidR="0075196D" w:rsidRPr="0075196D"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75196D">
              <w:rPr>
                <w:rFonts w:ascii="Arial" w:eastAsia="Calibri" w:hAnsi="Arial" w:cs="Arial"/>
                <w:sz w:val="18"/>
                <w:szCs w:val="18"/>
                <w:lang w:eastAsia="en-US"/>
              </w:rPr>
              <w:t>Tak</w:t>
            </w:r>
          </w:p>
        </w:tc>
      </w:tr>
      <w:tr w:rsidR="0075196D" w:rsidRPr="00DF6197" w:rsidTr="00A7760D">
        <w:tc>
          <w:tcPr>
            <w:tcW w:w="568" w:type="dxa"/>
            <w:vAlign w:val="center"/>
          </w:tcPr>
          <w:p w:rsidR="0075196D" w:rsidRPr="0075196D"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DF6197" w:rsidRDefault="0075196D" w:rsidP="00A7760D">
            <w:pPr>
              <w:rPr>
                <w:rFonts w:ascii="Arial" w:eastAsia="Calibri" w:hAnsi="Arial" w:cs="Arial"/>
                <w:sz w:val="18"/>
                <w:szCs w:val="18"/>
                <w:lang w:eastAsia="en-US"/>
              </w:rPr>
            </w:pPr>
            <w:r w:rsidRPr="00DF6197">
              <w:rPr>
                <w:rFonts w:ascii="Arial" w:eastAsia="Calibri" w:hAnsi="Arial" w:cs="Arial"/>
                <w:sz w:val="18"/>
                <w:szCs w:val="18"/>
                <w:lang w:eastAsia="en-US"/>
              </w:rPr>
              <w:t>Autobus powinien posiadać co najmniej 24- miesięczny okres gwarancji producenta bez limitu kilometrów</w:t>
            </w:r>
          </w:p>
        </w:tc>
        <w:tc>
          <w:tcPr>
            <w:tcW w:w="2409" w:type="dxa"/>
            <w:vAlign w:val="center"/>
          </w:tcPr>
          <w:p w:rsidR="0075196D" w:rsidRPr="00DF6197" w:rsidRDefault="00BA750B" w:rsidP="00A7760D">
            <w:pPr>
              <w:jc w:val="center"/>
              <w:rPr>
                <w:rFonts w:ascii="Arial" w:eastAsia="Calibri" w:hAnsi="Arial" w:cs="Arial"/>
                <w:sz w:val="18"/>
                <w:szCs w:val="18"/>
                <w:lang w:eastAsia="en-US"/>
              </w:rPr>
            </w:pPr>
            <w:r>
              <w:rPr>
                <w:rFonts w:ascii="Arial" w:eastAsia="Calibri" w:hAnsi="Arial" w:cs="Arial"/>
                <w:sz w:val="18"/>
                <w:szCs w:val="18"/>
                <w:lang w:eastAsia="en-US"/>
              </w:rPr>
              <w:t>m-ce</w:t>
            </w:r>
          </w:p>
        </w:tc>
        <w:tc>
          <w:tcPr>
            <w:tcW w:w="2410" w:type="dxa"/>
            <w:vAlign w:val="center"/>
          </w:tcPr>
          <w:p w:rsidR="0075196D" w:rsidRPr="00DF6197" w:rsidRDefault="0075196D" w:rsidP="00A7760D">
            <w:pPr>
              <w:jc w:val="center"/>
              <w:rPr>
                <w:rFonts w:ascii="Arial" w:eastAsia="Calibri" w:hAnsi="Arial" w:cs="Arial"/>
                <w:sz w:val="18"/>
                <w:szCs w:val="18"/>
                <w:lang w:eastAsia="en-US"/>
              </w:rPr>
            </w:pPr>
            <w:r w:rsidRPr="00DF6197">
              <w:rPr>
                <w:rFonts w:ascii="Arial" w:eastAsia="Calibri" w:hAnsi="Arial" w:cs="Arial"/>
                <w:sz w:val="18"/>
                <w:szCs w:val="18"/>
                <w:lang w:eastAsia="en-US"/>
              </w:rPr>
              <w:t>Tak, potwierdzony pisemnie, dołączone warunki gwarancji</w:t>
            </w:r>
          </w:p>
        </w:tc>
      </w:tr>
      <w:tr w:rsidR="0075196D" w:rsidRPr="00DF6197" w:rsidTr="00A7760D">
        <w:tc>
          <w:tcPr>
            <w:tcW w:w="568" w:type="dxa"/>
            <w:vAlign w:val="center"/>
          </w:tcPr>
          <w:p w:rsidR="0075196D" w:rsidRPr="00DF6197"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DF6197" w:rsidRDefault="0075196D" w:rsidP="00A7760D">
            <w:pPr>
              <w:rPr>
                <w:rFonts w:ascii="Arial" w:eastAsia="Calibri" w:hAnsi="Arial" w:cs="Arial"/>
                <w:sz w:val="18"/>
                <w:szCs w:val="18"/>
                <w:lang w:eastAsia="en-US"/>
              </w:rPr>
            </w:pPr>
            <w:r w:rsidRPr="00DF6197">
              <w:rPr>
                <w:rFonts w:ascii="Arial" w:eastAsia="Calibri" w:hAnsi="Arial" w:cs="Arial"/>
                <w:sz w:val="18"/>
                <w:szCs w:val="18"/>
                <w:lang w:eastAsia="en-US"/>
              </w:rPr>
              <w:t>Okres gwarancji na wykonaną zabudowę</w:t>
            </w:r>
          </w:p>
        </w:tc>
        <w:tc>
          <w:tcPr>
            <w:tcW w:w="2409" w:type="dxa"/>
            <w:vAlign w:val="center"/>
          </w:tcPr>
          <w:p w:rsidR="0075196D" w:rsidRPr="00DF6197" w:rsidRDefault="0075196D" w:rsidP="00A7760D">
            <w:pPr>
              <w:jc w:val="center"/>
              <w:rPr>
                <w:rFonts w:ascii="Arial" w:eastAsia="Calibri" w:hAnsi="Arial" w:cs="Arial"/>
                <w:sz w:val="18"/>
                <w:szCs w:val="18"/>
                <w:lang w:eastAsia="en-US"/>
              </w:rPr>
            </w:pPr>
            <w:r w:rsidRPr="00DF6197">
              <w:rPr>
                <w:rFonts w:ascii="Arial" w:eastAsia="Calibri" w:hAnsi="Arial" w:cs="Arial"/>
                <w:sz w:val="18"/>
                <w:szCs w:val="18"/>
                <w:lang w:eastAsia="en-US"/>
              </w:rPr>
              <w:t>m-ce</w:t>
            </w:r>
          </w:p>
        </w:tc>
        <w:tc>
          <w:tcPr>
            <w:tcW w:w="2410" w:type="dxa"/>
            <w:vAlign w:val="center"/>
          </w:tcPr>
          <w:p w:rsidR="0075196D" w:rsidRPr="00DF6197" w:rsidRDefault="0075196D" w:rsidP="00A7760D">
            <w:pPr>
              <w:jc w:val="center"/>
              <w:rPr>
                <w:rFonts w:ascii="Arial" w:eastAsia="Calibri" w:hAnsi="Arial" w:cs="Arial"/>
                <w:sz w:val="18"/>
                <w:szCs w:val="18"/>
                <w:lang w:eastAsia="en-US"/>
              </w:rPr>
            </w:pPr>
            <w:r w:rsidRPr="00DF6197">
              <w:rPr>
                <w:rFonts w:ascii="Arial" w:eastAsia="Calibri" w:hAnsi="Arial" w:cs="Arial"/>
                <w:sz w:val="18"/>
                <w:szCs w:val="18"/>
                <w:lang w:eastAsia="en-US"/>
              </w:rPr>
              <w:t>Min. 24 m-ce, potwierdzony pisemnie</w:t>
            </w:r>
          </w:p>
        </w:tc>
      </w:tr>
      <w:tr w:rsidR="0075196D" w:rsidRPr="00DF6197" w:rsidTr="00A7760D">
        <w:tc>
          <w:tcPr>
            <w:tcW w:w="568" w:type="dxa"/>
            <w:vAlign w:val="center"/>
          </w:tcPr>
          <w:p w:rsidR="0075196D" w:rsidRPr="00DF6197"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DF6197" w:rsidRDefault="0075196D" w:rsidP="00A7760D">
            <w:pPr>
              <w:rPr>
                <w:rFonts w:ascii="Arial" w:eastAsia="Calibri" w:hAnsi="Arial" w:cs="Arial"/>
                <w:sz w:val="18"/>
                <w:szCs w:val="18"/>
                <w:lang w:eastAsia="en-US"/>
              </w:rPr>
            </w:pPr>
            <w:r w:rsidRPr="00DF6197">
              <w:rPr>
                <w:rFonts w:ascii="Arial" w:eastAsia="Calibri" w:hAnsi="Arial" w:cs="Arial"/>
                <w:sz w:val="18"/>
                <w:szCs w:val="18"/>
                <w:lang w:eastAsia="en-US"/>
              </w:rPr>
              <w:t>Okres gwarancji na powłokę lakierniczą</w:t>
            </w:r>
          </w:p>
        </w:tc>
        <w:tc>
          <w:tcPr>
            <w:tcW w:w="2409" w:type="dxa"/>
            <w:vAlign w:val="center"/>
          </w:tcPr>
          <w:p w:rsidR="0075196D" w:rsidRPr="00DF6197" w:rsidRDefault="0075196D" w:rsidP="00A7760D">
            <w:pPr>
              <w:jc w:val="center"/>
              <w:rPr>
                <w:rFonts w:ascii="Arial" w:eastAsia="Calibri" w:hAnsi="Arial" w:cs="Arial"/>
                <w:sz w:val="18"/>
                <w:szCs w:val="18"/>
                <w:lang w:eastAsia="en-US"/>
              </w:rPr>
            </w:pPr>
            <w:r w:rsidRPr="00DF6197">
              <w:rPr>
                <w:rFonts w:ascii="Arial" w:eastAsia="Calibri" w:hAnsi="Arial" w:cs="Arial"/>
                <w:sz w:val="18"/>
                <w:szCs w:val="18"/>
                <w:lang w:eastAsia="en-US"/>
              </w:rPr>
              <w:t>m-ce</w:t>
            </w:r>
          </w:p>
        </w:tc>
        <w:tc>
          <w:tcPr>
            <w:tcW w:w="2410" w:type="dxa"/>
            <w:vAlign w:val="center"/>
          </w:tcPr>
          <w:p w:rsidR="0075196D" w:rsidRPr="00DF6197" w:rsidRDefault="0075196D" w:rsidP="00A7760D">
            <w:pPr>
              <w:jc w:val="center"/>
              <w:rPr>
                <w:rFonts w:ascii="Arial" w:eastAsia="Calibri" w:hAnsi="Arial" w:cs="Arial"/>
                <w:sz w:val="18"/>
                <w:szCs w:val="18"/>
                <w:lang w:eastAsia="en-US"/>
              </w:rPr>
            </w:pPr>
            <w:r w:rsidRPr="00DF6197">
              <w:rPr>
                <w:rFonts w:ascii="Arial" w:eastAsia="Calibri" w:hAnsi="Arial" w:cs="Arial"/>
                <w:sz w:val="18"/>
                <w:szCs w:val="18"/>
                <w:lang w:eastAsia="en-US"/>
              </w:rPr>
              <w:t>Min.24 m-ce, potwierdzony pisemnie</w:t>
            </w:r>
          </w:p>
        </w:tc>
      </w:tr>
      <w:tr w:rsidR="0075196D" w:rsidRPr="00DF6197" w:rsidTr="00A7760D">
        <w:tc>
          <w:tcPr>
            <w:tcW w:w="568" w:type="dxa"/>
            <w:vAlign w:val="center"/>
          </w:tcPr>
          <w:p w:rsidR="0075196D" w:rsidRPr="00DF6197"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DF6197" w:rsidRDefault="0075196D" w:rsidP="00DF6197">
            <w:pPr>
              <w:rPr>
                <w:rFonts w:ascii="Arial" w:eastAsia="Calibri" w:hAnsi="Arial" w:cs="Arial"/>
                <w:sz w:val="18"/>
                <w:szCs w:val="18"/>
                <w:lang w:eastAsia="en-US"/>
              </w:rPr>
            </w:pPr>
            <w:r w:rsidRPr="007E74A6">
              <w:rPr>
                <w:rFonts w:ascii="Arial" w:eastAsia="Calibri" w:hAnsi="Arial" w:cs="Arial"/>
                <w:sz w:val="18"/>
                <w:szCs w:val="18"/>
                <w:lang w:eastAsia="en-US"/>
              </w:rPr>
              <w:t>Okres gwarancji</w:t>
            </w:r>
            <w:r w:rsidR="00DF6197" w:rsidRPr="007E74A6">
              <w:rPr>
                <w:rFonts w:ascii="Arial" w:eastAsia="Calibri" w:hAnsi="Arial" w:cs="Arial"/>
                <w:sz w:val="18"/>
                <w:szCs w:val="18"/>
                <w:lang w:eastAsia="en-US"/>
              </w:rPr>
              <w:t xml:space="preserve"> na perforację blach nadwozia</w:t>
            </w:r>
            <w:r w:rsidR="00DF6197" w:rsidRPr="00DF6197">
              <w:rPr>
                <w:rFonts w:ascii="Arial" w:eastAsia="Calibri" w:hAnsi="Arial" w:cs="Arial"/>
                <w:sz w:val="18"/>
                <w:szCs w:val="18"/>
                <w:lang w:eastAsia="en-US"/>
              </w:rPr>
              <w:t xml:space="preserve"> </w:t>
            </w:r>
          </w:p>
        </w:tc>
        <w:tc>
          <w:tcPr>
            <w:tcW w:w="2409" w:type="dxa"/>
            <w:vAlign w:val="center"/>
          </w:tcPr>
          <w:p w:rsidR="0075196D" w:rsidRPr="00DF6197" w:rsidRDefault="0075196D" w:rsidP="00A7760D">
            <w:pPr>
              <w:jc w:val="center"/>
              <w:rPr>
                <w:rFonts w:ascii="Arial" w:eastAsia="Calibri" w:hAnsi="Arial" w:cs="Arial"/>
                <w:sz w:val="18"/>
                <w:szCs w:val="18"/>
                <w:lang w:eastAsia="en-US"/>
              </w:rPr>
            </w:pPr>
            <w:r w:rsidRPr="00DF6197">
              <w:rPr>
                <w:rFonts w:ascii="Arial" w:eastAsia="Calibri" w:hAnsi="Arial" w:cs="Arial"/>
                <w:sz w:val="18"/>
                <w:szCs w:val="18"/>
                <w:lang w:eastAsia="en-US"/>
              </w:rPr>
              <w:t>m-ce</w:t>
            </w:r>
          </w:p>
        </w:tc>
        <w:tc>
          <w:tcPr>
            <w:tcW w:w="2410" w:type="dxa"/>
            <w:vAlign w:val="center"/>
          </w:tcPr>
          <w:p w:rsidR="0075196D" w:rsidRPr="00DF6197" w:rsidRDefault="0075196D" w:rsidP="00A7760D">
            <w:pPr>
              <w:jc w:val="center"/>
              <w:rPr>
                <w:rFonts w:ascii="Arial" w:eastAsia="Calibri" w:hAnsi="Arial" w:cs="Arial"/>
                <w:sz w:val="18"/>
                <w:szCs w:val="18"/>
                <w:lang w:eastAsia="en-US"/>
              </w:rPr>
            </w:pPr>
            <w:r w:rsidRPr="00DF6197">
              <w:rPr>
                <w:rFonts w:ascii="Arial" w:eastAsia="Calibri" w:hAnsi="Arial" w:cs="Arial"/>
                <w:sz w:val="18"/>
                <w:szCs w:val="18"/>
                <w:lang w:eastAsia="en-US"/>
              </w:rPr>
              <w:t>Min- 120 m-cy, potwierdzony pisemnie</w:t>
            </w:r>
          </w:p>
        </w:tc>
      </w:tr>
      <w:tr w:rsidR="0075196D" w:rsidRPr="0075196D" w:rsidTr="00A7760D">
        <w:tc>
          <w:tcPr>
            <w:tcW w:w="568" w:type="dxa"/>
            <w:vAlign w:val="center"/>
          </w:tcPr>
          <w:p w:rsidR="0075196D" w:rsidRPr="00DF6197" w:rsidRDefault="0075196D" w:rsidP="00DD32D6">
            <w:pPr>
              <w:numPr>
                <w:ilvl w:val="0"/>
                <w:numId w:val="97"/>
              </w:numPr>
              <w:spacing w:after="0"/>
              <w:rPr>
                <w:rFonts w:ascii="Arial" w:eastAsia="Calibri" w:hAnsi="Arial" w:cs="Arial"/>
                <w:sz w:val="18"/>
                <w:szCs w:val="18"/>
                <w:lang w:eastAsia="en-US"/>
              </w:rPr>
            </w:pPr>
          </w:p>
        </w:tc>
        <w:tc>
          <w:tcPr>
            <w:tcW w:w="4678" w:type="dxa"/>
            <w:vAlign w:val="center"/>
          </w:tcPr>
          <w:p w:rsidR="0075196D" w:rsidRPr="00DF6197" w:rsidRDefault="0075196D" w:rsidP="00A7760D">
            <w:pPr>
              <w:rPr>
                <w:rFonts w:ascii="Arial" w:eastAsia="Calibri" w:hAnsi="Arial" w:cs="Arial"/>
                <w:sz w:val="18"/>
                <w:szCs w:val="18"/>
                <w:lang w:eastAsia="en-US"/>
              </w:rPr>
            </w:pPr>
            <w:r w:rsidRPr="00DF6197">
              <w:rPr>
                <w:rFonts w:ascii="Arial" w:eastAsia="Calibri" w:hAnsi="Arial" w:cs="Arial"/>
                <w:sz w:val="18"/>
                <w:szCs w:val="18"/>
                <w:lang w:eastAsia="en-US"/>
              </w:rPr>
              <w:t>Autoryzowany serwis pojazdu powinien znajdować się nie dalej niż 100km od siedziby Zamawiającego</w:t>
            </w:r>
          </w:p>
        </w:tc>
        <w:tc>
          <w:tcPr>
            <w:tcW w:w="2409" w:type="dxa"/>
            <w:vAlign w:val="center"/>
          </w:tcPr>
          <w:p w:rsidR="0075196D" w:rsidRPr="00DF6197" w:rsidRDefault="0075196D" w:rsidP="00A7760D">
            <w:pPr>
              <w:jc w:val="center"/>
              <w:rPr>
                <w:rFonts w:ascii="Arial" w:eastAsia="Calibri" w:hAnsi="Arial" w:cs="Arial"/>
                <w:sz w:val="18"/>
                <w:szCs w:val="18"/>
                <w:lang w:eastAsia="en-US"/>
              </w:rPr>
            </w:pPr>
          </w:p>
        </w:tc>
        <w:tc>
          <w:tcPr>
            <w:tcW w:w="2410" w:type="dxa"/>
            <w:vAlign w:val="center"/>
          </w:tcPr>
          <w:p w:rsidR="0075196D" w:rsidRPr="0075196D" w:rsidRDefault="0075196D" w:rsidP="00A7760D">
            <w:pPr>
              <w:jc w:val="center"/>
              <w:rPr>
                <w:rFonts w:ascii="Arial" w:eastAsia="Calibri" w:hAnsi="Arial" w:cs="Arial"/>
                <w:sz w:val="18"/>
                <w:szCs w:val="18"/>
                <w:lang w:eastAsia="en-US"/>
              </w:rPr>
            </w:pPr>
            <w:r w:rsidRPr="00DF6197">
              <w:rPr>
                <w:rFonts w:ascii="Arial" w:eastAsia="Calibri" w:hAnsi="Arial" w:cs="Arial"/>
                <w:sz w:val="18"/>
                <w:szCs w:val="18"/>
                <w:lang w:eastAsia="en-US"/>
              </w:rPr>
              <w:t>Tak</w:t>
            </w:r>
          </w:p>
        </w:tc>
      </w:tr>
    </w:tbl>
    <w:p w:rsidR="0075196D" w:rsidRPr="00442BED" w:rsidRDefault="0075196D" w:rsidP="0075196D">
      <w:pPr>
        <w:rPr>
          <w:rFonts w:eastAsia="Calibri"/>
          <w:color w:val="365F91"/>
          <w:lang w:eastAsia="en-US"/>
        </w:rPr>
      </w:pPr>
    </w:p>
    <w:p w:rsidR="0075196D" w:rsidRPr="006550C4" w:rsidRDefault="0075196D" w:rsidP="0075196D"/>
    <w:p w:rsidR="0075196D" w:rsidRPr="0075196D" w:rsidRDefault="0075196D" w:rsidP="0075196D">
      <w:pPr>
        <w:spacing w:after="0"/>
        <w:jc w:val="both"/>
        <w:rPr>
          <w:rFonts w:ascii="Arial" w:eastAsia="Calibri" w:hAnsi="Arial" w:cs="Arial"/>
        </w:rPr>
      </w:pPr>
    </w:p>
    <w:p w:rsidR="002072F6" w:rsidRDefault="002072F6" w:rsidP="002072F6">
      <w:pPr>
        <w:spacing w:after="0"/>
        <w:jc w:val="both"/>
        <w:rPr>
          <w:rFonts w:ascii="Arial" w:eastAsia="Calibri" w:hAnsi="Arial" w:cs="Arial"/>
        </w:rPr>
      </w:pPr>
    </w:p>
    <w:p w:rsidR="000117EB" w:rsidRPr="002072F6" w:rsidRDefault="002072F6" w:rsidP="002072F6">
      <w:pPr>
        <w:spacing w:after="0"/>
        <w:jc w:val="both"/>
        <w:rPr>
          <w:rFonts w:ascii="Arial" w:eastAsia="Calibri" w:hAnsi="Arial" w:cs="Arial"/>
        </w:rPr>
      </w:pPr>
      <w:r w:rsidRPr="002072F6">
        <w:rPr>
          <w:rFonts w:ascii="Arial" w:eastAsia="Calibri" w:hAnsi="Arial" w:cs="Arial"/>
        </w:rPr>
        <w:t xml:space="preserve"> </w:t>
      </w:r>
    </w:p>
    <w:sectPr w:rsidR="000117EB" w:rsidRPr="002072F6" w:rsidSect="00C84147">
      <w:headerReference w:type="default" r:id="rId14"/>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55" w:rsidRDefault="00BD3755" w:rsidP="00C02E75">
      <w:pPr>
        <w:spacing w:after="0" w:line="240" w:lineRule="auto"/>
      </w:pPr>
      <w:r>
        <w:separator/>
      </w:r>
    </w:p>
  </w:endnote>
  <w:endnote w:type="continuationSeparator" w:id="0">
    <w:p w:rsidR="00BD3755" w:rsidRDefault="00BD3755"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EndPr/>
    <w:sdtContent>
      <w:sdt>
        <w:sdtPr>
          <w:id w:val="1728636285"/>
          <w:docPartObj>
            <w:docPartGallery w:val="Page Numbers (Top of Page)"/>
            <w:docPartUnique/>
          </w:docPartObj>
        </w:sdtPr>
        <w:sdtEndPr/>
        <w:sdtContent>
          <w:p w:rsidR="00BD3755" w:rsidRDefault="00BD3755">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C51345">
              <w:rPr>
                <w:b/>
                <w:bCs/>
                <w:noProof/>
                <w:sz w:val="20"/>
                <w:szCs w:val="20"/>
              </w:rPr>
              <w:t>44</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C51345">
              <w:rPr>
                <w:b/>
                <w:bCs/>
                <w:noProof/>
                <w:sz w:val="20"/>
                <w:szCs w:val="20"/>
              </w:rPr>
              <w:t>44</w:t>
            </w:r>
            <w:r w:rsidRPr="00E9338E">
              <w:rPr>
                <w:b/>
                <w:bCs/>
                <w:sz w:val="20"/>
                <w:szCs w:val="20"/>
              </w:rPr>
              <w:fldChar w:fldCharType="end"/>
            </w:r>
          </w:p>
        </w:sdtContent>
      </w:sdt>
    </w:sdtContent>
  </w:sdt>
  <w:p w:rsidR="00BD3755" w:rsidRDefault="00BD37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55" w:rsidRDefault="00BD3755" w:rsidP="00C02E75">
      <w:pPr>
        <w:spacing w:after="0" w:line="240" w:lineRule="auto"/>
      </w:pPr>
      <w:r>
        <w:separator/>
      </w:r>
    </w:p>
  </w:footnote>
  <w:footnote w:type="continuationSeparator" w:id="0">
    <w:p w:rsidR="00BD3755" w:rsidRDefault="00BD3755" w:rsidP="00C02E75">
      <w:pPr>
        <w:spacing w:after="0" w:line="240" w:lineRule="auto"/>
      </w:pPr>
      <w:r>
        <w:continuationSeparator/>
      </w:r>
    </w:p>
  </w:footnote>
  <w:footnote w:id="1">
    <w:p w:rsidR="00BD3755" w:rsidRPr="00CE3A38" w:rsidRDefault="00BD3755" w:rsidP="006E35F4">
      <w:pPr>
        <w:pStyle w:val="Tekstprzypisudolnego"/>
        <w:rPr>
          <w:rFonts w:ascii="Calibri" w:hAnsi="Calibri" w:cs="Calibri"/>
          <w:sz w:val="16"/>
          <w:szCs w:val="16"/>
        </w:rPr>
      </w:pPr>
      <w:r w:rsidRPr="00CE3A38">
        <w:rPr>
          <w:rStyle w:val="Odwoanieprzypisudolnego"/>
          <w:rFonts w:ascii="Calibri" w:hAnsi="Calibri" w:cs="Calibri"/>
          <w:sz w:val="16"/>
          <w:szCs w:val="16"/>
        </w:rPr>
        <w:footnoteRef/>
      </w:r>
      <w:r w:rsidRPr="00CE3A38">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BD3755" w:rsidRPr="00C45EE4" w:rsidRDefault="00BD3755" w:rsidP="006E35F4">
      <w:pPr>
        <w:pStyle w:val="Tekstprzypisudolnego"/>
      </w:pPr>
      <w:r w:rsidRPr="00CE3A38">
        <w:rPr>
          <w:rStyle w:val="Odwoanieprzypisudolnego"/>
          <w:rFonts w:ascii="Calibri" w:hAnsi="Calibri" w:cs="Calibri"/>
          <w:sz w:val="16"/>
          <w:szCs w:val="16"/>
        </w:rPr>
        <w:footnoteRef/>
      </w:r>
      <w:r w:rsidRPr="00CE3A38">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55" w:rsidRPr="002C51D8" w:rsidRDefault="00BD3755"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4"/>
    <w:multiLevelType w:val="singleLevel"/>
    <w:tmpl w:val="BAD87268"/>
    <w:name w:val="WW8Num9"/>
    <w:lvl w:ilvl="0">
      <w:start w:val="1"/>
      <w:numFmt w:val="decimal"/>
      <w:lvlText w:val="%1."/>
      <w:lvlJc w:val="left"/>
      <w:pPr>
        <w:tabs>
          <w:tab w:val="num" w:pos="357"/>
        </w:tabs>
        <w:ind w:left="357" w:hanging="357"/>
      </w:pPr>
      <w:rPr>
        <w:rFonts w:ascii="Arial" w:hAnsi="Arial" w:cs="Arial" w:hint="default"/>
        <w:b w:val="0"/>
        <w:bCs w:val="0"/>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E"/>
    <w:multiLevelType w:val="singleLevel"/>
    <w:tmpl w:val="0415000F"/>
    <w:lvl w:ilvl="0">
      <w:start w:val="1"/>
      <w:numFmt w:val="decimal"/>
      <w:lvlText w:val="%1."/>
      <w:lvlJc w:val="left"/>
      <w:pPr>
        <w:ind w:left="502" w:hanging="360"/>
      </w:pPr>
    </w:lvl>
  </w:abstractNum>
  <w:abstractNum w:abstractNumId="6" w15:restartNumberingAfterBreak="0">
    <w:nsid w:val="0000002F"/>
    <w:multiLevelType w:val="multilevel"/>
    <w:tmpl w:val="FD08C9B2"/>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8" w15:restartNumberingAfterBreak="0">
    <w:nsid w:val="00000039"/>
    <w:multiLevelType w:val="singleLevel"/>
    <w:tmpl w:val="A9B038B2"/>
    <w:name w:val="WW8Num73"/>
    <w:lvl w:ilvl="0">
      <w:start w:val="1"/>
      <w:numFmt w:val="decimal"/>
      <w:lvlText w:val="%1."/>
      <w:lvlJc w:val="left"/>
      <w:pPr>
        <w:tabs>
          <w:tab w:val="num" w:pos="357"/>
        </w:tabs>
        <w:ind w:left="357" w:hanging="357"/>
      </w:pPr>
      <w:rPr>
        <w:rFonts w:ascii="Arial" w:hAnsi="Arial" w:cs="Arial" w:hint="default"/>
        <w:color w:val="auto"/>
        <w:sz w:val="20"/>
        <w:szCs w:val="18"/>
      </w:rPr>
    </w:lvl>
  </w:abstractNum>
  <w:abstractNum w:abstractNumId="9" w15:restartNumberingAfterBreak="0">
    <w:nsid w:val="0000003F"/>
    <w:multiLevelType w:val="singleLevel"/>
    <w:tmpl w:val="0000003F"/>
    <w:name w:val="WW8Num81"/>
    <w:lvl w:ilvl="0">
      <w:start w:val="1"/>
      <w:numFmt w:val="decimal"/>
      <w:lvlText w:val="%1)"/>
      <w:lvlJc w:val="left"/>
      <w:pPr>
        <w:tabs>
          <w:tab w:val="num" w:pos="0"/>
        </w:tabs>
        <w:ind w:left="717" w:hanging="360"/>
      </w:pPr>
    </w:lvl>
  </w:abstractNum>
  <w:abstractNum w:abstractNumId="10" w15:restartNumberingAfterBreak="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11" w15:restartNumberingAfterBreak="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12"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13"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5A3D3F"/>
    <w:multiLevelType w:val="hybridMultilevel"/>
    <w:tmpl w:val="CF36CCB6"/>
    <w:lvl w:ilvl="0" w:tplc="A370A8D8">
      <w:start w:val="9"/>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7AD3150"/>
    <w:multiLevelType w:val="hybridMultilevel"/>
    <w:tmpl w:val="5F3AD1DE"/>
    <w:lvl w:ilvl="0" w:tplc="60B449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9E52FF"/>
    <w:multiLevelType w:val="singleLevel"/>
    <w:tmpl w:val="23E67026"/>
    <w:lvl w:ilvl="0">
      <w:start w:val="1"/>
      <w:numFmt w:val="decimal"/>
      <w:lvlText w:val="%1."/>
      <w:lvlJc w:val="left"/>
      <w:pPr>
        <w:tabs>
          <w:tab w:val="num" w:pos="360"/>
        </w:tabs>
        <w:ind w:left="360" w:hanging="360"/>
      </w:pPr>
      <w:rPr>
        <w:rFonts w:ascii="Arial" w:hAnsi="Arial" w:cs="Arial" w:hint="default"/>
        <w:b w:val="0"/>
        <w:bCs w:val="0"/>
        <w:sz w:val="20"/>
        <w:szCs w:val="20"/>
      </w:rPr>
    </w:lvl>
  </w:abstractNum>
  <w:abstractNum w:abstractNumId="20"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8E09C9"/>
    <w:multiLevelType w:val="singleLevel"/>
    <w:tmpl w:val="5B7AAF2E"/>
    <w:lvl w:ilvl="0">
      <w:start w:val="1"/>
      <w:numFmt w:val="decimal"/>
      <w:lvlText w:val="%1)"/>
      <w:lvlJc w:val="left"/>
      <w:pPr>
        <w:tabs>
          <w:tab w:val="num" w:pos="720"/>
        </w:tabs>
        <w:ind w:left="720" w:hanging="363"/>
      </w:pPr>
      <w:rPr>
        <w:rFonts w:ascii="Calibri" w:hAnsi="Calibri" w:cs="Calibri" w:hint="default"/>
      </w:rPr>
    </w:lvl>
  </w:abstractNum>
  <w:abstractNum w:abstractNumId="22" w15:restartNumberingAfterBreak="0">
    <w:nsid w:val="0F2D62E2"/>
    <w:multiLevelType w:val="hybridMultilevel"/>
    <w:tmpl w:val="87ECC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90448D"/>
    <w:multiLevelType w:val="hybridMultilevel"/>
    <w:tmpl w:val="EFBA3FFC"/>
    <w:lvl w:ilvl="0" w:tplc="2728A042">
      <w:start w:val="6"/>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23D6351"/>
    <w:multiLevelType w:val="hybridMultilevel"/>
    <w:tmpl w:val="C4A0CF28"/>
    <w:lvl w:ilvl="0" w:tplc="7FC6508E">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572C86"/>
    <w:multiLevelType w:val="multilevel"/>
    <w:tmpl w:val="23446A2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16FB47CC"/>
    <w:multiLevelType w:val="singleLevel"/>
    <w:tmpl w:val="00000048"/>
    <w:lvl w:ilvl="0">
      <w:start w:val="1"/>
      <w:numFmt w:val="decimal"/>
      <w:lvlText w:val="%1."/>
      <w:lvlJc w:val="left"/>
      <w:pPr>
        <w:tabs>
          <w:tab w:val="num" w:pos="360"/>
        </w:tabs>
        <w:ind w:left="360" w:hanging="36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C760503"/>
    <w:multiLevelType w:val="hybridMultilevel"/>
    <w:tmpl w:val="30F0C8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CBE59E1"/>
    <w:multiLevelType w:val="hybridMultilevel"/>
    <w:tmpl w:val="F3D0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CF7A18"/>
    <w:multiLevelType w:val="hybridMultilevel"/>
    <w:tmpl w:val="EF7E7576"/>
    <w:lvl w:ilvl="0" w:tplc="9D4617AC">
      <w:start w:val="1"/>
      <w:numFmt w:val="decimal"/>
      <w:lvlText w:val="%1)"/>
      <w:lvlJc w:val="left"/>
      <w:pPr>
        <w:ind w:left="717" w:hanging="360"/>
      </w:pPr>
      <w:rPr>
        <w:rFonts w:ascii="Arial" w:hAnsi="Arial" w:cs="Arial"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1DC82F57"/>
    <w:multiLevelType w:val="singleLevel"/>
    <w:tmpl w:val="5B7AAF2E"/>
    <w:lvl w:ilvl="0">
      <w:start w:val="1"/>
      <w:numFmt w:val="decimal"/>
      <w:lvlText w:val="%1)"/>
      <w:lvlJc w:val="left"/>
      <w:pPr>
        <w:tabs>
          <w:tab w:val="num" w:pos="720"/>
        </w:tabs>
        <w:ind w:left="720" w:hanging="363"/>
      </w:pPr>
      <w:rPr>
        <w:rFonts w:ascii="Calibri" w:hAnsi="Calibri" w:cs="Calibri" w:hint="default"/>
      </w:rPr>
    </w:lvl>
  </w:abstractNum>
  <w:abstractNum w:abstractNumId="33" w15:restartNumberingAfterBreak="0">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4" w15:restartNumberingAfterBreak="0">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3070EE4"/>
    <w:multiLevelType w:val="multilevel"/>
    <w:tmpl w:val="025A7176"/>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235A5A1A"/>
    <w:multiLevelType w:val="hybridMultilevel"/>
    <w:tmpl w:val="83D2B560"/>
    <w:lvl w:ilvl="0" w:tplc="BA8ACE5A">
      <w:start w:val="1"/>
      <w:numFmt w:val="decimal"/>
      <w:lvlText w:val="%1."/>
      <w:lvlJc w:val="left"/>
      <w:pPr>
        <w:tabs>
          <w:tab w:val="num" w:pos="2340"/>
        </w:tabs>
        <w:ind w:left="2340" w:hanging="360"/>
      </w:pPr>
      <w:rPr>
        <w:rFonts w:ascii="Calibri" w:hAnsi="Calibri" w:hint="default"/>
        <w:b w:val="0"/>
        <w:bCs w:val="0"/>
        <w:i w:val="0"/>
        <w:iCs w:val="0"/>
        <w:color w:val="auto"/>
        <w:sz w:val="20"/>
        <w:szCs w:val="20"/>
      </w:rPr>
    </w:lvl>
    <w:lvl w:ilvl="1" w:tplc="228A79AE">
      <w:start w:val="1"/>
      <w:numFmt w:val="lowerLetter"/>
      <w:lvlText w:val="%2."/>
      <w:lvlJc w:val="left"/>
      <w:pPr>
        <w:tabs>
          <w:tab w:val="num" w:pos="4537"/>
        </w:tabs>
        <w:ind w:left="1760" w:hanging="68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043D77"/>
    <w:multiLevelType w:val="hybridMultilevel"/>
    <w:tmpl w:val="D2D6ECA2"/>
    <w:lvl w:ilvl="0" w:tplc="8FD46092">
      <w:start w:val="1"/>
      <w:numFmt w:val="decimal"/>
      <w:lvlText w:val="%1)"/>
      <w:lvlJc w:val="left"/>
      <w:pPr>
        <w:tabs>
          <w:tab w:val="num" w:pos="720"/>
        </w:tabs>
        <w:ind w:left="720" w:hanging="363"/>
      </w:pPr>
      <w:rPr>
        <w:rFonts w:ascii="Arial" w:hAnsi="Arial" w:cs="Arial"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0573F56"/>
    <w:multiLevelType w:val="hybridMultilevel"/>
    <w:tmpl w:val="273CA042"/>
    <w:lvl w:ilvl="0" w:tplc="91E2F7BA">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7" w15:restartNumberingAfterBreak="0">
    <w:nsid w:val="31414772"/>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8" w15:restartNumberingAfterBreak="0">
    <w:nsid w:val="326E5611"/>
    <w:multiLevelType w:val="hybridMultilevel"/>
    <w:tmpl w:val="5F3AD1DE"/>
    <w:lvl w:ilvl="0" w:tplc="60B449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53"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6" w15:restartNumberingAfterBreak="0">
    <w:nsid w:val="429873B9"/>
    <w:multiLevelType w:val="hybridMultilevel"/>
    <w:tmpl w:val="973C876A"/>
    <w:lvl w:ilvl="0" w:tplc="311EB8DA">
      <w:start w:val="1"/>
      <w:numFmt w:val="decimal"/>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435A1880"/>
    <w:multiLevelType w:val="hybridMultilevel"/>
    <w:tmpl w:val="B3542C04"/>
    <w:lvl w:ilvl="0" w:tplc="F122322E">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4292A84"/>
    <w:multiLevelType w:val="hybridMultilevel"/>
    <w:tmpl w:val="B6A2116C"/>
    <w:lvl w:ilvl="0" w:tplc="B1407472">
      <w:start w:val="1"/>
      <w:numFmt w:val="decimal"/>
      <w:lvlText w:val="%1)"/>
      <w:lvlJc w:val="left"/>
      <w:pPr>
        <w:tabs>
          <w:tab w:val="num" w:pos="720"/>
        </w:tabs>
        <w:ind w:left="722" w:hanging="365"/>
      </w:pPr>
      <w:rPr>
        <w:rFonts w:hint="default"/>
        <w:b w:val="0"/>
      </w:rPr>
    </w:lvl>
    <w:lvl w:ilvl="1" w:tplc="6784A478"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8854D71"/>
    <w:multiLevelType w:val="hybridMultilevel"/>
    <w:tmpl w:val="644AEF12"/>
    <w:lvl w:ilvl="0" w:tplc="16C4E53A">
      <w:start w:val="10"/>
      <w:numFmt w:val="decimal"/>
      <w:lvlText w:val="%1."/>
      <w:lvlJc w:val="left"/>
      <w:pPr>
        <w:ind w:left="114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B5E1E05"/>
    <w:multiLevelType w:val="hybridMultilevel"/>
    <w:tmpl w:val="D24C3478"/>
    <w:lvl w:ilvl="0" w:tplc="FFFFFFFF">
      <w:start w:val="1"/>
      <w:numFmt w:val="upperRoman"/>
      <w:lvlText w:val="%1."/>
      <w:lvlJc w:val="left"/>
      <w:pPr>
        <w:tabs>
          <w:tab w:val="num" w:pos="357"/>
        </w:tabs>
        <w:ind w:left="357" w:hanging="357"/>
      </w:pPr>
      <w:rPr>
        <w:rFonts w:hint="default"/>
      </w:rPr>
    </w:lvl>
    <w:lvl w:ilvl="1" w:tplc="FFFFFFFF">
      <w:start w:val="1"/>
      <w:numFmt w:val="decimal"/>
      <w:lvlText w:val="%2."/>
      <w:lvlJc w:val="left"/>
      <w:pPr>
        <w:tabs>
          <w:tab w:val="num" w:pos="357"/>
        </w:tabs>
        <w:ind w:left="357" w:hanging="357"/>
      </w:pPr>
      <w:rPr>
        <w:rFonts w:hint="default"/>
        <w:b w:val="0"/>
      </w:rPr>
    </w:lvl>
    <w:lvl w:ilvl="2" w:tplc="FFFFFFFF">
      <w:start w:val="1"/>
      <w:numFmt w:val="decimal"/>
      <w:lvlText w:val="%3)"/>
      <w:lvlJc w:val="left"/>
      <w:pPr>
        <w:tabs>
          <w:tab w:val="num" w:pos="720"/>
        </w:tabs>
        <w:ind w:left="720" w:hanging="363"/>
      </w:pPr>
      <w:rPr>
        <w:rFonts w:hint="default"/>
        <w:vertAlign w:val="baseline"/>
      </w:rPr>
    </w:lvl>
    <w:lvl w:ilvl="3" w:tplc="FFFFFFFF">
      <w:start w:val="1"/>
      <w:numFmt w:val="decimal"/>
      <w:lvlText w:val="%4)"/>
      <w:lvlJc w:val="left"/>
      <w:pPr>
        <w:tabs>
          <w:tab w:val="num" w:pos="720"/>
        </w:tabs>
        <w:ind w:left="720" w:hanging="363"/>
      </w:pPr>
      <w:rPr>
        <w:rFonts w:hint="default"/>
        <w:b w:val="0"/>
      </w:rPr>
    </w:lvl>
    <w:lvl w:ilvl="4" w:tplc="FFFFFFFF">
      <w:start w:val="1"/>
      <w:numFmt w:val="lowerLetter"/>
      <w:lvlText w:val="%5)"/>
      <w:lvlJc w:val="left"/>
      <w:pPr>
        <w:tabs>
          <w:tab w:val="num" w:pos="1077"/>
        </w:tabs>
        <w:ind w:left="1077" w:hanging="35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65" w15:restartNumberingAfterBreak="0">
    <w:nsid w:val="4D49350D"/>
    <w:multiLevelType w:val="hybridMultilevel"/>
    <w:tmpl w:val="7E32AB56"/>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DAE62D0"/>
    <w:multiLevelType w:val="multilevel"/>
    <w:tmpl w:val="FB744C5E"/>
    <w:lvl w:ilvl="0">
      <w:start w:val="1"/>
      <w:numFmt w:val="decimal"/>
      <w:lvlText w:val="%1."/>
      <w:lvlJc w:val="left"/>
      <w:pPr>
        <w:tabs>
          <w:tab w:val="num" w:pos="357"/>
        </w:tabs>
        <w:ind w:left="357" w:hanging="357"/>
      </w:pPr>
      <w:rPr>
        <w:rFonts w:ascii="Calibri" w:hAnsi="Calibri" w:cs="Times New Roman"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50192426"/>
    <w:multiLevelType w:val="hybridMultilevel"/>
    <w:tmpl w:val="BF90A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2677B63"/>
    <w:multiLevelType w:val="hybridMultilevel"/>
    <w:tmpl w:val="5F3AD1DE"/>
    <w:lvl w:ilvl="0" w:tplc="60B449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29D09F2"/>
    <w:multiLevelType w:val="hybridMultilevel"/>
    <w:tmpl w:val="72387018"/>
    <w:lvl w:ilvl="0" w:tplc="37D665C4">
      <w:start w:val="1"/>
      <w:numFmt w:val="decimal"/>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81449D1"/>
    <w:multiLevelType w:val="hybridMultilevel"/>
    <w:tmpl w:val="53507A18"/>
    <w:lvl w:ilvl="0" w:tplc="86D2A62E">
      <w:start w:val="3"/>
      <w:numFmt w:val="decimal"/>
      <w:lvlText w:val="%1)"/>
      <w:lvlJc w:val="left"/>
      <w:pPr>
        <w:ind w:left="1800" w:hanging="360"/>
      </w:pPr>
      <w:rPr>
        <w:rFonts w:ascii="Arial" w:eastAsiaTheme="minorEastAsia"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153C93"/>
    <w:multiLevelType w:val="hybridMultilevel"/>
    <w:tmpl w:val="114CD376"/>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FFFFFFFF">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3"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844A73"/>
    <w:multiLevelType w:val="multilevel"/>
    <w:tmpl w:val="BD90F132"/>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C25402"/>
    <w:multiLevelType w:val="hybridMultilevel"/>
    <w:tmpl w:val="3C448326"/>
    <w:lvl w:ilvl="0" w:tplc="E4FAF846">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2B779F"/>
    <w:multiLevelType w:val="hybridMultilevel"/>
    <w:tmpl w:val="0354F5CC"/>
    <w:lvl w:ilvl="0" w:tplc="0415000F">
      <w:start w:val="1"/>
      <w:numFmt w:val="decimal"/>
      <w:lvlText w:val="%1)"/>
      <w:lvlJc w:val="left"/>
      <w:pPr>
        <w:ind w:left="717" w:hanging="360"/>
      </w:pPr>
      <w:rPr>
        <w:rFonts w:ascii="Calibri" w:hAnsi="Calibri" w:cs="Times New Roman" w:hint="default"/>
        <w:sz w:val="20"/>
        <w:szCs w:val="2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80"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1" w15:restartNumberingAfterBreak="0">
    <w:nsid w:val="62383BDC"/>
    <w:multiLevelType w:val="singleLevel"/>
    <w:tmpl w:val="00000009"/>
    <w:lvl w:ilvl="0">
      <w:start w:val="1"/>
      <w:numFmt w:val="decimal"/>
      <w:lvlText w:val="%1."/>
      <w:lvlJc w:val="left"/>
      <w:pPr>
        <w:tabs>
          <w:tab w:val="num" w:pos="1080"/>
        </w:tabs>
        <w:ind w:left="1077" w:hanging="357"/>
      </w:pPr>
    </w:lvl>
  </w:abstractNum>
  <w:abstractNum w:abstractNumId="82"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5234DAD"/>
    <w:multiLevelType w:val="singleLevel"/>
    <w:tmpl w:val="00000048"/>
    <w:lvl w:ilvl="0">
      <w:start w:val="1"/>
      <w:numFmt w:val="decimal"/>
      <w:lvlText w:val="%1."/>
      <w:lvlJc w:val="left"/>
      <w:pPr>
        <w:tabs>
          <w:tab w:val="num" w:pos="360"/>
        </w:tabs>
        <w:ind w:left="360" w:hanging="360"/>
      </w:pPr>
    </w:lvl>
  </w:abstractNum>
  <w:abstractNum w:abstractNumId="85"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87"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5D4C4A"/>
    <w:multiLevelType w:val="multilevel"/>
    <w:tmpl w:val="5B90F906"/>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Arial" w:eastAsia="Batang" w:hAnsi="Arial" w:cs="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2" w15:restartNumberingAfterBreak="0">
    <w:nsid w:val="6D8B3210"/>
    <w:multiLevelType w:val="singleLevel"/>
    <w:tmpl w:val="00000009"/>
    <w:lvl w:ilvl="0">
      <w:start w:val="1"/>
      <w:numFmt w:val="decimal"/>
      <w:lvlText w:val="%1."/>
      <w:lvlJc w:val="left"/>
      <w:pPr>
        <w:tabs>
          <w:tab w:val="num" w:pos="1080"/>
        </w:tabs>
        <w:ind w:left="1077" w:hanging="357"/>
      </w:pPr>
    </w:lvl>
  </w:abstractNum>
  <w:abstractNum w:abstractNumId="93" w15:restartNumberingAfterBreak="0">
    <w:nsid w:val="6FA00D91"/>
    <w:multiLevelType w:val="hybridMultilevel"/>
    <w:tmpl w:val="0D3AAE94"/>
    <w:lvl w:ilvl="0" w:tplc="0415000F">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0C759DF"/>
    <w:multiLevelType w:val="hybridMultilevel"/>
    <w:tmpl w:val="5858C008"/>
    <w:lvl w:ilvl="0" w:tplc="91F03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6"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D3275E"/>
    <w:multiLevelType w:val="hybridMultilevel"/>
    <w:tmpl w:val="075EF38E"/>
    <w:lvl w:ilvl="0" w:tplc="2DE88A38">
      <w:start w:val="1"/>
      <w:numFmt w:val="decimal"/>
      <w:lvlText w:val="%1)"/>
      <w:lvlJc w:val="left"/>
      <w:pPr>
        <w:ind w:left="717" w:hanging="360"/>
      </w:pPr>
      <w:rPr>
        <w:rFonts w:ascii="Arial" w:hAnsi="Arial" w:cs="Arial"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D24CE9"/>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61"/>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54"/>
  </w:num>
  <w:num w:numId="3">
    <w:abstractNumId w:val="0"/>
    <w:lvlOverride w:ilvl="0">
      <w:lvl w:ilvl="0">
        <w:numFmt w:val="bullet"/>
        <w:pStyle w:val="Tytu3"/>
        <w:lvlText w:val="-"/>
        <w:legacy w:legacy="1" w:legacySpace="0" w:legacyIndent="360"/>
        <w:lvlJc w:val="left"/>
        <w:pPr>
          <w:ind w:left="360" w:hanging="360"/>
        </w:pPr>
      </w:lvl>
    </w:lvlOverride>
  </w:num>
  <w:num w:numId="4">
    <w:abstractNumId w:val="20"/>
  </w:num>
  <w:num w:numId="5">
    <w:abstractNumId w:val="57"/>
  </w:num>
  <w:num w:numId="6">
    <w:abstractNumId w:val="50"/>
  </w:num>
  <w:num w:numId="7">
    <w:abstractNumId w:val="86"/>
  </w:num>
  <w:num w:numId="8">
    <w:abstractNumId w:val="35"/>
  </w:num>
  <w:num w:numId="9">
    <w:abstractNumId w:val="43"/>
  </w:num>
  <w:num w:numId="10">
    <w:abstractNumId w:val="16"/>
  </w:num>
  <w:num w:numId="11">
    <w:abstractNumId w:val="75"/>
  </w:num>
  <w:num w:numId="12">
    <w:abstractNumId w:val="5"/>
  </w:num>
  <w:num w:numId="13">
    <w:abstractNumId w:val="7"/>
  </w:num>
  <w:num w:numId="14">
    <w:abstractNumId w:val="52"/>
  </w:num>
  <w:num w:numId="15">
    <w:abstractNumId w:val="53"/>
  </w:num>
  <w:num w:numId="16">
    <w:abstractNumId w:val="76"/>
  </w:num>
  <w:num w:numId="17">
    <w:abstractNumId w:val="67"/>
  </w:num>
  <w:num w:numId="18">
    <w:abstractNumId w:val="99"/>
  </w:num>
  <w:num w:numId="19">
    <w:abstractNumId w:val="25"/>
  </w:num>
  <w:num w:numId="20">
    <w:abstractNumId w:val="51"/>
  </w:num>
  <w:num w:numId="21">
    <w:abstractNumId w:val="55"/>
  </w:num>
  <w:num w:numId="22">
    <w:abstractNumId w:val="41"/>
  </w:num>
  <w:num w:numId="23">
    <w:abstractNumId w:val="80"/>
  </w:num>
  <w:num w:numId="24">
    <w:abstractNumId w:val="90"/>
  </w:num>
  <w:num w:numId="25">
    <w:abstractNumId w:val="78"/>
  </w:num>
  <w:num w:numId="26">
    <w:abstractNumId w:val="42"/>
  </w:num>
  <w:num w:numId="27">
    <w:abstractNumId w:val="97"/>
  </w:num>
  <w:num w:numId="28">
    <w:abstractNumId w:val="94"/>
  </w:num>
  <w:num w:numId="29">
    <w:abstractNumId w:val="77"/>
  </w:num>
  <w:num w:numId="30">
    <w:abstractNumId w:val="38"/>
  </w:num>
  <w:num w:numId="31">
    <w:abstractNumId w:val="87"/>
  </w:num>
  <w:num w:numId="32">
    <w:abstractNumId w:val="96"/>
  </w:num>
  <w:num w:numId="33">
    <w:abstractNumId w:val="73"/>
  </w:num>
  <w:num w:numId="34">
    <w:abstractNumId w:val="14"/>
  </w:num>
  <w:num w:numId="35">
    <w:abstractNumId w:val="95"/>
  </w:num>
  <w:num w:numId="36">
    <w:abstractNumId w:val="40"/>
  </w:num>
  <w:num w:numId="37">
    <w:abstractNumId w:val="58"/>
  </w:num>
  <w:num w:numId="38">
    <w:abstractNumId w:val="89"/>
  </w:num>
  <w:num w:numId="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6"/>
  </w:num>
  <w:num w:numId="43">
    <w:abstractNumId w:val="62"/>
  </w:num>
  <w:num w:numId="44">
    <w:abstractNumId w:val="39"/>
  </w:num>
  <w:num w:numId="45">
    <w:abstractNumId w:val="28"/>
  </w:num>
  <w:num w:numId="46">
    <w:abstractNumId w:val="49"/>
  </w:num>
  <w:num w:numId="4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22"/>
  </w:num>
  <w:num w:numId="52">
    <w:abstractNumId w:val="56"/>
  </w:num>
  <w:num w:numId="53">
    <w:abstractNumId w:val="60"/>
  </w:num>
  <w:num w:numId="54">
    <w:abstractNumId w:val="29"/>
  </w:num>
  <w:num w:numId="55">
    <w:abstractNumId w:val="2"/>
  </w:num>
  <w:num w:numId="56">
    <w:abstractNumId w:val="26"/>
  </w:num>
  <w:num w:numId="57">
    <w:abstractNumId w:val="63"/>
  </w:num>
  <w:num w:numId="58">
    <w:abstractNumId w:val="24"/>
  </w:num>
  <w:num w:numId="59">
    <w:abstractNumId w:val="44"/>
  </w:num>
  <w:num w:numId="60">
    <w:abstractNumId w:val="66"/>
  </w:num>
  <w:num w:numId="61">
    <w:abstractNumId w:val="79"/>
  </w:num>
  <w:num w:numId="62">
    <w:abstractNumId w:val="19"/>
  </w:num>
  <w:num w:numId="63">
    <w:abstractNumId w:val="33"/>
  </w:num>
  <w:num w:numId="64">
    <w:abstractNumId w:val="100"/>
  </w:num>
  <w:num w:numId="65">
    <w:abstractNumId w:val="45"/>
  </w:num>
  <w:num w:numId="66">
    <w:abstractNumId w:val="65"/>
  </w:num>
  <w:num w:numId="67">
    <w:abstractNumId w:val="72"/>
  </w:num>
  <w:num w:numId="68">
    <w:abstractNumId w:val="34"/>
  </w:num>
  <w:num w:numId="69">
    <w:abstractNumId w:val="93"/>
  </w:num>
  <w:num w:numId="70">
    <w:abstractNumId w:val="31"/>
  </w:num>
  <w:num w:numId="71">
    <w:abstractNumId w:val="92"/>
  </w:num>
  <w:num w:numId="72">
    <w:abstractNumId w:val="18"/>
  </w:num>
  <w:num w:numId="73">
    <w:abstractNumId w:val="98"/>
  </w:num>
  <w:num w:numId="74">
    <w:abstractNumId w:val="81"/>
  </w:num>
  <w:num w:numId="75">
    <w:abstractNumId w:val="68"/>
  </w:num>
  <w:num w:numId="76">
    <w:abstractNumId w:val="8"/>
    <w:lvlOverride w:ilvl="0">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num>
  <w:num w:numId="79">
    <w:abstractNumId w:val="36"/>
  </w:num>
  <w:num w:numId="80">
    <w:abstractNumId w:val="47"/>
  </w:num>
  <w:num w:numId="81">
    <w:abstractNumId w:val="10"/>
    <w:lvlOverride w:ilvl="0">
      <w:startOverride w:val="1"/>
    </w:lvlOverride>
  </w:num>
  <w:num w:numId="82">
    <w:abstractNumId w:val="9"/>
    <w:lvlOverride w:ilvl="0">
      <w:startOverride w:val="1"/>
    </w:lvlOverride>
  </w:num>
  <w:num w:numId="83">
    <w:abstractNumId w:val="5"/>
    <w:lvlOverride w:ilvl="0">
      <w:startOverride w:val="1"/>
    </w:lvlOverride>
  </w:num>
  <w:num w:numId="84">
    <w:abstractNumId w:val="11"/>
    <w:lvlOverride w:ilvl="0">
      <w:startOverride w:val="1"/>
    </w:lvlOverride>
  </w:num>
  <w:num w:numId="8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num>
  <w:num w:numId="88">
    <w:abstractNumId w:val="88"/>
  </w:num>
  <w:num w:numId="89">
    <w:abstractNumId w:val="10"/>
  </w:num>
  <w:num w:numId="90">
    <w:abstractNumId w:val="12"/>
  </w:num>
  <w:num w:numId="91">
    <w:abstractNumId w:val="84"/>
  </w:num>
  <w:num w:numId="92">
    <w:abstractNumId w:val="21"/>
  </w:num>
  <w:num w:numId="93">
    <w:abstractNumId w:val="37"/>
  </w:num>
  <w:num w:numId="94">
    <w:abstractNumId w:val="48"/>
  </w:num>
  <w:num w:numId="95">
    <w:abstractNumId w:val="32"/>
  </w:num>
  <w:num w:numId="96">
    <w:abstractNumId w:val="17"/>
  </w:num>
  <w:num w:numId="97">
    <w:abstractNumId w:val="69"/>
  </w:num>
  <w:num w:numId="98">
    <w:abstractNumId w:val="85"/>
  </w:num>
  <w:num w:numId="99">
    <w:abstractNumId w:val="23"/>
  </w:num>
  <w:num w:numId="100">
    <w:abstractNumId w:val="15"/>
  </w:num>
  <w:num w:numId="101">
    <w:abstractNumId w:val="64"/>
  </w:num>
  <w:num w:numId="102">
    <w:abstractNumId w:val="3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19865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17EB"/>
    <w:rsid w:val="000126B0"/>
    <w:rsid w:val="00017B8E"/>
    <w:rsid w:val="0002031B"/>
    <w:rsid w:val="00023777"/>
    <w:rsid w:val="000239C2"/>
    <w:rsid w:val="00027683"/>
    <w:rsid w:val="00030A23"/>
    <w:rsid w:val="00032EEF"/>
    <w:rsid w:val="000337E3"/>
    <w:rsid w:val="0003428E"/>
    <w:rsid w:val="0003571D"/>
    <w:rsid w:val="00035E75"/>
    <w:rsid w:val="000364AC"/>
    <w:rsid w:val="00040EEB"/>
    <w:rsid w:val="00042907"/>
    <w:rsid w:val="00050B20"/>
    <w:rsid w:val="00051CBF"/>
    <w:rsid w:val="00053F29"/>
    <w:rsid w:val="00057845"/>
    <w:rsid w:val="00060E0B"/>
    <w:rsid w:val="00067D39"/>
    <w:rsid w:val="00071747"/>
    <w:rsid w:val="0007208A"/>
    <w:rsid w:val="000774D9"/>
    <w:rsid w:val="00092636"/>
    <w:rsid w:val="00093298"/>
    <w:rsid w:val="00096D85"/>
    <w:rsid w:val="000A21AF"/>
    <w:rsid w:val="000A3B7B"/>
    <w:rsid w:val="000A3E44"/>
    <w:rsid w:val="000A4540"/>
    <w:rsid w:val="000A5948"/>
    <w:rsid w:val="000A5E59"/>
    <w:rsid w:val="000A69A7"/>
    <w:rsid w:val="000B095F"/>
    <w:rsid w:val="000B28DB"/>
    <w:rsid w:val="000B7ACD"/>
    <w:rsid w:val="000C3497"/>
    <w:rsid w:val="000C6E05"/>
    <w:rsid w:val="000D16A5"/>
    <w:rsid w:val="000D4C6E"/>
    <w:rsid w:val="000D6C84"/>
    <w:rsid w:val="000E0D5E"/>
    <w:rsid w:val="000E1138"/>
    <w:rsid w:val="000E31AD"/>
    <w:rsid w:val="000E3780"/>
    <w:rsid w:val="000E49C6"/>
    <w:rsid w:val="000F16AB"/>
    <w:rsid w:val="000F1B31"/>
    <w:rsid w:val="000F3A72"/>
    <w:rsid w:val="000F613A"/>
    <w:rsid w:val="00103A48"/>
    <w:rsid w:val="00112539"/>
    <w:rsid w:val="00113DB1"/>
    <w:rsid w:val="001229D9"/>
    <w:rsid w:val="00126427"/>
    <w:rsid w:val="001330B7"/>
    <w:rsid w:val="001360E4"/>
    <w:rsid w:val="00137D12"/>
    <w:rsid w:val="0014143D"/>
    <w:rsid w:val="00142940"/>
    <w:rsid w:val="00144624"/>
    <w:rsid w:val="001538F1"/>
    <w:rsid w:val="00163086"/>
    <w:rsid w:val="001637EA"/>
    <w:rsid w:val="00171236"/>
    <w:rsid w:val="0017216F"/>
    <w:rsid w:val="00175840"/>
    <w:rsid w:val="00177444"/>
    <w:rsid w:val="0018027D"/>
    <w:rsid w:val="0018055D"/>
    <w:rsid w:val="00191C0A"/>
    <w:rsid w:val="00193FB4"/>
    <w:rsid w:val="001964B8"/>
    <w:rsid w:val="001974D8"/>
    <w:rsid w:val="001A13EE"/>
    <w:rsid w:val="001A7F22"/>
    <w:rsid w:val="001B2158"/>
    <w:rsid w:val="001B2C15"/>
    <w:rsid w:val="001B6281"/>
    <w:rsid w:val="001B7B9D"/>
    <w:rsid w:val="001C0966"/>
    <w:rsid w:val="001C3E04"/>
    <w:rsid w:val="001C5CAA"/>
    <w:rsid w:val="001C71B7"/>
    <w:rsid w:val="001D548C"/>
    <w:rsid w:val="001E07F9"/>
    <w:rsid w:val="001E4829"/>
    <w:rsid w:val="001F1E3C"/>
    <w:rsid w:val="001F20A9"/>
    <w:rsid w:val="001F492B"/>
    <w:rsid w:val="001F675F"/>
    <w:rsid w:val="00202025"/>
    <w:rsid w:val="00202C7E"/>
    <w:rsid w:val="00204DD2"/>
    <w:rsid w:val="00205C05"/>
    <w:rsid w:val="00206ECF"/>
    <w:rsid w:val="002072F6"/>
    <w:rsid w:val="002128E4"/>
    <w:rsid w:val="00216A4D"/>
    <w:rsid w:val="002201A4"/>
    <w:rsid w:val="0022031D"/>
    <w:rsid w:val="00223665"/>
    <w:rsid w:val="00226EAD"/>
    <w:rsid w:val="00233F23"/>
    <w:rsid w:val="00240F94"/>
    <w:rsid w:val="002427AA"/>
    <w:rsid w:val="00243AF7"/>
    <w:rsid w:val="00243C4F"/>
    <w:rsid w:val="0024423E"/>
    <w:rsid w:val="00244375"/>
    <w:rsid w:val="00244B01"/>
    <w:rsid w:val="00245109"/>
    <w:rsid w:val="00250DD9"/>
    <w:rsid w:val="00255726"/>
    <w:rsid w:val="002560C5"/>
    <w:rsid w:val="002572DC"/>
    <w:rsid w:val="00257ECD"/>
    <w:rsid w:val="002616BB"/>
    <w:rsid w:val="0027267F"/>
    <w:rsid w:val="002743B9"/>
    <w:rsid w:val="002757B7"/>
    <w:rsid w:val="00281B83"/>
    <w:rsid w:val="002833AD"/>
    <w:rsid w:val="00283FF7"/>
    <w:rsid w:val="002871CB"/>
    <w:rsid w:val="00290571"/>
    <w:rsid w:val="00294B73"/>
    <w:rsid w:val="00296CE2"/>
    <w:rsid w:val="002A51C2"/>
    <w:rsid w:val="002A71AB"/>
    <w:rsid w:val="002A7522"/>
    <w:rsid w:val="002B35DB"/>
    <w:rsid w:val="002B4C35"/>
    <w:rsid w:val="002B5747"/>
    <w:rsid w:val="002B6F47"/>
    <w:rsid w:val="002C4CB3"/>
    <w:rsid w:val="002C51D8"/>
    <w:rsid w:val="002D06FE"/>
    <w:rsid w:val="002D1A31"/>
    <w:rsid w:val="002D3B5D"/>
    <w:rsid w:val="002D4143"/>
    <w:rsid w:val="002D5359"/>
    <w:rsid w:val="002D625F"/>
    <w:rsid w:val="002D629B"/>
    <w:rsid w:val="002E048E"/>
    <w:rsid w:val="002F47FA"/>
    <w:rsid w:val="002F510C"/>
    <w:rsid w:val="002F5EFC"/>
    <w:rsid w:val="00301961"/>
    <w:rsid w:val="0030659B"/>
    <w:rsid w:val="00310987"/>
    <w:rsid w:val="00310ABD"/>
    <w:rsid w:val="003113E2"/>
    <w:rsid w:val="0031143D"/>
    <w:rsid w:val="00327F57"/>
    <w:rsid w:val="003400C2"/>
    <w:rsid w:val="00341D53"/>
    <w:rsid w:val="00344D27"/>
    <w:rsid w:val="00345FF7"/>
    <w:rsid w:val="0035276A"/>
    <w:rsid w:val="00354F05"/>
    <w:rsid w:val="003556A6"/>
    <w:rsid w:val="00360FA9"/>
    <w:rsid w:val="0036451E"/>
    <w:rsid w:val="00366221"/>
    <w:rsid w:val="00366D6D"/>
    <w:rsid w:val="00370482"/>
    <w:rsid w:val="00371DF4"/>
    <w:rsid w:val="00371F8A"/>
    <w:rsid w:val="003743F2"/>
    <w:rsid w:val="003752DF"/>
    <w:rsid w:val="0038257B"/>
    <w:rsid w:val="00386A23"/>
    <w:rsid w:val="00392228"/>
    <w:rsid w:val="003A1437"/>
    <w:rsid w:val="003A4FDE"/>
    <w:rsid w:val="003A5EB5"/>
    <w:rsid w:val="003A6611"/>
    <w:rsid w:val="003A6B45"/>
    <w:rsid w:val="003B487F"/>
    <w:rsid w:val="003B6171"/>
    <w:rsid w:val="003B6437"/>
    <w:rsid w:val="003C1A40"/>
    <w:rsid w:val="003D0AD9"/>
    <w:rsid w:val="003D3080"/>
    <w:rsid w:val="003D613E"/>
    <w:rsid w:val="003D73DC"/>
    <w:rsid w:val="003D76DA"/>
    <w:rsid w:val="003E110B"/>
    <w:rsid w:val="003E5106"/>
    <w:rsid w:val="003E5B42"/>
    <w:rsid w:val="003E644B"/>
    <w:rsid w:val="003F14B2"/>
    <w:rsid w:val="003F736B"/>
    <w:rsid w:val="00403AE3"/>
    <w:rsid w:val="004131F8"/>
    <w:rsid w:val="00415929"/>
    <w:rsid w:val="0042125A"/>
    <w:rsid w:val="00426631"/>
    <w:rsid w:val="004367A2"/>
    <w:rsid w:val="00446993"/>
    <w:rsid w:val="00446BD5"/>
    <w:rsid w:val="00451A35"/>
    <w:rsid w:val="00453F97"/>
    <w:rsid w:val="00454F27"/>
    <w:rsid w:val="00455043"/>
    <w:rsid w:val="00463EB0"/>
    <w:rsid w:val="004652F9"/>
    <w:rsid w:val="00467D2B"/>
    <w:rsid w:val="004713C8"/>
    <w:rsid w:val="004719CF"/>
    <w:rsid w:val="00474C27"/>
    <w:rsid w:val="00477C27"/>
    <w:rsid w:val="00481997"/>
    <w:rsid w:val="0048484D"/>
    <w:rsid w:val="00496E27"/>
    <w:rsid w:val="004A077F"/>
    <w:rsid w:val="004A165D"/>
    <w:rsid w:val="004A3D7C"/>
    <w:rsid w:val="004B194E"/>
    <w:rsid w:val="004B391D"/>
    <w:rsid w:val="004B60FF"/>
    <w:rsid w:val="004C034E"/>
    <w:rsid w:val="004C2AC9"/>
    <w:rsid w:val="004C6EBB"/>
    <w:rsid w:val="004D467D"/>
    <w:rsid w:val="004D6D77"/>
    <w:rsid w:val="004D72B5"/>
    <w:rsid w:val="004D7B98"/>
    <w:rsid w:val="004E005F"/>
    <w:rsid w:val="004F7D5F"/>
    <w:rsid w:val="0050160B"/>
    <w:rsid w:val="005018D8"/>
    <w:rsid w:val="00502249"/>
    <w:rsid w:val="00503714"/>
    <w:rsid w:val="00504EF9"/>
    <w:rsid w:val="005124A1"/>
    <w:rsid w:val="005138D7"/>
    <w:rsid w:val="0051585C"/>
    <w:rsid w:val="005165AB"/>
    <w:rsid w:val="00516BE4"/>
    <w:rsid w:val="00516C8E"/>
    <w:rsid w:val="00516DB7"/>
    <w:rsid w:val="005178D3"/>
    <w:rsid w:val="0052113A"/>
    <w:rsid w:val="00527E37"/>
    <w:rsid w:val="00533F06"/>
    <w:rsid w:val="00541F0A"/>
    <w:rsid w:val="00546464"/>
    <w:rsid w:val="005508DC"/>
    <w:rsid w:val="005520D2"/>
    <w:rsid w:val="00552A4E"/>
    <w:rsid w:val="005555CE"/>
    <w:rsid w:val="00555882"/>
    <w:rsid w:val="00555F49"/>
    <w:rsid w:val="005602DD"/>
    <w:rsid w:val="00566E2C"/>
    <w:rsid w:val="0057446F"/>
    <w:rsid w:val="00576BB2"/>
    <w:rsid w:val="00577930"/>
    <w:rsid w:val="00582C70"/>
    <w:rsid w:val="00584148"/>
    <w:rsid w:val="00585DF4"/>
    <w:rsid w:val="00590F33"/>
    <w:rsid w:val="00593561"/>
    <w:rsid w:val="005A0E1C"/>
    <w:rsid w:val="005A16A9"/>
    <w:rsid w:val="005A460A"/>
    <w:rsid w:val="005A69F7"/>
    <w:rsid w:val="005A70F3"/>
    <w:rsid w:val="005A77DA"/>
    <w:rsid w:val="005A7A48"/>
    <w:rsid w:val="005B08E4"/>
    <w:rsid w:val="005C1A3D"/>
    <w:rsid w:val="005C3D25"/>
    <w:rsid w:val="005C5DF3"/>
    <w:rsid w:val="005C7B6E"/>
    <w:rsid w:val="005D1AA3"/>
    <w:rsid w:val="005D2FC7"/>
    <w:rsid w:val="005E11C6"/>
    <w:rsid w:val="005E30B9"/>
    <w:rsid w:val="005E3E16"/>
    <w:rsid w:val="005E796F"/>
    <w:rsid w:val="005F2A4A"/>
    <w:rsid w:val="005F3D63"/>
    <w:rsid w:val="006001AD"/>
    <w:rsid w:val="006006E3"/>
    <w:rsid w:val="006036E5"/>
    <w:rsid w:val="006079BF"/>
    <w:rsid w:val="00607B6B"/>
    <w:rsid w:val="0061156B"/>
    <w:rsid w:val="00613E34"/>
    <w:rsid w:val="00616187"/>
    <w:rsid w:val="006207D5"/>
    <w:rsid w:val="00626E9E"/>
    <w:rsid w:val="00627E6A"/>
    <w:rsid w:val="006301A0"/>
    <w:rsid w:val="00634272"/>
    <w:rsid w:val="00635A1C"/>
    <w:rsid w:val="00636A29"/>
    <w:rsid w:val="006404D3"/>
    <w:rsid w:val="006430F4"/>
    <w:rsid w:val="00644038"/>
    <w:rsid w:val="006532C6"/>
    <w:rsid w:val="00655D7C"/>
    <w:rsid w:val="00655EC4"/>
    <w:rsid w:val="0065629A"/>
    <w:rsid w:val="006562DD"/>
    <w:rsid w:val="00657EBE"/>
    <w:rsid w:val="00661A09"/>
    <w:rsid w:val="00662030"/>
    <w:rsid w:val="006713AC"/>
    <w:rsid w:val="00671902"/>
    <w:rsid w:val="0067511B"/>
    <w:rsid w:val="006822EE"/>
    <w:rsid w:val="0069438B"/>
    <w:rsid w:val="006A13E5"/>
    <w:rsid w:val="006A56D4"/>
    <w:rsid w:val="006B15DA"/>
    <w:rsid w:val="006B1B34"/>
    <w:rsid w:val="006B5160"/>
    <w:rsid w:val="006B633E"/>
    <w:rsid w:val="006C11C6"/>
    <w:rsid w:val="006C4666"/>
    <w:rsid w:val="006C50FC"/>
    <w:rsid w:val="006C5698"/>
    <w:rsid w:val="006D1EF4"/>
    <w:rsid w:val="006D26C3"/>
    <w:rsid w:val="006D57B1"/>
    <w:rsid w:val="006D6749"/>
    <w:rsid w:val="006D6A4A"/>
    <w:rsid w:val="006E35F4"/>
    <w:rsid w:val="006E39B3"/>
    <w:rsid w:val="006E3E1B"/>
    <w:rsid w:val="00703951"/>
    <w:rsid w:val="00703966"/>
    <w:rsid w:val="00705DB3"/>
    <w:rsid w:val="00706BCF"/>
    <w:rsid w:val="00711AC3"/>
    <w:rsid w:val="00711CBE"/>
    <w:rsid w:val="007216ED"/>
    <w:rsid w:val="007240F5"/>
    <w:rsid w:val="0072610F"/>
    <w:rsid w:val="0073142E"/>
    <w:rsid w:val="007357F3"/>
    <w:rsid w:val="0073616D"/>
    <w:rsid w:val="00736AC1"/>
    <w:rsid w:val="00743EE1"/>
    <w:rsid w:val="0074537E"/>
    <w:rsid w:val="0074658C"/>
    <w:rsid w:val="007510BD"/>
    <w:rsid w:val="00751448"/>
    <w:rsid w:val="0075196D"/>
    <w:rsid w:val="007535F1"/>
    <w:rsid w:val="00754565"/>
    <w:rsid w:val="00754B9E"/>
    <w:rsid w:val="00762D1D"/>
    <w:rsid w:val="00766CCB"/>
    <w:rsid w:val="00773AB6"/>
    <w:rsid w:val="007759AE"/>
    <w:rsid w:val="00777DA1"/>
    <w:rsid w:val="0078313C"/>
    <w:rsid w:val="00787ED3"/>
    <w:rsid w:val="00790F1C"/>
    <w:rsid w:val="00793F3D"/>
    <w:rsid w:val="007943AF"/>
    <w:rsid w:val="007A0C95"/>
    <w:rsid w:val="007A2C6E"/>
    <w:rsid w:val="007B007F"/>
    <w:rsid w:val="007B074F"/>
    <w:rsid w:val="007D4AD1"/>
    <w:rsid w:val="007E2F14"/>
    <w:rsid w:val="007E6621"/>
    <w:rsid w:val="007E6EE8"/>
    <w:rsid w:val="007E74A6"/>
    <w:rsid w:val="007F1942"/>
    <w:rsid w:val="007F2E01"/>
    <w:rsid w:val="007F4521"/>
    <w:rsid w:val="00801788"/>
    <w:rsid w:val="00802EE8"/>
    <w:rsid w:val="008049E2"/>
    <w:rsid w:val="008050DA"/>
    <w:rsid w:val="00807353"/>
    <w:rsid w:val="0080765E"/>
    <w:rsid w:val="00810E82"/>
    <w:rsid w:val="00813D58"/>
    <w:rsid w:val="00820222"/>
    <w:rsid w:val="0082307E"/>
    <w:rsid w:val="008239F7"/>
    <w:rsid w:val="00825FD9"/>
    <w:rsid w:val="00846110"/>
    <w:rsid w:val="00852338"/>
    <w:rsid w:val="0085288C"/>
    <w:rsid w:val="008531C4"/>
    <w:rsid w:val="00854832"/>
    <w:rsid w:val="00854E48"/>
    <w:rsid w:val="00856AE2"/>
    <w:rsid w:val="00860CC7"/>
    <w:rsid w:val="00862C06"/>
    <w:rsid w:val="008653A7"/>
    <w:rsid w:val="00865C7C"/>
    <w:rsid w:val="00867B81"/>
    <w:rsid w:val="00867D5F"/>
    <w:rsid w:val="008708B9"/>
    <w:rsid w:val="00876A54"/>
    <w:rsid w:val="0088042D"/>
    <w:rsid w:val="00881359"/>
    <w:rsid w:val="00897374"/>
    <w:rsid w:val="008A01BA"/>
    <w:rsid w:val="008A4F4B"/>
    <w:rsid w:val="008A607E"/>
    <w:rsid w:val="008A61EB"/>
    <w:rsid w:val="008B10D3"/>
    <w:rsid w:val="008B3622"/>
    <w:rsid w:val="008B6D24"/>
    <w:rsid w:val="008B7F9C"/>
    <w:rsid w:val="008C1642"/>
    <w:rsid w:val="008C4BE3"/>
    <w:rsid w:val="008C5D7D"/>
    <w:rsid w:val="008D695B"/>
    <w:rsid w:val="008D79A1"/>
    <w:rsid w:val="008D7B52"/>
    <w:rsid w:val="008D7F1E"/>
    <w:rsid w:val="008E4D39"/>
    <w:rsid w:val="008E5569"/>
    <w:rsid w:val="008F26A5"/>
    <w:rsid w:val="00901115"/>
    <w:rsid w:val="00902D6E"/>
    <w:rsid w:val="00904C55"/>
    <w:rsid w:val="0092059D"/>
    <w:rsid w:val="00920A4F"/>
    <w:rsid w:val="00924C75"/>
    <w:rsid w:val="0093251E"/>
    <w:rsid w:val="009406EF"/>
    <w:rsid w:val="00942EC3"/>
    <w:rsid w:val="0094460D"/>
    <w:rsid w:val="0094507F"/>
    <w:rsid w:val="009452BF"/>
    <w:rsid w:val="009471F5"/>
    <w:rsid w:val="009522A8"/>
    <w:rsid w:val="009778DC"/>
    <w:rsid w:val="00981AC5"/>
    <w:rsid w:val="00983E0D"/>
    <w:rsid w:val="00984FFB"/>
    <w:rsid w:val="0099782A"/>
    <w:rsid w:val="009978FB"/>
    <w:rsid w:val="00997C14"/>
    <w:rsid w:val="009A01AA"/>
    <w:rsid w:val="009A03A4"/>
    <w:rsid w:val="009A1409"/>
    <w:rsid w:val="009A2066"/>
    <w:rsid w:val="009A422B"/>
    <w:rsid w:val="009A6B69"/>
    <w:rsid w:val="009B1CA9"/>
    <w:rsid w:val="009B2D67"/>
    <w:rsid w:val="009B52AF"/>
    <w:rsid w:val="009B7E5A"/>
    <w:rsid w:val="009C0894"/>
    <w:rsid w:val="009C100C"/>
    <w:rsid w:val="009C190B"/>
    <w:rsid w:val="009C6687"/>
    <w:rsid w:val="009D06A6"/>
    <w:rsid w:val="009E254E"/>
    <w:rsid w:val="009E34FD"/>
    <w:rsid w:val="009E4F32"/>
    <w:rsid w:val="009E57A1"/>
    <w:rsid w:val="009F1BD8"/>
    <w:rsid w:val="009F49D0"/>
    <w:rsid w:val="00A026BD"/>
    <w:rsid w:val="00A05C19"/>
    <w:rsid w:val="00A06024"/>
    <w:rsid w:val="00A22596"/>
    <w:rsid w:val="00A22D57"/>
    <w:rsid w:val="00A23EB4"/>
    <w:rsid w:val="00A245C3"/>
    <w:rsid w:val="00A25E7C"/>
    <w:rsid w:val="00A331ED"/>
    <w:rsid w:val="00A33773"/>
    <w:rsid w:val="00A37462"/>
    <w:rsid w:val="00A477E4"/>
    <w:rsid w:val="00A50444"/>
    <w:rsid w:val="00A52CED"/>
    <w:rsid w:val="00A565ED"/>
    <w:rsid w:val="00A6440C"/>
    <w:rsid w:val="00A70DEC"/>
    <w:rsid w:val="00A740E8"/>
    <w:rsid w:val="00A76261"/>
    <w:rsid w:val="00A76A60"/>
    <w:rsid w:val="00A7760D"/>
    <w:rsid w:val="00A81056"/>
    <w:rsid w:val="00A81212"/>
    <w:rsid w:val="00A85E39"/>
    <w:rsid w:val="00A905F5"/>
    <w:rsid w:val="00A934D1"/>
    <w:rsid w:val="00A958CC"/>
    <w:rsid w:val="00AA66F8"/>
    <w:rsid w:val="00AA71D7"/>
    <w:rsid w:val="00AB1E11"/>
    <w:rsid w:val="00AB3E20"/>
    <w:rsid w:val="00AB4A4B"/>
    <w:rsid w:val="00AB7ACE"/>
    <w:rsid w:val="00AC05A2"/>
    <w:rsid w:val="00AC38B1"/>
    <w:rsid w:val="00AC7B2D"/>
    <w:rsid w:val="00AD1410"/>
    <w:rsid w:val="00AE13EA"/>
    <w:rsid w:val="00AE3184"/>
    <w:rsid w:val="00AE3C96"/>
    <w:rsid w:val="00AE456D"/>
    <w:rsid w:val="00AE618F"/>
    <w:rsid w:val="00AE6CE9"/>
    <w:rsid w:val="00AE6D33"/>
    <w:rsid w:val="00AF01F9"/>
    <w:rsid w:val="00AF4916"/>
    <w:rsid w:val="00AF5214"/>
    <w:rsid w:val="00AF5237"/>
    <w:rsid w:val="00B01D87"/>
    <w:rsid w:val="00B026C1"/>
    <w:rsid w:val="00B14F67"/>
    <w:rsid w:val="00B17D72"/>
    <w:rsid w:val="00B204AA"/>
    <w:rsid w:val="00B20EB0"/>
    <w:rsid w:val="00B26F3D"/>
    <w:rsid w:val="00B34DA3"/>
    <w:rsid w:val="00B441E6"/>
    <w:rsid w:val="00B44DBB"/>
    <w:rsid w:val="00B47EAA"/>
    <w:rsid w:val="00B517BD"/>
    <w:rsid w:val="00B529B6"/>
    <w:rsid w:val="00B532D2"/>
    <w:rsid w:val="00B5597D"/>
    <w:rsid w:val="00B56E82"/>
    <w:rsid w:val="00B60A17"/>
    <w:rsid w:val="00B64702"/>
    <w:rsid w:val="00B65076"/>
    <w:rsid w:val="00B67443"/>
    <w:rsid w:val="00B67B8C"/>
    <w:rsid w:val="00B70601"/>
    <w:rsid w:val="00B73AF7"/>
    <w:rsid w:val="00B7419B"/>
    <w:rsid w:val="00B74226"/>
    <w:rsid w:val="00B774C2"/>
    <w:rsid w:val="00B7754B"/>
    <w:rsid w:val="00B77720"/>
    <w:rsid w:val="00B81056"/>
    <w:rsid w:val="00B82BB1"/>
    <w:rsid w:val="00B87357"/>
    <w:rsid w:val="00B87944"/>
    <w:rsid w:val="00B91B75"/>
    <w:rsid w:val="00B92D56"/>
    <w:rsid w:val="00BA014E"/>
    <w:rsid w:val="00BA750B"/>
    <w:rsid w:val="00BB547D"/>
    <w:rsid w:val="00BB79BC"/>
    <w:rsid w:val="00BC1054"/>
    <w:rsid w:val="00BC3D19"/>
    <w:rsid w:val="00BC466C"/>
    <w:rsid w:val="00BC6DCF"/>
    <w:rsid w:val="00BC79F6"/>
    <w:rsid w:val="00BD04BF"/>
    <w:rsid w:val="00BD2EB6"/>
    <w:rsid w:val="00BD3755"/>
    <w:rsid w:val="00BE7DCF"/>
    <w:rsid w:val="00BF2A6A"/>
    <w:rsid w:val="00BF2EFB"/>
    <w:rsid w:val="00BF5935"/>
    <w:rsid w:val="00C02E75"/>
    <w:rsid w:val="00C05009"/>
    <w:rsid w:val="00C07F66"/>
    <w:rsid w:val="00C11354"/>
    <w:rsid w:val="00C12F7F"/>
    <w:rsid w:val="00C14246"/>
    <w:rsid w:val="00C2071F"/>
    <w:rsid w:val="00C22364"/>
    <w:rsid w:val="00C24202"/>
    <w:rsid w:val="00C25AF0"/>
    <w:rsid w:val="00C25E11"/>
    <w:rsid w:val="00C263CF"/>
    <w:rsid w:val="00C316A6"/>
    <w:rsid w:val="00C31898"/>
    <w:rsid w:val="00C36207"/>
    <w:rsid w:val="00C40AE4"/>
    <w:rsid w:val="00C41016"/>
    <w:rsid w:val="00C42F26"/>
    <w:rsid w:val="00C51345"/>
    <w:rsid w:val="00C52DCF"/>
    <w:rsid w:val="00C543B9"/>
    <w:rsid w:val="00C5473E"/>
    <w:rsid w:val="00C56583"/>
    <w:rsid w:val="00C610EC"/>
    <w:rsid w:val="00C62DFC"/>
    <w:rsid w:val="00C64AA6"/>
    <w:rsid w:val="00C714DE"/>
    <w:rsid w:val="00C762DF"/>
    <w:rsid w:val="00C811D6"/>
    <w:rsid w:val="00C81744"/>
    <w:rsid w:val="00C84147"/>
    <w:rsid w:val="00C8424A"/>
    <w:rsid w:val="00C84F73"/>
    <w:rsid w:val="00C8690C"/>
    <w:rsid w:val="00C92E9C"/>
    <w:rsid w:val="00C95A42"/>
    <w:rsid w:val="00CA04F3"/>
    <w:rsid w:val="00CA75B4"/>
    <w:rsid w:val="00CB6239"/>
    <w:rsid w:val="00CB72F9"/>
    <w:rsid w:val="00CC0783"/>
    <w:rsid w:val="00CC0A57"/>
    <w:rsid w:val="00CC3066"/>
    <w:rsid w:val="00CC48D2"/>
    <w:rsid w:val="00CC67B5"/>
    <w:rsid w:val="00CC6B37"/>
    <w:rsid w:val="00CC787A"/>
    <w:rsid w:val="00CD5CD5"/>
    <w:rsid w:val="00CD746F"/>
    <w:rsid w:val="00CD776A"/>
    <w:rsid w:val="00CE033D"/>
    <w:rsid w:val="00CE3443"/>
    <w:rsid w:val="00CE5409"/>
    <w:rsid w:val="00CE58B4"/>
    <w:rsid w:val="00CE6644"/>
    <w:rsid w:val="00CE71CE"/>
    <w:rsid w:val="00CF0C8D"/>
    <w:rsid w:val="00CF1BDF"/>
    <w:rsid w:val="00CF2AC2"/>
    <w:rsid w:val="00CF4A17"/>
    <w:rsid w:val="00CF78AE"/>
    <w:rsid w:val="00D021B7"/>
    <w:rsid w:val="00D04AE6"/>
    <w:rsid w:val="00D04F55"/>
    <w:rsid w:val="00D054D8"/>
    <w:rsid w:val="00D11D1E"/>
    <w:rsid w:val="00D12FAA"/>
    <w:rsid w:val="00D12FD9"/>
    <w:rsid w:val="00D17F9B"/>
    <w:rsid w:val="00D2228C"/>
    <w:rsid w:val="00D2264E"/>
    <w:rsid w:val="00D32A57"/>
    <w:rsid w:val="00D32B6C"/>
    <w:rsid w:val="00D348F9"/>
    <w:rsid w:val="00D35286"/>
    <w:rsid w:val="00D401FA"/>
    <w:rsid w:val="00D40558"/>
    <w:rsid w:val="00D42FF1"/>
    <w:rsid w:val="00D43552"/>
    <w:rsid w:val="00D43C6D"/>
    <w:rsid w:val="00D46BFB"/>
    <w:rsid w:val="00D51D86"/>
    <w:rsid w:val="00D579DC"/>
    <w:rsid w:val="00D60B52"/>
    <w:rsid w:val="00D60FB9"/>
    <w:rsid w:val="00D62449"/>
    <w:rsid w:val="00D62BBA"/>
    <w:rsid w:val="00D6407E"/>
    <w:rsid w:val="00D72F6A"/>
    <w:rsid w:val="00D73811"/>
    <w:rsid w:val="00D817CD"/>
    <w:rsid w:val="00D81D91"/>
    <w:rsid w:val="00D90320"/>
    <w:rsid w:val="00DA0103"/>
    <w:rsid w:val="00DA15A1"/>
    <w:rsid w:val="00DA19CC"/>
    <w:rsid w:val="00DA45E2"/>
    <w:rsid w:val="00DA5205"/>
    <w:rsid w:val="00DA7A57"/>
    <w:rsid w:val="00DB082A"/>
    <w:rsid w:val="00DB1DE6"/>
    <w:rsid w:val="00DB2015"/>
    <w:rsid w:val="00DB2D34"/>
    <w:rsid w:val="00DB548C"/>
    <w:rsid w:val="00DB6882"/>
    <w:rsid w:val="00DC1DCA"/>
    <w:rsid w:val="00DC27C8"/>
    <w:rsid w:val="00DC307D"/>
    <w:rsid w:val="00DC3DE1"/>
    <w:rsid w:val="00DC43E8"/>
    <w:rsid w:val="00DC4C18"/>
    <w:rsid w:val="00DD10B5"/>
    <w:rsid w:val="00DD32D6"/>
    <w:rsid w:val="00DD36C6"/>
    <w:rsid w:val="00DD6285"/>
    <w:rsid w:val="00DE0E29"/>
    <w:rsid w:val="00DE1863"/>
    <w:rsid w:val="00DE4D55"/>
    <w:rsid w:val="00DE7D72"/>
    <w:rsid w:val="00DF2D8D"/>
    <w:rsid w:val="00DF6197"/>
    <w:rsid w:val="00DF64A6"/>
    <w:rsid w:val="00DF6E44"/>
    <w:rsid w:val="00E053FE"/>
    <w:rsid w:val="00E10DF8"/>
    <w:rsid w:val="00E1576D"/>
    <w:rsid w:val="00E159CE"/>
    <w:rsid w:val="00E21281"/>
    <w:rsid w:val="00E22485"/>
    <w:rsid w:val="00E300E4"/>
    <w:rsid w:val="00E4271E"/>
    <w:rsid w:val="00E50FB2"/>
    <w:rsid w:val="00E52758"/>
    <w:rsid w:val="00E616BD"/>
    <w:rsid w:val="00E65864"/>
    <w:rsid w:val="00E65A00"/>
    <w:rsid w:val="00E70300"/>
    <w:rsid w:val="00E71C7C"/>
    <w:rsid w:val="00E73FC2"/>
    <w:rsid w:val="00E7577D"/>
    <w:rsid w:val="00E75CA6"/>
    <w:rsid w:val="00E80D32"/>
    <w:rsid w:val="00E81CE3"/>
    <w:rsid w:val="00E8771E"/>
    <w:rsid w:val="00E9338E"/>
    <w:rsid w:val="00E974E3"/>
    <w:rsid w:val="00E97CB0"/>
    <w:rsid w:val="00EA18AD"/>
    <w:rsid w:val="00EA5CB5"/>
    <w:rsid w:val="00EC337F"/>
    <w:rsid w:val="00ED62BD"/>
    <w:rsid w:val="00EE0211"/>
    <w:rsid w:val="00EE3479"/>
    <w:rsid w:val="00EE4F9C"/>
    <w:rsid w:val="00EE5F63"/>
    <w:rsid w:val="00EE732C"/>
    <w:rsid w:val="00EE7575"/>
    <w:rsid w:val="00EF0463"/>
    <w:rsid w:val="00EF29CF"/>
    <w:rsid w:val="00EF30B4"/>
    <w:rsid w:val="00EF5A14"/>
    <w:rsid w:val="00EF6C0A"/>
    <w:rsid w:val="00F0237C"/>
    <w:rsid w:val="00F053E2"/>
    <w:rsid w:val="00F056EE"/>
    <w:rsid w:val="00F06DE9"/>
    <w:rsid w:val="00F13AD1"/>
    <w:rsid w:val="00F165A5"/>
    <w:rsid w:val="00F205AC"/>
    <w:rsid w:val="00F24410"/>
    <w:rsid w:val="00F24E4B"/>
    <w:rsid w:val="00F316CA"/>
    <w:rsid w:val="00F35E11"/>
    <w:rsid w:val="00F3662B"/>
    <w:rsid w:val="00F3739D"/>
    <w:rsid w:val="00F37462"/>
    <w:rsid w:val="00F37890"/>
    <w:rsid w:val="00F42C3B"/>
    <w:rsid w:val="00F44DF4"/>
    <w:rsid w:val="00F46E16"/>
    <w:rsid w:val="00F46FC3"/>
    <w:rsid w:val="00F51D28"/>
    <w:rsid w:val="00F52D69"/>
    <w:rsid w:val="00F567A4"/>
    <w:rsid w:val="00F609DF"/>
    <w:rsid w:val="00F63711"/>
    <w:rsid w:val="00F64EEF"/>
    <w:rsid w:val="00F651F2"/>
    <w:rsid w:val="00F65D67"/>
    <w:rsid w:val="00F74BE3"/>
    <w:rsid w:val="00F750B7"/>
    <w:rsid w:val="00F8346C"/>
    <w:rsid w:val="00F90E29"/>
    <w:rsid w:val="00F92D44"/>
    <w:rsid w:val="00F93B38"/>
    <w:rsid w:val="00F97B89"/>
    <w:rsid w:val="00FA11E0"/>
    <w:rsid w:val="00FB040F"/>
    <w:rsid w:val="00FB0EC0"/>
    <w:rsid w:val="00FB1FAB"/>
    <w:rsid w:val="00FB67EE"/>
    <w:rsid w:val="00FC37D9"/>
    <w:rsid w:val="00FC67CE"/>
    <w:rsid w:val="00FC7E63"/>
    <w:rsid w:val="00FD01B6"/>
    <w:rsid w:val="00FD02E1"/>
    <w:rsid w:val="00FD131E"/>
    <w:rsid w:val="00FD5912"/>
    <w:rsid w:val="00FF3900"/>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99"/>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uiPriority w:val="99"/>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uiPriority w:val="99"/>
    <w:rsid w:val="00C02E75"/>
    <w:rPr>
      <w:sz w:val="20"/>
      <w:szCs w:val="20"/>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unhideWhenUsed/>
    <w:rsid w:val="00C02E75"/>
    <w:rPr>
      <w:vertAlign w:val="superscript"/>
    </w:rPr>
  </w:style>
  <w:style w:type="paragraph" w:styleId="Nagwek">
    <w:name w:val="header"/>
    <w:aliases w:val="Nagłówek strony"/>
    <w:basedOn w:val="Normalny"/>
    <w:link w:val="NagwekZnak"/>
    <w:uiPriority w:val="99"/>
    <w:unhideWhenUsed/>
    <w:rsid w:val="00360FA9"/>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uiPriority w:val="99"/>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uiPriority w:val="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ink w:val="Akapitzlist3"/>
    <w:uiPriority w:val="99"/>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uiPriority w:val="99"/>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 w:type="paragraph" w:customStyle="1" w:styleId="Akapitzlist3">
    <w:name w:val="Akapit z listą3"/>
    <w:basedOn w:val="Normalny"/>
    <w:link w:val="ListParagraphChar"/>
    <w:uiPriority w:val="99"/>
    <w:qFormat/>
    <w:rsid w:val="006E35F4"/>
    <w:pPr>
      <w:spacing w:before="200"/>
      <w:ind w:left="720"/>
    </w:pPr>
    <w:rPr>
      <w:rFonts w:ascii="Times New Roman" w:hAnsi="Times New Roman"/>
      <w:sz w:val="24"/>
    </w:rPr>
  </w:style>
  <w:style w:type="paragraph" w:customStyle="1" w:styleId="Bezodstpw2">
    <w:name w:val="Bez odstępów2"/>
    <w:uiPriority w:val="99"/>
    <w:qFormat/>
    <w:rsid w:val="006E35F4"/>
    <w:pPr>
      <w:spacing w:before="200"/>
    </w:pPr>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755">
      <w:bodyDiv w:val="1"/>
      <w:marLeft w:val="0"/>
      <w:marRight w:val="0"/>
      <w:marTop w:val="0"/>
      <w:marBottom w:val="0"/>
      <w:divBdr>
        <w:top w:val="none" w:sz="0" w:space="0" w:color="auto"/>
        <w:left w:val="none" w:sz="0" w:space="0" w:color="auto"/>
        <w:bottom w:val="none" w:sz="0" w:space="0" w:color="auto"/>
        <w:right w:val="none" w:sz="0" w:space="0" w:color="auto"/>
      </w:divBdr>
    </w:div>
    <w:div w:id="66459537">
      <w:bodyDiv w:val="1"/>
      <w:marLeft w:val="0"/>
      <w:marRight w:val="0"/>
      <w:marTop w:val="0"/>
      <w:marBottom w:val="0"/>
      <w:divBdr>
        <w:top w:val="none" w:sz="0" w:space="0" w:color="auto"/>
        <w:left w:val="none" w:sz="0" w:space="0" w:color="auto"/>
        <w:bottom w:val="none" w:sz="0" w:space="0" w:color="auto"/>
        <w:right w:val="none" w:sz="0" w:space="0" w:color="auto"/>
      </w:divBdr>
    </w:div>
    <w:div w:id="121731331">
      <w:bodyDiv w:val="1"/>
      <w:marLeft w:val="0"/>
      <w:marRight w:val="0"/>
      <w:marTop w:val="0"/>
      <w:marBottom w:val="0"/>
      <w:divBdr>
        <w:top w:val="none" w:sz="0" w:space="0" w:color="auto"/>
        <w:left w:val="none" w:sz="0" w:space="0" w:color="auto"/>
        <w:bottom w:val="none" w:sz="0" w:space="0" w:color="auto"/>
        <w:right w:val="none" w:sz="0" w:space="0" w:color="auto"/>
      </w:divBdr>
    </w:div>
    <w:div w:id="165479846">
      <w:bodyDiv w:val="1"/>
      <w:marLeft w:val="0"/>
      <w:marRight w:val="0"/>
      <w:marTop w:val="0"/>
      <w:marBottom w:val="0"/>
      <w:divBdr>
        <w:top w:val="none" w:sz="0" w:space="0" w:color="auto"/>
        <w:left w:val="none" w:sz="0" w:space="0" w:color="auto"/>
        <w:bottom w:val="none" w:sz="0" w:space="0" w:color="auto"/>
        <w:right w:val="none" w:sz="0" w:space="0" w:color="auto"/>
      </w:divBdr>
    </w:div>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53551552">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046293430">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509559947">
      <w:bodyDiv w:val="1"/>
      <w:marLeft w:val="0"/>
      <w:marRight w:val="0"/>
      <w:marTop w:val="0"/>
      <w:marBottom w:val="0"/>
      <w:divBdr>
        <w:top w:val="none" w:sz="0" w:space="0" w:color="auto"/>
        <w:left w:val="none" w:sz="0" w:space="0" w:color="auto"/>
        <w:bottom w:val="none" w:sz="0" w:space="0" w:color="auto"/>
        <w:right w:val="none" w:sz="0" w:space="0" w:color="auto"/>
      </w:divBdr>
    </w:div>
    <w:div w:id="1537231400">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21654129">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883323113">
      <w:bodyDiv w:val="1"/>
      <w:marLeft w:val="0"/>
      <w:marRight w:val="0"/>
      <w:marTop w:val="0"/>
      <w:marBottom w:val="0"/>
      <w:divBdr>
        <w:top w:val="none" w:sz="0" w:space="0" w:color="auto"/>
        <w:left w:val="none" w:sz="0" w:space="0" w:color="auto"/>
        <w:bottom w:val="none" w:sz="0" w:space="0" w:color="auto"/>
        <w:right w:val="none" w:sz="0" w:space="0" w:color="auto"/>
      </w:divBdr>
    </w:div>
    <w:div w:id="1898740500">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E163C-7B5C-4037-8B44-53562538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5623</TotalTime>
  <Pages>44</Pages>
  <Words>15810</Words>
  <Characters>94860</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176</cp:revision>
  <cp:lastPrinted>2020-09-15T07:49:00Z</cp:lastPrinted>
  <dcterms:created xsi:type="dcterms:W3CDTF">2019-01-18T12:20:00Z</dcterms:created>
  <dcterms:modified xsi:type="dcterms:W3CDTF">2020-09-15T09:28:00Z</dcterms:modified>
</cp:coreProperties>
</file>