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72610F">
        <w:rPr>
          <w:rFonts w:ascii="Arial" w:eastAsia="Calibri" w:hAnsi="Arial" w:cs="Arial"/>
        </w:rPr>
        <w:t>4</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72610F" w:rsidP="0072610F">
      <w:pPr>
        <w:spacing w:after="0"/>
        <w:ind w:left="283"/>
        <w:jc w:val="center"/>
        <w:rPr>
          <w:rFonts w:ascii="Arial" w:hAnsi="Arial" w:cs="Arial"/>
          <w:b/>
          <w:i/>
        </w:rPr>
      </w:pPr>
      <w:r>
        <w:rPr>
          <w:rFonts w:ascii="Arial" w:hAnsi="Arial" w:cs="Arial"/>
          <w:b/>
          <w:i/>
        </w:rPr>
        <w:t>„Przebudowę drogi gminnej nr 146052N w miejscowości Wikielec”</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Pr="00B441E6">
        <w:rPr>
          <w:rFonts w:ascii="Arial" w:hAnsi="Arial" w:cs="Arial"/>
          <w:bCs/>
        </w:rPr>
        <w:t xml:space="preserve">Iława, dnia </w:t>
      </w:r>
      <w:r w:rsidR="00C31898">
        <w:rPr>
          <w:rFonts w:ascii="Arial" w:hAnsi="Arial" w:cs="Arial"/>
          <w:bCs/>
        </w:rPr>
        <w:t>20</w:t>
      </w:r>
      <w:r w:rsidR="0072610F">
        <w:rPr>
          <w:rFonts w:ascii="Arial" w:hAnsi="Arial" w:cs="Arial"/>
          <w:bCs/>
        </w:rPr>
        <w:t xml:space="preserve"> lutego</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403AE3"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A33773">
      <w:pPr>
        <w:widowControl w:val="0"/>
        <w:numPr>
          <w:ilvl w:val="0"/>
          <w:numId w:val="75"/>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33773">
      <w:pPr>
        <w:widowControl w:val="0"/>
        <w:numPr>
          <w:ilvl w:val="0"/>
          <w:numId w:val="75"/>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ustawa z dnia  29 stycznia 2004 r.  Prawo zamówień publicznych  (Jednolity tekst:    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r w:rsidR="009452BF">
        <w:rPr>
          <w:rFonts w:ascii="Arial" w:hAnsi="Arial" w:cs="Arial"/>
        </w:rPr>
        <w:t xml:space="preserve"> ze zm.</w:t>
      </w:r>
      <w:r>
        <w:rPr>
          <w:rFonts w:ascii="Arial" w:hAnsi="Arial" w:cs="Arial"/>
        </w:rPr>
        <w:t>).</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030A23" w:rsidRDefault="00030A23" w:rsidP="00030A23">
      <w:pPr>
        <w:spacing w:after="0" w:line="240" w:lineRule="auto"/>
        <w:jc w:val="both"/>
        <w:rPr>
          <w:rFonts w:ascii="Arial" w:hAnsi="Arial" w:cs="Arial"/>
        </w:rPr>
      </w:pPr>
      <w:r>
        <w:rPr>
          <w:rFonts w:ascii="Arial" w:hAnsi="Arial" w:cs="Arial"/>
        </w:rPr>
        <w:t xml:space="preserve">1. </w:t>
      </w:r>
      <w:r w:rsidR="009452BF" w:rsidRPr="00030A23">
        <w:rPr>
          <w:rFonts w:ascii="Arial" w:hAnsi="Arial" w:cs="Arial"/>
        </w:rPr>
        <w:t xml:space="preserve">Przedmiotem zamówienia jest </w:t>
      </w:r>
      <w:r w:rsidR="0072610F" w:rsidRPr="00030A23">
        <w:rPr>
          <w:rFonts w:ascii="Arial" w:hAnsi="Arial" w:cs="Arial"/>
        </w:rPr>
        <w:t xml:space="preserve">przebudowa drogi Nr 146052N </w:t>
      </w:r>
      <w:r w:rsidR="00EE0211" w:rsidRPr="00030A23">
        <w:rPr>
          <w:rFonts w:ascii="Arial" w:hAnsi="Arial" w:cs="Arial"/>
        </w:rPr>
        <w:t xml:space="preserve">w Wikielcu. </w:t>
      </w:r>
    </w:p>
    <w:p w:rsidR="00030A23" w:rsidRDefault="00030A23" w:rsidP="00030A23">
      <w:pPr>
        <w:spacing w:after="0" w:line="240" w:lineRule="auto"/>
        <w:jc w:val="both"/>
        <w:rPr>
          <w:rFonts w:ascii="Arial" w:hAnsi="Arial" w:cs="Arial"/>
        </w:rPr>
      </w:pPr>
    </w:p>
    <w:p w:rsidR="00030A23" w:rsidRPr="00030A23" w:rsidRDefault="00030A23" w:rsidP="00030A23">
      <w:pPr>
        <w:pStyle w:val="Akapitzlist"/>
        <w:spacing w:after="0" w:line="240" w:lineRule="auto"/>
        <w:ind w:left="0"/>
        <w:jc w:val="both"/>
        <w:rPr>
          <w:rFonts w:ascii="Arial" w:hAnsi="Arial" w:cs="Arial"/>
        </w:rPr>
      </w:pPr>
      <w:r>
        <w:rPr>
          <w:rFonts w:ascii="Arial" w:hAnsi="Arial" w:cs="Arial"/>
        </w:rPr>
        <w:t xml:space="preserve">1.1 </w:t>
      </w:r>
      <w:r w:rsidRPr="00030A23">
        <w:rPr>
          <w:rFonts w:ascii="Arial" w:hAnsi="Arial" w:cs="Arial"/>
        </w:rPr>
        <w:t xml:space="preserve">Konstrukcja drogi: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kostka betonowa 8x10x20 cm szara na podsypce </w:t>
      </w:r>
      <w:proofErr w:type="spellStart"/>
      <w:r w:rsidRPr="00030A23">
        <w:rPr>
          <w:rFonts w:ascii="Arial" w:hAnsi="Arial" w:cs="Arial"/>
        </w:rPr>
        <w:t>cem-piask</w:t>
      </w:r>
      <w:proofErr w:type="spellEnd"/>
      <w:r w:rsidRPr="00030A23">
        <w:rPr>
          <w:rFonts w:ascii="Arial" w:hAnsi="Arial" w:cs="Arial"/>
        </w:rPr>
        <w:t xml:space="preserve">. </w:t>
      </w:r>
      <w:r>
        <w:rPr>
          <w:rFonts w:ascii="Arial" w:hAnsi="Arial" w:cs="Arial"/>
        </w:rPr>
        <w:t>g</w:t>
      </w:r>
      <w:r w:rsidRPr="00030A23">
        <w:rPr>
          <w:rFonts w:ascii="Arial" w:hAnsi="Arial" w:cs="Arial"/>
        </w:rPr>
        <w:t xml:space="preserve">r. 4 cm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kruszywo łamane stabilizowane mechanicznie 0-31,5 mm – gr. 20 cm </w:t>
      </w:r>
    </w:p>
    <w:p w:rsidR="00030A23" w:rsidRDefault="00030A23" w:rsidP="00030A23">
      <w:pPr>
        <w:spacing w:after="0" w:line="240" w:lineRule="auto"/>
        <w:jc w:val="both"/>
        <w:rPr>
          <w:rFonts w:ascii="Arial" w:hAnsi="Arial" w:cs="Arial"/>
        </w:rPr>
      </w:pPr>
      <w:r w:rsidRPr="00030A23">
        <w:rPr>
          <w:rFonts w:ascii="Arial" w:hAnsi="Arial" w:cs="Arial"/>
        </w:rPr>
        <w:t xml:space="preserve">- warstwa odcinająca z piasku – gr. 15 cm </w:t>
      </w:r>
    </w:p>
    <w:p w:rsidR="00030A23" w:rsidRPr="00030A23" w:rsidRDefault="00030A23" w:rsidP="00030A23">
      <w:pPr>
        <w:spacing w:after="0" w:line="240" w:lineRule="auto"/>
        <w:jc w:val="both"/>
        <w:rPr>
          <w:rFonts w:ascii="Arial" w:hAnsi="Arial" w:cs="Arial"/>
        </w:rPr>
      </w:pPr>
    </w:p>
    <w:p w:rsidR="00030A23" w:rsidRPr="00030A23" w:rsidRDefault="00030A23" w:rsidP="00030A23">
      <w:pPr>
        <w:spacing w:after="0" w:line="240" w:lineRule="auto"/>
        <w:jc w:val="both"/>
        <w:rPr>
          <w:rFonts w:ascii="Arial" w:hAnsi="Arial" w:cs="Arial"/>
        </w:rPr>
      </w:pPr>
      <w:r>
        <w:rPr>
          <w:rFonts w:ascii="Arial" w:hAnsi="Arial" w:cs="Arial"/>
        </w:rPr>
        <w:t>1.</w:t>
      </w:r>
      <w:r w:rsidRPr="00030A23">
        <w:rPr>
          <w:rFonts w:ascii="Arial" w:hAnsi="Arial" w:cs="Arial"/>
        </w:rPr>
        <w:t xml:space="preserve">2.Konstrukcja zjazdów: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kostka betonowa 8x10x20 cm szara na podsypce </w:t>
      </w:r>
      <w:proofErr w:type="spellStart"/>
      <w:r w:rsidRPr="00030A23">
        <w:rPr>
          <w:rFonts w:ascii="Arial" w:hAnsi="Arial" w:cs="Arial"/>
        </w:rPr>
        <w:t>cem-piask</w:t>
      </w:r>
      <w:proofErr w:type="spellEnd"/>
      <w:r w:rsidRPr="00030A23">
        <w:rPr>
          <w:rFonts w:ascii="Arial" w:hAnsi="Arial" w:cs="Arial"/>
        </w:rPr>
        <w:t xml:space="preserve">. </w:t>
      </w:r>
      <w:r>
        <w:rPr>
          <w:rFonts w:ascii="Arial" w:hAnsi="Arial" w:cs="Arial"/>
        </w:rPr>
        <w:t>g</w:t>
      </w:r>
      <w:r w:rsidRPr="00030A23">
        <w:rPr>
          <w:rFonts w:ascii="Arial" w:hAnsi="Arial" w:cs="Arial"/>
        </w:rPr>
        <w:t xml:space="preserve">r. 4 cm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kruszywo łamane stabilizowane mechanicznie 0-31,5 mm – gr. 20 cm -warstwa odcinająca z piasku – gr. 15 cm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w:t>
      </w:r>
    </w:p>
    <w:p w:rsidR="00030A23" w:rsidRPr="00030A23" w:rsidRDefault="00030A23" w:rsidP="00030A23">
      <w:pPr>
        <w:spacing w:after="0" w:line="240" w:lineRule="auto"/>
        <w:jc w:val="both"/>
        <w:rPr>
          <w:rFonts w:ascii="Arial" w:hAnsi="Arial" w:cs="Arial"/>
        </w:rPr>
      </w:pPr>
      <w:r>
        <w:rPr>
          <w:rFonts w:ascii="Arial" w:hAnsi="Arial" w:cs="Arial"/>
        </w:rPr>
        <w:t>1.</w:t>
      </w:r>
      <w:r w:rsidRPr="00030A23">
        <w:rPr>
          <w:rFonts w:ascii="Arial" w:hAnsi="Arial" w:cs="Arial"/>
        </w:rPr>
        <w:t xml:space="preserve">3.Konstrukcja dojść do posesji: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kostka betonowa 8x10x20 cm szara na podsypce </w:t>
      </w:r>
      <w:proofErr w:type="spellStart"/>
      <w:r w:rsidRPr="00030A23">
        <w:rPr>
          <w:rFonts w:ascii="Arial" w:hAnsi="Arial" w:cs="Arial"/>
        </w:rPr>
        <w:t>cem-piask</w:t>
      </w:r>
      <w:proofErr w:type="spellEnd"/>
      <w:r w:rsidRPr="00030A23">
        <w:rPr>
          <w:rFonts w:ascii="Arial" w:hAnsi="Arial" w:cs="Arial"/>
        </w:rPr>
        <w:t xml:space="preserve">. Gr. 4 cm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kruszywo łamane stabilizowane mechanicznie 0-31,5 mm – gr. 20 cm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warstwa odcinająca z piasku – gr. 15 cm </w:t>
      </w:r>
    </w:p>
    <w:p w:rsidR="00030A23" w:rsidRPr="00030A23" w:rsidRDefault="00030A23" w:rsidP="00030A23">
      <w:pPr>
        <w:spacing w:after="0" w:line="240" w:lineRule="auto"/>
        <w:jc w:val="both"/>
        <w:rPr>
          <w:rFonts w:ascii="Arial" w:hAnsi="Arial" w:cs="Arial"/>
        </w:rPr>
      </w:pPr>
      <w:r>
        <w:rPr>
          <w:rFonts w:ascii="Arial" w:hAnsi="Arial" w:cs="Arial"/>
        </w:rPr>
        <w:t>1.4</w:t>
      </w:r>
      <w:r w:rsidRPr="00030A23">
        <w:rPr>
          <w:rFonts w:ascii="Arial" w:hAnsi="Arial" w:cs="Arial"/>
        </w:rPr>
        <w:t xml:space="preserve">.Pobocza należy wykonać z kruszywa łamanego stabilizowanego mechanicznie 0-31,5 mm –gr 10 cm. </w:t>
      </w:r>
    </w:p>
    <w:p w:rsidR="00030A23" w:rsidRPr="00030A23" w:rsidRDefault="00030A23" w:rsidP="00030A23">
      <w:pPr>
        <w:spacing w:after="0" w:line="240" w:lineRule="auto"/>
        <w:jc w:val="both"/>
        <w:rPr>
          <w:rFonts w:ascii="Arial" w:hAnsi="Arial" w:cs="Arial"/>
        </w:rPr>
      </w:pPr>
      <w:r>
        <w:rPr>
          <w:rFonts w:ascii="Arial" w:hAnsi="Arial" w:cs="Arial"/>
        </w:rPr>
        <w:t>1.</w:t>
      </w:r>
      <w:r w:rsidRPr="00030A23">
        <w:rPr>
          <w:rFonts w:ascii="Arial" w:hAnsi="Arial" w:cs="Arial"/>
        </w:rPr>
        <w:t xml:space="preserve">5. Parametry projektowane: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prędkość projektowana </w:t>
      </w:r>
      <w:proofErr w:type="spellStart"/>
      <w:r w:rsidRPr="00030A23">
        <w:rPr>
          <w:rFonts w:ascii="Arial" w:hAnsi="Arial" w:cs="Arial"/>
        </w:rPr>
        <w:t>Vp</w:t>
      </w:r>
      <w:proofErr w:type="spellEnd"/>
      <w:r w:rsidRPr="00030A23">
        <w:rPr>
          <w:rFonts w:ascii="Arial" w:hAnsi="Arial" w:cs="Arial"/>
        </w:rPr>
        <w:t xml:space="preserve">= 30km/h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szerokość ciągu pieszo - jezdnego 4,5 m w km 0+000-0+127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szerokość ciągu pieszo - jezdnego 6,0 m w km 0+127-0+878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szerokość poboczy  0,75 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w:t>
      </w:r>
    </w:p>
    <w:p w:rsidR="00030A23" w:rsidRPr="00030A23" w:rsidRDefault="00030A23" w:rsidP="00030A23">
      <w:pPr>
        <w:spacing w:after="0" w:line="240" w:lineRule="auto"/>
        <w:jc w:val="both"/>
        <w:rPr>
          <w:rFonts w:ascii="Arial" w:hAnsi="Arial" w:cs="Arial"/>
        </w:rPr>
      </w:pPr>
      <w:r>
        <w:rPr>
          <w:rFonts w:ascii="Arial" w:hAnsi="Arial" w:cs="Arial"/>
        </w:rPr>
        <w:t>1.6</w:t>
      </w:r>
      <w:r w:rsidRPr="00030A23">
        <w:rPr>
          <w:rFonts w:ascii="Arial" w:hAnsi="Arial" w:cs="Arial"/>
        </w:rPr>
        <w:t xml:space="preserve"> Geometria pozioma: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promienie łuków poziomych  R9 - 11 m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spadki porzeczne 1,0 - 2,0 % </w:t>
      </w:r>
    </w:p>
    <w:p w:rsidR="00030A23" w:rsidRPr="00030A23" w:rsidRDefault="00030A23" w:rsidP="00030A23">
      <w:pPr>
        <w:spacing w:after="0" w:line="240" w:lineRule="auto"/>
        <w:jc w:val="both"/>
        <w:rPr>
          <w:rFonts w:ascii="Arial" w:hAnsi="Arial" w:cs="Arial"/>
        </w:rPr>
      </w:pPr>
      <w:r>
        <w:rPr>
          <w:rFonts w:ascii="Arial" w:hAnsi="Arial" w:cs="Arial"/>
        </w:rPr>
        <w:lastRenderedPageBreak/>
        <w:t>1.7</w:t>
      </w:r>
      <w:r w:rsidRPr="00030A23">
        <w:rPr>
          <w:rFonts w:ascii="Arial" w:hAnsi="Arial" w:cs="Arial"/>
        </w:rPr>
        <w:t xml:space="preserve"> Profil podłużny: </w:t>
      </w:r>
    </w:p>
    <w:p w:rsidR="00030A23" w:rsidRPr="00030A23" w:rsidRDefault="00030A23" w:rsidP="00030A23">
      <w:pPr>
        <w:spacing w:after="0" w:line="240" w:lineRule="auto"/>
        <w:jc w:val="both"/>
        <w:rPr>
          <w:rFonts w:ascii="Arial" w:hAnsi="Arial" w:cs="Arial"/>
        </w:rPr>
      </w:pPr>
      <w:r w:rsidRPr="00030A23">
        <w:rPr>
          <w:rFonts w:ascii="Arial" w:hAnsi="Arial" w:cs="Arial"/>
        </w:rPr>
        <w:t xml:space="preserve">- promienie łuków pionowych   R130 - 2940 m - spadki podłużne  0,3 – 5,08 % </w:t>
      </w:r>
    </w:p>
    <w:p w:rsidR="00030A23" w:rsidRPr="00030A23" w:rsidRDefault="00030A23" w:rsidP="00030A23">
      <w:pPr>
        <w:spacing w:after="0" w:line="240" w:lineRule="auto"/>
        <w:jc w:val="both"/>
        <w:rPr>
          <w:rFonts w:ascii="Arial" w:hAnsi="Arial" w:cs="Arial"/>
        </w:rPr>
      </w:pPr>
      <w:r>
        <w:rPr>
          <w:rFonts w:ascii="Arial" w:hAnsi="Arial" w:cs="Arial"/>
        </w:rPr>
        <w:t xml:space="preserve">1.8 </w:t>
      </w:r>
      <w:r w:rsidRPr="00030A23">
        <w:rPr>
          <w:rFonts w:ascii="Arial" w:hAnsi="Arial" w:cs="Arial"/>
        </w:rPr>
        <w:t xml:space="preserve">Odwodnienie: </w:t>
      </w:r>
    </w:p>
    <w:p w:rsidR="00030A23" w:rsidRDefault="00030A23" w:rsidP="00030A23">
      <w:pPr>
        <w:spacing w:after="0" w:line="240" w:lineRule="auto"/>
        <w:jc w:val="both"/>
        <w:rPr>
          <w:rFonts w:ascii="Arial" w:hAnsi="Arial" w:cs="Arial"/>
        </w:rPr>
      </w:pPr>
      <w:r w:rsidRPr="00030A23">
        <w:rPr>
          <w:rFonts w:ascii="Arial" w:hAnsi="Arial" w:cs="Arial"/>
        </w:rPr>
        <w:t xml:space="preserve">Projektuje się powierzchniowe odwodnienie przebudowywanej drogi. W celu usprawnienia odprowadzenia wód deszczowych projektuje się rów w km 0+154 – 0+237 umocniony płytą betonową typu </w:t>
      </w:r>
      <w:proofErr w:type="spellStart"/>
      <w:r w:rsidRPr="00030A23">
        <w:rPr>
          <w:rFonts w:ascii="Arial" w:hAnsi="Arial" w:cs="Arial"/>
        </w:rPr>
        <w:t>Meba</w:t>
      </w:r>
      <w:proofErr w:type="spellEnd"/>
      <w:r w:rsidRPr="00030A23">
        <w:rPr>
          <w:rFonts w:ascii="Arial" w:hAnsi="Arial" w:cs="Arial"/>
        </w:rPr>
        <w:t>, rów będzie przedzielony palisada z pali drewnianym średnicy 80 mm obsypanych narzutem kamiennym do 2/3 wysokości. W km 0+237-0+337 zaprojektowano dren francuski fi 125 z wylotem do projektowanego rowu</w:t>
      </w:r>
      <w:r w:rsidR="00924C75">
        <w:rPr>
          <w:rFonts w:ascii="Arial" w:hAnsi="Arial" w:cs="Arial"/>
        </w:rPr>
        <w:t>.</w:t>
      </w:r>
      <w:r w:rsidRPr="00030A23">
        <w:rPr>
          <w:rFonts w:ascii="Arial" w:hAnsi="Arial" w:cs="Arial"/>
        </w:rPr>
        <w:t xml:space="preserve"> </w:t>
      </w:r>
    </w:p>
    <w:p w:rsidR="00030A23" w:rsidRPr="00030A23" w:rsidRDefault="00030A23" w:rsidP="00030A23">
      <w:pPr>
        <w:spacing w:after="0" w:line="240" w:lineRule="auto"/>
        <w:jc w:val="both"/>
        <w:rPr>
          <w:rFonts w:ascii="Arial" w:hAnsi="Arial" w:cs="Arial"/>
        </w:rPr>
      </w:pPr>
      <w:r w:rsidRPr="00030A23">
        <w:rPr>
          <w:rFonts w:ascii="Arial" w:hAnsi="Arial" w:cs="Arial"/>
        </w:rPr>
        <w:t>1.</w:t>
      </w:r>
      <w:r>
        <w:rPr>
          <w:rFonts w:ascii="Arial" w:hAnsi="Arial" w:cs="Arial"/>
        </w:rPr>
        <w:t>9</w:t>
      </w:r>
      <w:r w:rsidRPr="00030A23">
        <w:rPr>
          <w:rFonts w:ascii="Arial" w:hAnsi="Arial" w:cs="Arial"/>
        </w:rPr>
        <w:t xml:space="preserve">  Dwa obwody oświetlenia drogowego – 31 szt.,</w:t>
      </w:r>
    </w:p>
    <w:p w:rsidR="0072610F" w:rsidRDefault="0072610F" w:rsidP="00030A23">
      <w:pPr>
        <w:widowControl w:val="0"/>
        <w:autoSpaceDE w:val="0"/>
        <w:autoSpaceDN w:val="0"/>
        <w:spacing w:after="0" w:line="240" w:lineRule="auto"/>
        <w:ind w:left="426"/>
        <w:jc w:val="both"/>
        <w:rPr>
          <w:rFonts w:ascii="Arial" w:hAnsi="Arial" w:cs="Arial"/>
        </w:rPr>
      </w:pPr>
    </w:p>
    <w:p w:rsidR="00446BD5" w:rsidRPr="00030A23" w:rsidRDefault="00EE0211" w:rsidP="009C0894">
      <w:pPr>
        <w:pStyle w:val="Standard"/>
        <w:numPr>
          <w:ilvl w:val="0"/>
          <w:numId w:val="86"/>
        </w:numPr>
        <w:spacing w:after="0" w:line="240" w:lineRule="auto"/>
        <w:ind w:left="426"/>
        <w:jc w:val="both"/>
        <w:rPr>
          <w:rFonts w:ascii="Arial" w:hAnsi="Arial" w:cs="Arial"/>
        </w:rPr>
      </w:pPr>
      <w:r w:rsidRPr="00030A23">
        <w:rPr>
          <w:rFonts w:ascii="Arial" w:hAnsi="Arial" w:cs="Arial"/>
          <w:sz w:val="22"/>
          <w:szCs w:val="22"/>
        </w:rPr>
        <w:t>CPV 45233200-1 Roboty w zakresie różnych nawierzchni, CPV 45233146-2 Roboty w zakresie naprawy dróg, CPV 45316100-6 Instalowanie urządzeń oświetlenia zewnętrznego, CPV 43315300-1 Instalacje zasilania elektrycznego.</w:t>
      </w:r>
      <w:r w:rsidR="00446BD5" w:rsidRPr="00030A23">
        <w:rPr>
          <w:rFonts w:ascii="Arial" w:hAnsi="Arial" w:cs="Arial"/>
        </w:rPr>
        <w:t xml:space="preserve"> </w:t>
      </w:r>
    </w:p>
    <w:p w:rsidR="009C6687" w:rsidRDefault="00B7754B"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A33773">
      <w:pPr>
        <w:widowControl w:val="0"/>
        <w:numPr>
          <w:ilvl w:val="0"/>
          <w:numId w:val="86"/>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Pr="00243AF7"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6079BF" w:rsidRDefault="0017216F" w:rsidP="00A33773">
      <w:pPr>
        <w:widowControl w:val="0"/>
        <w:numPr>
          <w:ilvl w:val="0"/>
          <w:numId w:val="86"/>
        </w:numPr>
        <w:suppressAutoHyphens/>
        <w:autoSpaceDE w:val="0"/>
        <w:autoSpaceDN w:val="0"/>
        <w:adjustRightInd w:val="0"/>
        <w:spacing w:after="0" w:line="240" w:lineRule="auto"/>
        <w:ind w:left="284"/>
        <w:jc w:val="both"/>
        <w:rPr>
          <w:rFonts w:ascii="Arial" w:hAnsi="Arial" w:cs="Arial"/>
        </w:rPr>
      </w:pPr>
      <w:r w:rsidRPr="00191C0A">
        <w:rPr>
          <w:rFonts w:ascii="Arial" w:eastAsia="Calibri" w:hAnsi="Arial" w:cs="Arial"/>
        </w:rPr>
        <w:t xml:space="preserve">Stosownie do treści art. 29 ust. 3a ustawy </w:t>
      </w:r>
      <w:proofErr w:type="spellStart"/>
      <w:r w:rsidRPr="00191C0A">
        <w:rPr>
          <w:rFonts w:ascii="Arial" w:eastAsia="Calibri" w:hAnsi="Arial" w:cs="Arial"/>
        </w:rPr>
        <w:t>Pzp</w:t>
      </w:r>
      <w:proofErr w:type="spellEnd"/>
      <w:r w:rsidRPr="00191C0A">
        <w:rPr>
          <w:rFonts w:ascii="Arial" w:eastAsia="Calibri" w:hAnsi="Arial" w:cs="Arial"/>
        </w:rPr>
        <w:t xml:space="preserve">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realizacji zamówienia polegające na bezpośrednim fizycznym wykonywaniu prac: </w:t>
      </w:r>
      <w:r w:rsidR="00576BB2" w:rsidRPr="00721DB6">
        <w:rPr>
          <w:rFonts w:ascii="Arial" w:eastAsia="Calibri" w:hAnsi="Arial" w:cs="Arial"/>
        </w:rPr>
        <w:t>roboty ziemne, instalacje</w:t>
      </w:r>
      <w:r w:rsidR="00576BB2">
        <w:rPr>
          <w:rFonts w:ascii="Arial" w:eastAsia="Calibri" w:hAnsi="Arial" w:cs="Arial"/>
        </w:rPr>
        <w:t xml:space="preserve"> </w:t>
      </w:r>
      <w:r w:rsidR="00576BB2" w:rsidRPr="00721DB6">
        <w:rPr>
          <w:rFonts w:ascii="Arial" w:eastAsia="Calibri" w:hAnsi="Arial" w:cs="Arial"/>
        </w:rPr>
        <w:t>elektryczne, utwardzenia nawierzchni  i inne robot ogólnobudowlane wskazane w dokumentacji technicznej</w:t>
      </w:r>
      <w:r w:rsidR="00191C0A" w:rsidRPr="002743B9">
        <w:rPr>
          <w:rFonts w:ascii="Arial" w:eastAsia="Calibri" w:hAnsi="Arial" w:cs="Arial"/>
        </w:rPr>
        <w:t xml:space="preserve">. </w:t>
      </w:r>
      <w:r w:rsidR="00191C0A" w:rsidRPr="00721DB6">
        <w:rPr>
          <w:rFonts w:ascii="Arial" w:eastAsia="Calibri" w:hAnsi="Arial" w:cs="Arial"/>
        </w:rPr>
        <w:t xml:space="preserve">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Pr="00243AF7">
        <w:rPr>
          <w:rFonts w:ascii="Arial" w:hAnsi="Arial" w:cs="Arial"/>
        </w:rPr>
        <w:t xml:space="preserve">załączniku Nr </w:t>
      </w:r>
      <w:r w:rsidR="009C0894" w:rsidRPr="006079BF">
        <w:rPr>
          <w:rFonts w:ascii="Arial" w:hAnsi="Arial" w:cs="Arial"/>
        </w:rPr>
        <w:t>8</w:t>
      </w:r>
      <w:r w:rsidRPr="006079BF">
        <w:rPr>
          <w:rFonts w:ascii="Arial" w:hAnsi="Arial" w:cs="Arial"/>
        </w:rPr>
        <w:t xml:space="preserve"> do SIWZ - wzór umowy. </w:t>
      </w:r>
    </w:p>
    <w:p w:rsidR="002743B9" w:rsidRDefault="002743B9" w:rsidP="00A33773">
      <w:pPr>
        <w:numPr>
          <w:ilvl w:val="0"/>
          <w:numId w:val="86"/>
        </w:numPr>
        <w:ind w:left="426"/>
        <w:jc w:val="both"/>
        <w:rPr>
          <w:rFonts w:ascii="Arial" w:hAnsi="Arial" w:cs="Arial"/>
          <w:b/>
        </w:rPr>
      </w:pPr>
      <w:r>
        <w:rPr>
          <w:rFonts w:ascii="Arial" w:hAnsi="Arial" w:cs="Arial"/>
          <w:b/>
        </w:rPr>
        <w:t>Zadanie dofinans</w:t>
      </w:r>
      <w:r w:rsidR="009C0894">
        <w:rPr>
          <w:rFonts w:ascii="Arial" w:hAnsi="Arial" w:cs="Arial"/>
          <w:b/>
        </w:rPr>
        <w:t xml:space="preserve">owane z </w:t>
      </w:r>
      <w:r w:rsidR="00FC37D9">
        <w:rPr>
          <w:rFonts w:ascii="Arial" w:hAnsi="Arial" w:cs="Arial"/>
          <w:b/>
        </w:rPr>
        <w:t>F</w:t>
      </w:r>
      <w:r w:rsidR="009C0894">
        <w:rPr>
          <w:rFonts w:ascii="Arial" w:hAnsi="Arial" w:cs="Arial"/>
          <w:b/>
        </w:rPr>
        <w:t xml:space="preserve">unduszu </w:t>
      </w:r>
      <w:r w:rsidR="00FC37D9">
        <w:rPr>
          <w:rFonts w:ascii="Arial" w:hAnsi="Arial" w:cs="Arial"/>
          <w:b/>
        </w:rPr>
        <w:t>D</w:t>
      </w:r>
      <w:r w:rsidR="009C0894">
        <w:rPr>
          <w:rFonts w:ascii="Arial" w:hAnsi="Arial" w:cs="Arial"/>
          <w:b/>
        </w:rPr>
        <w:t xml:space="preserve">róg </w:t>
      </w:r>
      <w:r w:rsidR="00FC37D9">
        <w:rPr>
          <w:rFonts w:ascii="Arial" w:hAnsi="Arial" w:cs="Arial"/>
          <w:b/>
        </w:rPr>
        <w:t>S</w:t>
      </w:r>
      <w:r w:rsidR="009C0894">
        <w:rPr>
          <w:rFonts w:ascii="Arial" w:hAnsi="Arial" w:cs="Arial"/>
          <w:b/>
        </w:rPr>
        <w:t>amorządowych</w:t>
      </w:r>
      <w:r>
        <w:rPr>
          <w:rFonts w:ascii="Arial" w:hAnsi="Arial" w:cs="Arial"/>
          <w:b/>
        </w:rPr>
        <w:t>.</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F46E16" w:rsidRPr="006079BF">
        <w:rPr>
          <w:rFonts w:ascii="Arial" w:eastAsia="Calibri" w:hAnsi="Arial" w:cs="Arial"/>
          <w:b/>
        </w:rPr>
        <w:t>3</w:t>
      </w:r>
      <w:r w:rsidR="007510BD" w:rsidRPr="006079BF">
        <w:rPr>
          <w:rFonts w:ascii="Arial" w:eastAsia="Calibri" w:hAnsi="Arial" w:cs="Arial"/>
          <w:b/>
        </w:rPr>
        <w:t>0</w:t>
      </w:r>
      <w:r w:rsidR="00F46E16" w:rsidRPr="006079BF">
        <w:rPr>
          <w:rFonts w:ascii="Arial" w:eastAsia="Calibri" w:hAnsi="Arial" w:cs="Arial"/>
          <w:b/>
        </w:rPr>
        <w:t xml:space="preserve"> </w:t>
      </w:r>
      <w:r w:rsidR="007510BD" w:rsidRPr="006079BF">
        <w:rPr>
          <w:rFonts w:ascii="Arial" w:eastAsia="Calibri" w:hAnsi="Arial" w:cs="Arial"/>
          <w:b/>
        </w:rPr>
        <w:t>sierpnia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FC37D9" w:rsidRDefault="00FC37D9" w:rsidP="00FC37D9">
      <w:pPr>
        <w:tabs>
          <w:tab w:val="left" w:pos="851"/>
        </w:tabs>
        <w:spacing w:after="0"/>
        <w:jc w:val="both"/>
        <w:rPr>
          <w:rFonts w:ascii="Arial" w:eastAsia="Calibri" w:hAnsi="Arial" w:cs="Arial"/>
          <w:b/>
          <w:color w:val="FF0000"/>
        </w:rPr>
      </w:pPr>
    </w:p>
    <w:p w:rsidR="00FC37D9" w:rsidRPr="0029368D" w:rsidRDefault="00FC37D9" w:rsidP="00FC37D9">
      <w:pPr>
        <w:tabs>
          <w:tab w:val="left" w:pos="851"/>
        </w:tabs>
        <w:spacing w:after="0"/>
        <w:jc w:val="both"/>
        <w:rPr>
          <w:rFonts w:ascii="Arial" w:eastAsia="Calibri" w:hAnsi="Arial" w:cs="Arial"/>
        </w:rPr>
      </w:pP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lastRenderedPageBreak/>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9C0894" w:rsidRPr="006079BF" w:rsidRDefault="009C0894" w:rsidP="009C0894">
      <w:pPr>
        <w:pStyle w:val="Textbody"/>
        <w:tabs>
          <w:tab w:val="left" w:pos="1418"/>
        </w:tabs>
        <w:ind w:left="1418"/>
        <w:rPr>
          <w:b/>
        </w:rPr>
      </w:pPr>
      <w:r>
        <w:rPr>
          <w:color w:val="000000"/>
        </w:rPr>
        <w:t xml:space="preserve">2.3.1) </w:t>
      </w:r>
      <w:r>
        <w:rPr>
          <w:b/>
          <w:color w:val="000000"/>
        </w:rPr>
        <w:t>doświadczenie zawodowe:</w:t>
      </w:r>
      <w:r>
        <w:rPr>
          <w:color w:val="000000"/>
        </w:rPr>
        <w:t xml:space="preserve"> dla uznania, że wykonawca spełnia warunek </w:t>
      </w:r>
      <w:r>
        <w:t xml:space="preserve">posiadania doświadczenia zamawiający, żąda by wykonawca wykazał, iż w okresie ostatnich 5 lat (a jeżeli okres prowadzenia działalności jest krótszy, to w tym okresie) przed upływem terminu składania ofert wykonał </w:t>
      </w:r>
      <w:r w:rsidRPr="006079BF">
        <w:rPr>
          <w:b/>
        </w:rPr>
        <w:t xml:space="preserve">co najmniej 1 zadanie </w:t>
      </w:r>
      <w:r w:rsidRPr="006079BF">
        <w:t>odpowiadające swoim rodzajem robotom budowlanym stanowiącym przedmiot zamówienia,</w:t>
      </w:r>
      <w:r w:rsidRPr="006079BF">
        <w:rPr>
          <w:b/>
        </w:rPr>
        <w:t xml:space="preserve"> które polegało na budowie, przebudowie  drogi o nawierzchni z kostki betonowej o długości min.  450,00 m.</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Weryfikacja spełnienia tego warunku dokona zostanie na podstawie wstępnego oświadczenia o spełnianiu tego warunku zgodnie z wzorem stanowiącym załącznik nr 2 do SIWZ a następnie na podstawie wypełnionego formularza stanowiącego załącznik </w:t>
      </w:r>
      <w:r w:rsidRPr="006079BF">
        <w:rPr>
          <w:rFonts w:ascii="Arial" w:hAnsi="Arial" w:cs="Arial"/>
        </w:rPr>
        <w:t>Nr 6 do SIWZ. Wykonawcy wspólnie ubiegający się o udzielenie zamówienia muszą wykazać</w:t>
      </w:r>
      <w:r>
        <w:rPr>
          <w:rFonts w:ascii="Arial" w:hAnsi="Arial" w:cs="Arial"/>
        </w:rPr>
        <w:t xml:space="preserve">, że chociaż jeden z nich lub łącznie spełniają w/w warunek. </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Pr>
          <w:rFonts w:ascii="Arial" w:hAnsi="Arial" w:cs="Arial"/>
        </w:rPr>
        <w:t>: Zamawiający uzna, warunek za spełniony, jeżeli wykonawca na czas realizacji zamówienia będzie dysponował osobami o odpowiednich kwalifikacjach zawodowych niezbędnych do wykonania zamówienia:</w:t>
      </w:r>
    </w:p>
    <w:p w:rsidR="009C0894" w:rsidRDefault="009C0894" w:rsidP="009C0894">
      <w:pPr>
        <w:pStyle w:val="Textbody"/>
        <w:numPr>
          <w:ilvl w:val="0"/>
          <w:numId w:val="98"/>
        </w:numPr>
        <w:rPr>
          <w:b/>
          <w:bCs/>
          <w:color w:val="000000"/>
        </w:rPr>
      </w:pPr>
      <w:r>
        <w:rPr>
          <w:b/>
          <w:bCs/>
          <w:color w:val="000000"/>
        </w:rPr>
        <w:t xml:space="preserve">Kierownik budowy posiadający odpowiednie uprawniania budowlane w specjalności drogowej.  </w:t>
      </w:r>
    </w:p>
    <w:p w:rsidR="009C0894" w:rsidRDefault="009C0894" w:rsidP="009C0894">
      <w:pPr>
        <w:pStyle w:val="Textbody"/>
        <w:numPr>
          <w:ilvl w:val="0"/>
          <w:numId w:val="98"/>
        </w:numPr>
        <w:rPr>
          <w:b/>
          <w:bCs/>
          <w:color w:val="000000"/>
        </w:rPr>
      </w:pPr>
      <w:r>
        <w:rPr>
          <w:b/>
          <w:bCs/>
          <w:color w:val="000000"/>
        </w:rPr>
        <w:t xml:space="preserve">Kierownik robót elektrycznych posiadający odpowiednie uprawnienia budowlane w branży elektrycznej. </w:t>
      </w:r>
    </w:p>
    <w:p w:rsidR="009C0894" w:rsidRDefault="009C0894" w:rsidP="009C0894">
      <w:pPr>
        <w:widowControl w:val="0"/>
        <w:autoSpaceDE w:val="0"/>
        <w:autoSpaceDN w:val="0"/>
        <w:spacing w:after="0" w:line="240" w:lineRule="auto"/>
        <w:ind w:left="2160"/>
        <w:jc w:val="both"/>
        <w:rPr>
          <w:rFonts w:ascii="Arial" w:hAnsi="Arial" w:cs="Arial"/>
        </w:rPr>
      </w:pPr>
      <w:r>
        <w:rPr>
          <w:rFonts w:ascii="Arial" w:hAnsi="Arial" w:cs="Arial"/>
        </w:rPr>
        <w:t xml:space="preserve">Weryfikacja spełnienia tego warunku dokona zostanie na podstawie wstępnego oświadczenia o spełnianiu tego warunku zgodnie z wzorem stanowiącym załącznik nr 2 do SIWZ a następnie na podstawie wypełnionego formularza stanowiącego załącznik Nr </w:t>
      </w:r>
      <w:r w:rsidRPr="006079BF">
        <w:rPr>
          <w:rFonts w:ascii="Arial" w:hAnsi="Arial" w:cs="Arial"/>
        </w:rPr>
        <w:t xml:space="preserve">7 </w:t>
      </w:r>
      <w:r>
        <w:rPr>
          <w:rFonts w:ascii="Arial" w:hAnsi="Arial" w:cs="Arial"/>
        </w:rPr>
        <w:t xml:space="preserve">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2.3.3). </w:t>
      </w:r>
      <w:r>
        <w:rPr>
          <w:rFonts w:ascii="Arial" w:hAnsi="Arial" w:cs="Arial"/>
          <w:b/>
        </w:rPr>
        <w:t xml:space="preserve">potencjał techniczny: </w:t>
      </w:r>
      <w:r>
        <w:rPr>
          <w:rFonts w:ascii="Arial" w:hAnsi="Arial" w:cs="Arial"/>
        </w:rPr>
        <w:t xml:space="preserve">Zamawiający nie wyznacza szczegółowego warunku w tym zakresie. </w:t>
      </w:r>
    </w:p>
    <w:p w:rsidR="0017216F" w:rsidRPr="000B7ACD" w:rsidRDefault="0017216F" w:rsidP="0017216F">
      <w:pPr>
        <w:widowControl w:val="0"/>
        <w:autoSpaceDE w:val="0"/>
        <w:autoSpaceDN w:val="0"/>
        <w:spacing w:after="0" w:line="240" w:lineRule="auto"/>
        <w:ind w:left="1440"/>
        <w:jc w:val="both"/>
        <w:rPr>
          <w:rFonts w:ascii="Arial" w:hAnsi="Arial" w:cs="Arial"/>
          <w:color w:val="000000" w:themeColor="text1"/>
        </w:rPr>
      </w:pP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lastRenderedPageBreak/>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33773">
      <w:pPr>
        <w:widowControl w:val="0"/>
        <w:numPr>
          <w:ilvl w:val="1"/>
          <w:numId w:val="77"/>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 załączniku nr 2 do SIWZ.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Default="0017216F" w:rsidP="00A33773">
      <w:pPr>
        <w:widowControl w:val="0"/>
        <w:numPr>
          <w:ilvl w:val="1"/>
          <w:numId w:val="77"/>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o przynależności lub braku przynależności do tej samej grupy kapitałowej, o której mowa 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w:t>
      </w:r>
      <w:r>
        <w:rPr>
          <w:rFonts w:ascii="Arial" w:hAnsi="Arial" w:cs="Arial"/>
          <w:bCs/>
          <w:color w:val="000000"/>
        </w:rPr>
        <w:lastRenderedPageBreak/>
        <w:t xml:space="preserve">terminu składania ofert albo wniosków o dopuszczenie do udziału w postępowaniu, a jeżeli okres prowadzenia działalności jest krótszy – tym okresie, wraz z podaniem ich rodzaju, wartości, daty, miejsca wykonania i podmiotów, na rzecz których roboty 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Pr>
          <w:rFonts w:ascii="Arial" w:hAnsi="Arial" w:cs="Arial"/>
          <w:b/>
          <w:bCs/>
          <w:color w:val="000000"/>
        </w:rPr>
        <w:t>zgodnie z załącznikiem Nr 6 do SIWZ</w:t>
      </w:r>
    </w:p>
    <w:p w:rsidR="00FC37D9" w:rsidRDefault="00FC37D9" w:rsidP="00FC37D9">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Pr>
          <w:rFonts w:ascii="Arial" w:hAnsi="Arial" w:cs="Arial"/>
          <w:b/>
          <w:bCs/>
          <w:color w:val="000000"/>
        </w:rPr>
        <w:t>zgodnie z załącznikiem Nr 7 do SIWZ</w:t>
      </w:r>
      <w:r>
        <w:rPr>
          <w:rFonts w:ascii="Arial" w:hAnsi="Arial" w:cs="Arial"/>
          <w:bCs/>
          <w:color w:val="000000"/>
        </w:rPr>
        <w:t>.</w:t>
      </w:r>
    </w:p>
    <w:p w:rsidR="00FC37D9" w:rsidRDefault="00FC37D9" w:rsidP="00860CC7">
      <w:pPr>
        <w:widowControl w:val="0"/>
        <w:autoSpaceDE w:val="0"/>
        <w:autoSpaceDN w:val="0"/>
        <w:spacing w:after="0" w:line="240" w:lineRule="auto"/>
        <w:ind w:left="1440"/>
        <w:jc w:val="both"/>
        <w:rPr>
          <w:rFonts w:ascii="Arial" w:hAnsi="Arial" w:cs="Arial"/>
          <w:b/>
          <w:bCs/>
          <w:color w:val="000000"/>
        </w:rPr>
      </w:pP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Andrzej Kozań</w:t>
      </w:r>
      <w:r w:rsidR="0017216F">
        <w:rPr>
          <w:rFonts w:ascii="Arial" w:eastAsia="Calibri" w:hAnsi="Arial" w:cs="Arial"/>
        </w:rPr>
        <w:t xml:space="preserve">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9B2D67">
        <w:rPr>
          <w:rFonts w:ascii="Arial" w:hAnsi="Arial" w:cs="Arial"/>
          <w:b/>
        </w:rPr>
        <w:t>1 marca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Pr="00243AF7" w:rsidRDefault="0017216F" w:rsidP="00C81744">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17216F" w:rsidRPr="00D348F9" w:rsidRDefault="0017216F" w:rsidP="0017216F">
      <w:pPr>
        <w:widowControl w:val="0"/>
        <w:autoSpaceDE w:val="0"/>
        <w:autoSpaceDN w:val="0"/>
        <w:spacing w:after="0" w:line="240" w:lineRule="auto"/>
        <w:jc w:val="both"/>
        <w:rPr>
          <w:rFonts w:ascii="Arial" w:hAnsi="Arial" w:cs="Arial"/>
          <w:b/>
          <w:color w:val="FF0000"/>
        </w:rPr>
      </w:pPr>
    </w:p>
    <w:p w:rsidR="003D76DA" w:rsidRDefault="003D76DA" w:rsidP="00191C0A">
      <w:pPr>
        <w:widowControl w:val="0"/>
        <w:autoSpaceDE w:val="0"/>
        <w:autoSpaceDN w:val="0"/>
        <w:spacing w:after="0" w:line="240" w:lineRule="auto"/>
        <w:jc w:val="both"/>
        <w:rPr>
          <w:rFonts w:ascii="Arial" w:hAnsi="Arial" w:cs="Arial"/>
          <w:color w:val="FF0000"/>
        </w:rPr>
      </w:pPr>
    </w:p>
    <w:p w:rsidR="00B774C2" w:rsidRPr="002B4C35" w:rsidRDefault="000337E3" w:rsidP="00B774C2">
      <w:pPr>
        <w:pStyle w:val="Standard"/>
        <w:jc w:val="both"/>
        <w:rPr>
          <w:rFonts w:ascii="Arial" w:hAnsi="Arial" w:cs="Arial"/>
          <w:sz w:val="22"/>
          <w:szCs w:val="22"/>
        </w:rPr>
      </w:pPr>
      <w:r>
        <w:rPr>
          <w:rFonts w:ascii="Arial" w:hAnsi="Arial" w:cs="Arial"/>
          <w:b/>
          <w:sz w:val="22"/>
          <w:szCs w:val="22"/>
        </w:rPr>
        <w:t xml:space="preserve">20 </w:t>
      </w:r>
      <w:r w:rsidR="00B774C2" w:rsidRPr="002B4C35">
        <w:rPr>
          <w:rFonts w:ascii="Arial" w:hAnsi="Arial" w:cs="Arial"/>
          <w:b/>
          <w:sz w:val="22"/>
          <w:szCs w:val="22"/>
        </w:rPr>
        <w:t xml:space="preserve">000,00 </w:t>
      </w:r>
      <w:r w:rsidR="00B774C2" w:rsidRPr="002B4C35">
        <w:rPr>
          <w:rFonts w:ascii="Arial" w:hAnsi="Arial" w:cs="Arial"/>
          <w:sz w:val="22"/>
          <w:szCs w:val="22"/>
        </w:rPr>
        <w:t xml:space="preserve">zł. (słownie: </w:t>
      </w:r>
      <w:r w:rsidR="00243AF7">
        <w:rPr>
          <w:rFonts w:ascii="Arial" w:hAnsi="Arial" w:cs="Arial"/>
          <w:sz w:val="22"/>
          <w:szCs w:val="22"/>
        </w:rPr>
        <w:t>dwa</w:t>
      </w:r>
      <w:r>
        <w:rPr>
          <w:rFonts w:ascii="Arial" w:hAnsi="Arial" w:cs="Arial"/>
          <w:sz w:val="22"/>
          <w:szCs w:val="22"/>
        </w:rPr>
        <w:t>dzieścia</w:t>
      </w:r>
      <w:r w:rsidR="00243AF7">
        <w:rPr>
          <w:rFonts w:ascii="Arial" w:hAnsi="Arial" w:cs="Arial"/>
          <w:sz w:val="22"/>
          <w:szCs w:val="22"/>
        </w:rPr>
        <w:t xml:space="preserve"> tysiące </w:t>
      </w:r>
      <w:r w:rsidR="00B774C2" w:rsidRPr="002B4C35">
        <w:rPr>
          <w:rFonts w:ascii="Arial" w:hAnsi="Arial" w:cs="Arial"/>
          <w:sz w:val="22"/>
          <w:szCs w:val="22"/>
        </w:rPr>
        <w:t>00/100 zł.)</w:t>
      </w:r>
    </w:p>
    <w:p w:rsidR="00B774C2" w:rsidRDefault="00B774C2" w:rsidP="00A33773">
      <w:pPr>
        <w:pStyle w:val="Standard"/>
        <w:numPr>
          <w:ilvl w:val="0"/>
          <w:numId w:val="78"/>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lastRenderedPageBreak/>
        <w:t>gwarancjach bankowych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0B7ACD" w:rsidRPr="00B774C2" w:rsidRDefault="000B7ACD" w:rsidP="000B7ACD">
      <w:pPr>
        <w:pStyle w:val="Standard"/>
        <w:adjustRightInd/>
        <w:spacing w:before="0" w:after="0" w:line="240" w:lineRule="auto"/>
        <w:jc w:val="both"/>
        <w:rPr>
          <w:rFonts w:ascii="Arial" w:hAnsi="Arial" w:cs="Arial"/>
          <w:b/>
          <w:sz w:val="22"/>
          <w:szCs w:val="22"/>
        </w:rPr>
      </w:pPr>
    </w:p>
    <w:p w:rsidR="00B774C2" w:rsidRDefault="00B774C2" w:rsidP="00B774C2">
      <w:pPr>
        <w:pStyle w:val="Standard"/>
        <w:adjustRightInd/>
        <w:spacing w:before="0" w:after="0" w:line="240" w:lineRule="auto"/>
        <w:ind w:left="720"/>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sidR="000337E3">
        <w:rPr>
          <w:rFonts w:ascii="Arial" w:hAnsi="Arial" w:cs="Arial"/>
          <w:b/>
          <w:iCs/>
          <w:color w:val="000000"/>
          <w:lang w:eastAsia="ar-SA"/>
        </w:rPr>
        <w:t xml:space="preserve">do </w:t>
      </w:r>
      <w:r>
        <w:rPr>
          <w:rFonts w:ascii="Arial" w:hAnsi="Arial" w:cs="Arial"/>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lastRenderedPageBreak/>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 xml:space="preserve">Poświadczenie dokumentów odbywa się zgodnie z zapisami niniejszej </w:t>
      </w:r>
      <w:proofErr w:type="spellStart"/>
      <w:r w:rsidRPr="00243AF7">
        <w:rPr>
          <w:rFonts w:ascii="Arial" w:hAnsi="Arial" w:cs="Arial"/>
          <w:color w:val="000000" w:themeColor="text1"/>
          <w:lang w:eastAsia="ar-SA"/>
        </w:rPr>
        <w:t>siwz</w:t>
      </w:r>
      <w:proofErr w:type="spellEnd"/>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t>
      </w:r>
      <w:r>
        <w:rPr>
          <w:rFonts w:ascii="Arial" w:eastAsia="Calibri" w:hAnsi="Arial" w:cs="Arial"/>
        </w:rPr>
        <w:lastRenderedPageBreak/>
        <w:t xml:space="preserve">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color w:val="000000"/>
          <w:lang w:eastAsia="ar-SA"/>
        </w:rPr>
      </w:pPr>
    </w:p>
    <w:p w:rsidR="00B44DBB" w:rsidRDefault="00B44DBB" w:rsidP="00B44DBB">
      <w:pPr>
        <w:suppressAutoHyphens/>
        <w:spacing w:after="0" w:line="240" w:lineRule="auto"/>
        <w:jc w:val="both"/>
        <w:rPr>
          <w:rFonts w:ascii="Arial" w:hAnsi="Arial" w:cs="Arial"/>
          <w:color w:val="000000"/>
          <w:lang w:eastAsia="ar-SA"/>
        </w:rPr>
      </w:pP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854E48">
        <w:rPr>
          <w:rFonts w:ascii="Arial" w:hAnsi="Arial" w:cs="Arial"/>
          <w:b/>
        </w:rPr>
        <w:t>11</w:t>
      </w:r>
      <w:r w:rsidR="000337E3">
        <w:rPr>
          <w:rFonts w:ascii="Arial" w:hAnsi="Arial" w:cs="Arial"/>
          <w:b/>
        </w:rPr>
        <w:t xml:space="preserve"> marca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2616BB"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2616BB" w:rsidRDefault="002616BB" w:rsidP="002616BB">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2616BB" w:rsidRDefault="002616BB" w:rsidP="002616BB">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2616BB" w:rsidRDefault="002616BB" w:rsidP="002616BB">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2616BB">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w:t>
      </w:r>
      <w:r>
        <w:rPr>
          <w:rFonts w:ascii="Arial" w:eastAsia="Calibri" w:hAnsi="Arial" w:cs="Arial"/>
        </w:rPr>
        <w:lastRenderedPageBreak/>
        <w:t>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2616BB">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2616BB" w:rsidRDefault="002616BB" w:rsidP="002616BB">
      <w:pPr>
        <w:widowControl w:val="0"/>
        <w:autoSpaceDE w:val="0"/>
        <w:autoSpaceDN w:val="0"/>
        <w:spacing w:after="0" w:line="240" w:lineRule="auto"/>
        <w:ind w:left="284" w:hanging="284"/>
        <w:jc w:val="both"/>
        <w:rPr>
          <w:rFonts w:ascii="Arial" w:hAnsi="Arial" w:cs="Arial"/>
        </w:rPr>
      </w:pPr>
    </w:p>
    <w:p w:rsidR="002616BB" w:rsidRDefault="002616BB" w:rsidP="002616BB">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lastRenderedPageBreak/>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6079BF">
        <w:rPr>
          <w:rFonts w:ascii="Arial" w:eastAsia="Calibri" w:hAnsi="Arial" w:cs="Arial"/>
          <w:b/>
          <w:bCs/>
        </w:rPr>
        <w:t>10</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lastRenderedPageBreak/>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załącznik Nr </w:t>
      </w:r>
      <w:r w:rsidR="00EE4F9C">
        <w:rPr>
          <w:rFonts w:ascii="Arial" w:hAnsi="Arial" w:cs="Arial"/>
        </w:rPr>
        <w:t>8</w:t>
      </w:r>
      <w:r>
        <w:rPr>
          <w:rFonts w:ascii="Arial" w:hAnsi="Arial" w:cs="Arial"/>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403AE3" w:rsidRDefault="00403AE3" w:rsidP="000337E3">
      <w:pPr>
        <w:widowControl w:val="0"/>
        <w:autoSpaceDE w:val="0"/>
        <w:autoSpaceDN w:val="0"/>
        <w:spacing w:after="0" w:line="240" w:lineRule="auto"/>
        <w:jc w:val="both"/>
        <w:rPr>
          <w:rFonts w:ascii="Arial" w:hAnsi="Arial" w:cs="Arial"/>
        </w:rPr>
      </w:pPr>
    </w:p>
    <w:p w:rsidR="00403AE3" w:rsidRDefault="00403AE3" w:rsidP="000337E3">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Pr="002A7522">
        <w:rPr>
          <w:rFonts w:ascii="Arial" w:hAnsi="Arial" w:cs="Arial"/>
          <w:color w:val="000000" w:themeColor="text1"/>
          <w:lang w:eastAsia="ar-SA"/>
        </w:rPr>
        <w:t xml:space="preserve"> załącznik nr 7do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lastRenderedPageBreak/>
        <w:t xml:space="preserve">Informacje o umowach o podwykonawstwo, których przedmiotem są dostawy lub usługi, które z uwagi na wartość lub przedmiot tych dostaw lub usług nie podlegają obowiązkowi przedkładania Zamawiającemu określone zostały w § 8 ust. 16 wzoru Umowy, stanowiących </w:t>
      </w:r>
      <w:r w:rsidRPr="002A7522">
        <w:rPr>
          <w:rFonts w:ascii="Arial" w:hAnsi="Arial" w:cs="Arial"/>
          <w:color w:val="000000" w:themeColor="text1"/>
          <w:lang w:eastAsia="ar-SA"/>
        </w:rPr>
        <w:t xml:space="preserve">załącznik nr 7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33773">
      <w:pPr>
        <w:pStyle w:val="Akapitzlist"/>
        <w:numPr>
          <w:ilvl w:val="0"/>
          <w:numId w:val="81"/>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33773">
      <w:pPr>
        <w:pStyle w:val="Akapitzlist"/>
        <w:numPr>
          <w:ilvl w:val="0"/>
          <w:numId w:val="82"/>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33773">
      <w:pPr>
        <w:pStyle w:val="Akapitzlist"/>
        <w:numPr>
          <w:ilvl w:val="0"/>
          <w:numId w:val="82"/>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0337E3">
        <w:rPr>
          <w:rFonts w:ascii="Arial" w:hAnsi="Arial" w:cs="Arial"/>
        </w:rPr>
        <w:t>Przebudowa drogi gminnej Nr 146052N w miejscowości Wikielec</w:t>
      </w:r>
      <w:r w:rsidR="00F0237C">
        <w:rPr>
          <w:rFonts w:ascii="Arial" w:hAnsi="Arial" w:cs="Arial"/>
        </w:rPr>
        <w:t xml:space="preserve"> </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0337E3">
        <w:rPr>
          <w:rFonts w:ascii="Arial" w:hAnsi="Arial" w:cs="Arial"/>
        </w:rPr>
        <w:t>4</w:t>
      </w:r>
      <w:r w:rsidRPr="00CA6626">
        <w:rPr>
          <w:rFonts w:ascii="Arial" w:hAnsi="Arial" w:cs="Arial"/>
        </w:rPr>
        <w:t>.201</w:t>
      </w:r>
      <w:r w:rsidR="00F0237C">
        <w:rPr>
          <w:rFonts w:ascii="Arial" w:hAnsi="Arial" w:cs="Arial"/>
        </w:rPr>
        <w:t>9</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33773">
      <w:pPr>
        <w:pStyle w:val="Akapitzlist"/>
        <w:numPr>
          <w:ilvl w:val="0"/>
          <w:numId w:val="83"/>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0" w:line="240" w:lineRule="auto"/>
        <w:ind w:left="426" w:hanging="426"/>
        <w:jc w:val="both"/>
        <w:rPr>
          <w:rFonts w:ascii="Arial" w:hAnsi="Arial" w:cs="Arial"/>
          <w:lang w:eastAsia="ar-SA"/>
        </w:rPr>
      </w:pPr>
      <w:r>
        <w:rPr>
          <w:rFonts w:ascii="Arial" w:hAnsi="Arial" w:cs="Arial"/>
        </w:rPr>
        <w:lastRenderedPageBreak/>
        <w:t>w odniesieniu do Pani/Pana danych osobowych decyzje nie będą podejmowane w sposób zautomatyzowany, stosowanie do art. 22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33773">
      <w:pPr>
        <w:pStyle w:val="Akapitzlist"/>
        <w:numPr>
          <w:ilvl w:val="0"/>
          <w:numId w:val="85"/>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33773">
      <w:pPr>
        <w:pStyle w:val="Akapitzlist"/>
        <w:numPr>
          <w:ilvl w:val="0"/>
          <w:numId w:val="85"/>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33773">
      <w:pPr>
        <w:pStyle w:val="Akapitzlist"/>
        <w:numPr>
          <w:ilvl w:val="0"/>
          <w:numId w:val="85"/>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C22364" w:rsidRDefault="00C22364"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7216F">
        <w:rPr>
          <w:rFonts w:ascii="Arial" w:eastAsia="Calibri" w:hAnsi="Arial" w:cs="Arial"/>
          <w:bCs/>
          <w:sz w:val="16"/>
          <w:szCs w:val="16"/>
        </w:rPr>
        <w:t xml:space="preserve">.271. </w:t>
      </w:r>
      <w:r w:rsidR="00D817CD">
        <w:rPr>
          <w:rFonts w:ascii="Arial" w:eastAsia="Calibri" w:hAnsi="Arial" w:cs="Arial"/>
          <w:bCs/>
          <w:sz w:val="16"/>
          <w:szCs w:val="16"/>
        </w:rPr>
        <w:t>4</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sidR="00D817CD">
        <w:rPr>
          <w:rFonts w:ascii="Arial" w:hAnsi="Arial" w:cs="Arial"/>
          <w:b/>
        </w:rPr>
        <w:t>Przebudowę drogi gminnej Nr 146052N w miejscowości Wikielec</w:t>
      </w:r>
      <w:r w:rsidR="009778DC">
        <w:rPr>
          <w:rFonts w:ascii="Arial" w:hAnsi="Arial" w:cs="Arial"/>
          <w:b/>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33773">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33773">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03571D" w:rsidRPr="006B15DA">
        <w:rPr>
          <w:rFonts w:ascii="Arial" w:eastAsia="Calibri" w:hAnsi="Arial" w:cs="Arial"/>
          <w:b/>
          <w:bCs/>
        </w:rPr>
        <w:t>3</w:t>
      </w:r>
      <w:r w:rsidR="00403AE3">
        <w:rPr>
          <w:rFonts w:ascii="Arial" w:eastAsia="Calibri" w:hAnsi="Arial" w:cs="Arial"/>
          <w:b/>
          <w:bCs/>
        </w:rPr>
        <w:t>0</w:t>
      </w:r>
      <w:r w:rsidR="0003571D" w:rsidRPr="006B15DA">
        <w:rPr>
          <w:rFonts w:ascii="Arial" w:eastAsia="Calibri" w:hAnsi="Arial" w:cs="Arial"/>
          <w:b/>
          <w:bCs/>
        </w:rPr>
        <w:t xml:space="preserve"> </w:t>
      </w:r>
      <w:r w:rsidR="006079BF">
        <w:rPr>
          <w:rFonts w:ascii="Arial" w:eastAsia="Calibri" w:hAnsi="Arial" w:cs="Arial"/>
          <w:b/>
          <w:bCs/>
        </w:rPr>
        <w:t>sierpnia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lastRenderedPageBreak/>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403AE3">
        <w:rPr>
          <w:rFonts w:ascii="Arial" w:eastAsia="TimesNewRoman" w:hAnsi="Arial" w:cs="Arial"/>
        </w:rPr>
      </w:r>
      <w:r w:rsidR="00403A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403AE3">
        <w:rPr>
          <w:rFonts w:ascii="Arial" w:eastAsia="TimesNewRoman" w:hAnsi="Arial" w:cs="Arial"/>
        </w:rPr>
      </w:r>
      <w:r w:rsidR="00403A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403AE3">
        <w:rPr>
          <w:rFonts w:ascii="Arial" w:eastAsia="TimesNewRoman" w:hAnsi="Arial" w:cs="Arial"/>
        </w:rPr>
      </w:r>
      <w:r w:rsidR="00403A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7216F" w:rsidRPr="009778DC">
        <w:rPr>
          <w:rFonts w:ascii="Arial" w:eastAsia="Calibri" w:hAnsi="Arial" w:cs="Arial"/>
          <w:bCs/>
          <w:color w:val="000000" w:themeColor="text1"/>
          <w:sz w:val="16"/>
          <w:szCs w:val="16"/>
        </w:rPr>
        <w:t xml:space="preserve">.271. </w:t>
      </w:r>
      <w:r w:rsidR="00D817CD">
        <w:rPr>
          <w:rFonts w:ascii="Arial" w:eastAsia="Calibri" w:hAnsi="Arial" w:cs="Arial"/>
          <w:bCs/>
          <w:color w:val="000000" w:themeColor="text1"/>
          <w:sz w:val="16"/>
          <w:szCs w:val="16"/>
        </w:rPr>
        <w:t>4</w:t>
      </w:r>
      <w:r w:rsidR="0017216F" w:rsidRPr="009778DC">
        <w:rPr>
          <w:rFonts w:ascii="Arial" w:eastAsia="Calibri" w:hAnsi="Arial" w:cs="Arial"/>
          <w:bCs/>
          <w:color w:val="000000" w:themeColor="text1"/>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D817CD">
        <w:rPr>
          <w:rFonts w:ascii="Arial" w:hAnsi="Arial" w:cs="Arial"/>
          <w:b/>
        </w:rPr>
        <w:t>Przebudowę drogi gminnej Nr 146052N w miejscowości Wikielec</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Pr>
          <w:rFonts w:ascii="Arial" w:hAnsi="Arial" w:cs="Arial"/>
        </w:rPr>
        <w:t>ych</w:t>
      </w:r>
      <w:proofErr w:type="spellEnd"/>
      <w:r>
        <w:rPr>
          <w:rFonts w:ascii="Arial" w:hAnsi="Arial" w:cs="Arial"/>
        </w:rPr>
        <w:t xml:space="preserve">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7216F">
        <w:rPr>
          <w:rFonts w:ascii="Arial" w:eastAsia="Calibri" w:hAnsi="Arial" w:cs="Arial"/>
          <w:bCs/>
          <w:sz w:val="16"/>
          <w:szCs w:val="16"/>
        </w:rPr>
        <w:t xml:space="preserve">.271. </w:t>
      </w:r>
      <w:r w:rsidR="00D817CD">
        <w:rPr>
          <w:rFonts w:ascii="Arial" w:eastAsia="Calibri" w:hAnsi="Arial" w:cs="Arial"/>
          <w:bCs/>
          <w:sz w:val="16"/>
          <w:szCs w:val="16"/>
        </w:rPr>
        <w:t>4</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D817CD">
        <w:rPr>
          <w:rFonts w:ascii="Arial" w:hAnsi="Arial" w:cs="Arial"/>
          <w:b/>
        </w:rPr>
        <w:t>Przebudowę drogi gminnej Nr 146052N w miejscowości Wikielec</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17216F" w:rsidRPr="00244B01">
        <w:rPr>
          <w:rFonts w:ascii="Arial" w:eastAsia="Calibri" w:hAnsi="Arial" w:cs="Arial"/>
          <w:bCs/>
          <w:sz w:val="16"/>
          <w:szCs w:val="16"/>
        </w:rPr>
        <w:t xml:space="preserve">.271. </w:t>
      </w:r>
      <w:r w:rsidR="00D817CD">
        <w:rPr>
          <w:rFonts w:ascii="Arial" w:eastAsia="Calibri" w:hAnsi="Arial" w:cs="Arial"/>
          <w:bCs/>
          <w:sz w:val="16"/>
          <w:szCs w:val="16"/>
        </w:rPr>
        <w:t>4</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D817CD">
        <w:rPr>
          <w:rFonts w:ascii="Arial" w:hAnsi="Arial" w:cs="Arial"/>
          <w:b/>
        </w:rPr>
        <w:t xml:space="preserve">Przebudowę drogi gminnej Nr 146052N </w:t>
      </w:r>
      <w:r w:rsidR="00D817CD">
        <w:rPr>
          <w:rFonts w:ascii="Arial" w:hAnsi="Arial" w:cs="Arial"/>
          <w:b/>
        </w:rPr>
        <w:lastRenderedPageBreak/>
        <w:t xml:space="preserve">w miejscowości Wikielec”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44B01"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2"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2"/>
      <w:r w:rsidRPr="00244B01">
        <w:rPr>
          <w:rFonts w:ascii="Arial" w:hAnsi="Arial" w:cs="Arial"/>
          <w:bCs/>
          <w:sz w:val="16"/>
          <w:szCs w:val="16"/>
        </w:rPr>
        <w:t xml:space="preserve">do SIWZ  </w:t>
      </w:r>
    </w:p>
    <w:p w:rsidR="0017216F" w:rsidRDefault="002C51D8"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7216F">
        <w:rPr>
          <w:rFonts w:ascii="Arial" w:eastAsia="Calibri" w:hAnsi="Arial" w:cs="Arial"/>
          <w:bCs/>
          <w:sz w:val="16"/>
          <w:szCs w:val="16"/>
        </w:rPr>
        <w:t>.271.</w:t>
      </w:r>
      <w:r w:rsidR="00D817CD">
        <w:rPr>
          <w:rFonts w:ascii="Arial" w:eastAsia="Calibri" w:hAnsi="Arial" w:cs="Arial"/>
          <w:bCs/>
          <w:sz w:val="16"/>
          <w:szCs w:val="16"/>
        </w:rPr>
        <w:t>4</w:t>
      </w:r>
      <w:r w:rsidR="0017216F">
        <w:rPr>
          <w:rFonts w:ascii="Arial" w:eastAsia="Calibri" w:hAnsi="Arial" w:cs="Arial"/>
          <w:bCs/>
          <w:sz w:val="16"/>
          <w:szCs w:val="16"/>
        </w:rPr>
        <w:t>.201</w:t>
      </w:r>
      <w:r>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D817CD">
        <w:rPr>
          <w:rFonts w:ascii="Arial" w:hAnsi="Arial" w:cs="Arial"/>
          <w:b/>
        </w:rPr>
        <w:t>Przebudowę drogi gminnej Nr 146052N w miejscowości Wikielec</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lastRenderedPageBreak/>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D817CD">
        <w:rPr>
          <w:rFonts w:ascii="Arial" w:eastAsia="Calibri" w:hAnsi="Arial" w:cs="Arial"/>
          <w:bCs/>
          <w:sz w:val="16"/>
          <w:szCs w:val="16"/>
        </w:rPr>
        <w:t>4</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lastRenderedPageBreak/>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Pr>
          <w:rFonts w:ascii="Arial" w:eastAsia="Calibri" w:hAnsi="Arial" w:cs="Arial"/>
          <w:bCs/>
          <w:sz w:val="16"/>
          <w:szCs w:val="16"/>
        </w:rPr>
        <w:t>PŚP.271.2.2018</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Pr>
          <w:rFonts w:ascii="Arial" w:hAnsi="Arial" w:cs="Arial"/>
          <w:sz w:val="18"/>
        </w:rPr>
        <w:tab/>
      </w:r>
      <w:r>
        <w:rPr>
          <w:rFonts w:ascii="Arial" w:hAnsi="Arial" w:cs="Arial"/>
          <w:sz w:val="18"/>
        </w:rPr>
        <w:tab/>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17216F" w:rsidRPr="00D43552" w:rsidRDefault="00D817CD" w:rsidP="0017216F">
      <w:pPr>
        <w:widowControl w:val="0"/>
        <w:autoSpaceDE w:val="0"/>
        <w:autoSpaceDN w:val="0"/>
        <w:spacing w:after="0" w:line="240" w:lineRule="auto"/>
        <w:ind w:left="6372"/>
        <w:rPr>
          <w:rFonts w:ascii="Arial" w:hAnsi="Arial" w:cs="Arial"/>
          <w:bCs/>
          <w:color w:val="000000" w:themeColor="text1"/>
          <w:sz w:val="16"/>
          <w:szCs w:val="16"/>
        </w:rPr>
      </w:pPr>
      <w:r>
        <w:rPr>
          <w:rFonts w:ascii="Arial" w:hAnsi="Arial" w:cs="Arial"/>
          <w:bCs/>
        </w:rPr>
        <w:lastRenderedPageBreak/>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17216F">
      <w:pPr>
        <w:widowControl w:val="0"/>
        <w:autoSpaceDE w:val="0"/>
        <w:autoSpaceDN w:val="0"/>
        <w:spacing w:after="0" w:line="240" w:lineRule="auto"/>
        <w:ind w:left="6372"/>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D817CD">
        <w:rPr>
          <w:rFonts w:ascii="Arial" w:hAnsi="Arial" w:cs="Arial"/>
          <w:bCs/>
          <w:color w:val="000000" w:themeColor="text1"/>
          <w:sz w:val="16"/>
          <w:szCs w:val="16"/>
        </w:rPr>
        <w:t>4</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Pr>
          <w:rFonts w:ascii="Arial" w:eastAsia="Calibri" w:hAnsi="Arial" w:cs="Arial"/>
        </w:rPr>
        <w:t xml:space="preserve">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 xml:space="preserve">„Przebudowa drogi gminnej </w:t>
      </w:r>
      <w:r w:rsidR="00C543B9">
        <w:rPr>
          <w:rFonts w:ascii="Arial" w:hAnsi="Arial" w:cs="Arial"/>
          <w:b/>
          <w:i/>
        </w:rPr>
        <w:t>Nr 146052N w miejscowości Wikielec</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D817CD">
      <w:pPr>
        <w:widowControl w:val="0"/>
        <w:numPr>
          <w:ilvl w:val="1"/>
          <w:numId w:val="72"/>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przebudowie drogi gminnej w </w:t>
      </w:r>
      <w:r w:rsidR="00C543B9">
        <w:rPr>
          <w:rFonts w:ascii="Arial" w:eastAsia="Calibri" w:hAnsi="Arial" w:cs="Arial"/>
        </w:rPr>
        <w:t>Wikielcu</w:t>
      </w:r>
      <w:r>
        <w:rPr>
          <w:rFonts w:ascii="Arial" w:eastAsia="Calibri" w:hAnsi="Arial" w:cs="Arial"/>
        </w:rPr>
        <w:t xml:space="preserve"> na odcinku 0+000 – </w:t>
      </w:r>
      <w:r w:rsidR="00C543B9">
        <w:rPr>
          <w:rFonts w:ascii="Arial" w:eastAsia="Calibri" w:hAnsi="Arial" w:cs="Arial"/>
        </w:rPr>
        <w:t>0</w:t>
      </w:r>
      <w:r>
        <w:rPr>
          <w:rFonts w:ascii="Arial" w:eastAsia="Calibri" w:hAnsi="Arial" w:cs="Arial"/>
        </w:rPr>
        <w:t>+</w:t>
      </w:r>
      <w:r w:rsidR="00C543B9">
        <w:rPr>
          <w:rFonts w:ascii="Arial" w:eastAsia="Calibri" w:hAnsi="Arial" w:cs="Arial"/>
        </w:rPr>
        <w:t>878</w:t>
      </w:r>
      <w:r>
        <w:rPr>
          <w:rFonts w:ascii="Arial" w:eastAsia="Calibri" w:hAnsi="Arial" w:cs="Arial"/>
        </w:rPr>
        <w:t xml:space="preserve">.  </w:t>
      </w:r>
    </w:p>
    <w:p w:rsidR="00D817CD" w:rsidRDefault="00D817CD" w:rsidP="00D817CD">
      <w:pPr>
        <w:numPr>
          <w:ilvl w:val="6"/>
          <w:numId w:val="73"/>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BE7DCF" w:rsidRDefault="000C3497" w:rsidP="000C3497">
      <w:pPr>
        <w:numPr>
          <w:ilvl w:val="6"/>
          <w:numId w:val="73"/>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Zadanie dofinasowane z Fundusz </w:t>
      </w:r>
      <w:r w:rsidR="00BE7DCF">
        <w:rPr>
          <w:rFonts w:ascii="Arial" w:eastAsia="Calibri" w:hAnsi="Arial" w:cs="Arial"/>
        </w:rPr>
        <w:t>Dróg Samorządowych.</w:t>
      </w:r>
    </w:p>
    <w:p w:rsidR="000C3497" w:rsidRPr="00E13878" w:rsidRDefault="000C3497" w:rsidP="000C3497">
      <w:pPr>
        <w:numPr>
          <w:ilvl w:val="6"/>
          <w:numId w:val="73"/>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Zamawiający zastrzega sobie możliwość rozwiązania niniejszej umowy w przypadku nieotrzymania dofinansowania zadania ze środków </w:t>
      </w:r>
      <w:r w:rsidR="00BE7DCF">
        <w:rPr>
          <w:rFonts w:ascii="Arial" w:eastAsia="Calibri" w:hAnsi="Arial" w:cs="Arial"/>
        </w:rPr>
        <w:t>Funduszu Dróg Samorządowych</w:t>
      </w:r>
      <w:r>
        <w:rPr>
          <w:rFonts w:ascii="Arial" w:eastAsia="Calibri" w:hAnsi="Arial" w:cs="Arial"/>
        </w:rPr>
        <w:t>, zaś Wykonawca oświadcza, iż na wprowadzenie powyższej klauzuli umownej wyraża swoją pełną zgodę.</w:t>
      </w:r>
    </w:p>
    <w:p w:rsidR="00D817CD" w:rsidRDefault="00D817CD" w:rsidP="00D817CD">
      <w:pPr>
        <w:autoSpaceDE w:val="0"/>
        <w:autoSpaceDN w:val="0"/>
        <w:adjustRightInd w:val="0"/>
        <w:spacing w:after="0"/>
        <w:ind w:left="284"/>
        <w:jc w:val="both"/>
        <w:rPr>
          <w:rFonts w:ascii="Arial" w:eastAsia="Calibri" w:hAnsi="Arial" w:cs="Arial"/>
        </w:rPr>
      </w:pP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2.</w:t>
      </w:r>
    </w:p>
    <w:p w:rsidR="00D817CD" w:rsidRPr="008153AC" w:rsidRDefault="00D817CD" w:rsidP="00D817CD">
      <w:pPr>
        <w:numPr>
          <w:ilvl w:val="0"/>
          <w:numId w:val="64"/>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Pr="006079BF">
        <w:rPr>
          <w:rFonts w:ascii="Arial" w:eastAsia="Calibri" w:hAnsi="Arial" w:cs="Arial"/>
          <w:b/>
          <w:bCs/>
        </w:rPr>
        <w:t>3</w:t>
      </w:r>
      <w:r w:rsidR="00403AE3">
        <w:rPr>
          <w:rFonts w:ascii="Arial" w:eastAsia="Calibri" w:hAnsi="Arial" w:cs="Arial"/>
          <w:b/>
          <w:bCs/>
        </w:rPr>
        <w:t>0</w:t>
      </w:r>
      <w:bookmarkStart w:id="3" w:name="_GoBack"/>
      <w:bookmarkEnd w:id="3"/>
      <w:r w:rsidRPr="006079BF">
        <w:rPr>
          <w:rFonts w:ascii="Arial" w:eastAsia="Calibri" w:hAnsi="Arial" w:cs="Arial"/>
          <w:b/>
          <w:bCs/>
        </w:rPr>
        <w:t xml:space="preserve"> </w:t>
      </w:r>
      <w:r w:rsidR="00C84147" w:rsidRPr="006079BF">
        <w:rPr>
          <w:rFonts w:ascii="Arial" w:eastAsia="Calibri" w:hAnsi="Arial" w:cs="Arial"/>
          <w:b/>
          <w:bCs/>
        </w:rPr>
        <w:t>sierpnia</w:t>
      </w:r>
      <w:r w:rsidRPr="006079BF">
        <w:rPr>
          <w:rFonts w:ascii="Arial" w:eastAsia="Calibri" w:hAnsi="Arial" w:cs="Arial"/>
          <w:b/>
          <w:bCs/>
        </w:rPr>
        <w:t xml:space="preserve"> 201</w:t>
      </w:r>
      <w:r w:rsidR="00C543B9" w:rsidRPr="006079BF">
        <w:rPr>
          <w:rFonts w:ascii="Arial" w:eastAsia="Calibri" w:hAnsi="Arial" w:cs="Arial"/>
          <w:b/>
          <w:bCs/>
        </w:rPr>
        <w:t>9</w:t>
      </w:r>
      <w:r w:rsidRPr="006079BF">
        <w:rPr>
          <w:rFonts w:ascii="Arial" w:eastAsia="Calibri" w:hAnsi="Arial" w:cs="Arial"/>
          <w:b/>
          <w:bCs/>
        </w:rPr>
        <w:t xml:space="preserve"> </w:t>
      </w:r>
      <w:r w:rsidRPr="008153AC">
        <w:rPr>
          <w:rFonts w:ascii="Arial" w:eastAsia="Calibri" w:hAnsi="Arial" w:cs="Arial"/>
          <w:b/>
          <w:bCs/>
        </w:rPr>
        <w:t>roku.</w:t>
      </w:r>
    </w:p>
    <w:p w:rsidR="00D817CD" w:rsidRDefault="00D817CD" w:rsidP="00D817CD">
      <w:pPr>
        <w:numPr>
          <w:ilvl w:val="0"/>
          <w:numId w:val="64"/>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D817CD" w:rsidRDefault="00D817CD" w:rsidP="00D817CD">
      <w:pPr>
        <w:spacing w:after="0"/>
        <w:ind w:left="360"/>
        <w:jc w:val="center"/>
        <w:rPr>
          <w:rFonts w:ascii="Arial" w:eastAsia="Calibri" w:hAnsi="Arial" w:cs="Arial"/>
          <w:b/>
          <w:bCs/>
          <w:i/>
          <w:iCs/>
        </w:rPr>
      </w:pPr>
      <w:r>
        <w:rPr>
          <w:rFonts w:ascii="Arial" w:eastAsia="Calibri" w:hAnsi="Arial" w:cs="Arial"/>
          <w:b/>
          <w:bCs/>
          <w:i/>
          <w:iCs/>
        </w:rPr>
        <w:t>§ 3.</w:t>
      </w:r>
    </w:p>
    <w:p w:rsidR="00D817CD" w:rsidRDefault="00D817CD" w:rsidP="00D817CD">
      <w:pPr>
        <w:numPr>
          <w:ilvl w:val="0"/>
          <w:numId w:val="70"/>
        </w:numPr>
        <w:spacing w:after="0"/>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D817CD">
      <w:pPr>
        <w:autoSpaceDE w:val="0"/>
        <w:autoSpaceDN w:val="0"/>
        <w:adjustRightInd w:val="0"/>
        <w:spacing w:after="0"/>
        <w:ind w:left="360"/>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D817CD" w:rsidRDefault="00D817CD" w:rsidP="00D817CD">
      <w:pPr>
        <w:numPr>
          <w:ilvl w:val="0"/>
          <w:numId w:val="64"/>
        </w:numPr>
        <w:autoSpaceDE w:val="0"/>
        <w:autoSpaceDN w:val="0"/>
        <w:adjustRightInd w:val="0"/>
        <w:spacing w:after="0"/>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D817CD" w:rsidRDefault="00D817CD" w:rsidP="00D817CD">
      <w:pPr>
        <w:spacing w:after="0"/>
        <w:ind w:left="360"/>
        <w:jc w:val="both"/>
        <w:rPr>
          <w:rFonts w:ascii="Arial" w:eastAsia="Calibri" w:hAnsi="Arial" w:cs="Arial"/>
          <w:bCs/>
          <w:iCs/>
        </w:rPr>
      </w:pPr>
    </w:p>
    <w:p w:rsidR="00D817CD" w:rsidRDefault="00D817CD" w:rsidP="00D817CD">
      <w:pPr>
        <w:spacing w:after="0"/>
        <w:ind w:left="3540" w:firstLine="708"/>
        <w:jc w:val="both"/>
        <w:rPr>
          <w:rFonts w:ascii="Arial" w:eastAsia="Calibri" w:hAnsi="Arial" w:cs="Arial"/>
          <w:b/>
          <w:bCs/>
          <w:i/>
          <w:iCs/>
        </w:rPr>
      </w:pPr>
      <w:r>
        <w:rPr>
          <w:rFonts w:ascii="Arial" w:eastAsia="Calibri" w:hAnsi="Arial" w:cs="Arial"/>
          <w:b/>
          <w:bCs/>
          <w:i/>
          <w:iCs/>
        </w:rPr>
        <w:t xml:space="preserve">      § 4.</w:t>
      </w:r>
    </w:p>
    <w:p w:rsidR="00D817CD" w:rsidRDefault="00D817CD" w:rsidP="00D817CD">
      <w:pPr>
        <w:numPr>
          <w:ilvl w:val="0"/>
          <w:numId w:val="65"/>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Pr="00D52D95" w:rsidRDefault="00D817CD" w:rsidP="00D817CD">
      <w:pPr>
        <w:numPr>
          <w:ilvl w:val="0"/>
          <w:numId w:val="65"/>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D817CD" w:rsidRDefault="00D817CD" w:rsidP="00D817CD">
      <w:pPr>
        <w:numPr>
          <w:ilvl w:val="0"/>
          <w:numId w:val="65"/>
        </w:numPr>
        <w:spacing w:after="0" w:line="240" w:lineRule="auto"/>
        <w:ind w:left="284" w:hanging="284"/>
        <w:jc w:val="both"/>
        <w:rPr>
          <w:rFonts w:ascii="Arial" w:eastAsia="Calibri" w:hAnsi="Arial" w:cs="Arial"/>
          <w:bCs/>
          <w:iCs/>
        </w:rPr>
      </w:pPr>
      <w:r w:rsidRPr="00D52D95">
        <w:rPr>
          <w:rFonts w:ascii="Arial" w:eastAsia="Calibri" w:hAnsi="Arial" w:cs="Arial"/>
          <w:bCs/>
          <w:iCs/>
        </w:rPr>
        <w:lastRenderedPageBreak/>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D817CD">
      <w:pPr>
        <w:numPr>
          <w:ilvl w:val="0"/>
          <w:numId w:val="66"/>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D817CD">
      <w:pPr>
        <w:numPr>
          <w:ilvl w:val="0"/>
          <w:numId w:val="66"/>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5 .</w:t>
      </w:r>
    </w:p>
    <w:p w:rsidR="00D817CD" w:rsidRDefault="00D817CD" w:rsidP="00D817CD">
      <w:pPr>
        <w:numPr>
          <w:ilvl w:val="0"/>
          <w:numId w:val="67"/>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D817CD">
      <w:pPr>
        <w:numPr>
          <w:ilvl w:val="0"/>
          <w:numId w:val="68"/>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 xml:space="preserve">Wykonawca zobowiązuje się do informowania Zamawiającego (inspektora nadzoru) o konieczności wykonania robót dodatkowych i zamiennych w terminie 7 dni od daty </w:t>
      </w:r>
      <w:r>
        <w:rPr>
          <w:rFonts w:ascii="Arial" w:eastAsia="Calibri" w:hAnsi="Arial" w:cs="Arial"/>
        </w:rPr>
        <w:lastRenderedPageBreak/>
        <w:t>stwierdzenia i uzyskania jego akceptacji co do konieczności wykonania tych robót w formie wpisu do dziennika budowy (w formie protokołu konieczności).</w:t>
      </w:r>
    </w:p>
    <w:p w:rsidR="00D817CD" w:rsidRDefault="00D817CD" w:rsidP="00D817CD">
      <w:pPr>
        <w:numPr>
          <w:ilvl w:val="0"/>
          <w:numId w:val="68"/>
        </w:numPr>
        <w:spacing w:after="0"/>
        <w:jc w:val="both"/>
        <w:rPr>
          <w:rFonts w:ascii="Arial" w:eastAsia="Calibri" w:hAnsi="Arial" w:cs="Arial"/>
        </w:rPr>
      </w:pPr>
      <w:r>
        <w:rPr>
          <w:rFonts w:ascii="Arial" w:eastAsia="Calibri" w:hAnsi="Arial" w:cs="Arial"/>
        </w:rPr>
        <w:t>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numPr>
          <w:ilvl w:val="0"/>
          <w:numId w:val="68"/>
        </w:numPr>
        <w:spacing w:after="0" w:line="360" w:lineRule="auto"/>
        <w:jc w:val="both"/>
        <w:rPr>
          <w:rFonts w:ascii="Arial" w:eastAsia="Calibri" w:hAnsi="Arial" w:cs="Arial"/>
        </w:rPr>
      </w:pPr>
      <w:r>
        <w:rPr>
          <w:rFonts w:ascii="Arial" w:eastAsia="Calibri" w:hAnsi="Arial" w:cs="Arial"/>
        </w:rPr>
        <w:t>Zapewnienie podczas prac płynności ruchu kołowego i pieszego.</w:t>
      </w:r>
    </w:p>
    <w:p w:rsidR="00D817CD" w:rsidRDefault="00D817CD" w:rsidP="00D817CD">
      <w:pPr>
        <w:spacing w:after="0" w:line="240" w:lineRule="auto"/>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Zamawiający powołuje Inspektora  nadzoru w osobie  Pana ……………………… . </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8.</w:t>
      </w:r>
    </w:p>
    <w:p w:rsidR="00D817CD" w:rsidRDefault="00D817CD" w:rsidP="00D817CD">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D817CD">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 (nazwa /firma podwykonawcy oraz zakres powierzonych prac)</w:t>
      </w:r>
    </w:p>
    <w:p w:rsidR="00D817CD" w:rsidRDefault="00D817CD" w:rsidP="00D817CD">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D817CD">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D817CD" w:rsidRDefault="00D817CD" w:rsidP="00D817CD">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 xml:space="preserve">Umowa pomiędzy  Wykonawcą a Podwykonawcą lub dalszym Podwykonawcą powinna stanowić </w:t>
      </w:r>
      <w:r>
        <w:rPr>
          <w:rFonts w:ascii="Arial" w:eastAsia="Calibri" w:hAnsi="Arial" w:cs="Arial"/>
        </w:rPr>
        <w:br/>
        <w:t>w szczególności, iż:</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D817CD">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lastRenderedPageBreak/>
        <w:t>w przypadku uchylania się przez Wykonawcę od obowiązku zapłaty wymagalnego wynagrodzenia przysługującego Podwykonawcy lub dalszemu Podwykonawcy, którzy zawarli:</w:t>
      </w:r>
    </w:p>
    <w:p w:rsidR="00D817CD" w:rsidRDefault="00D817CD" w:rsidP="00D817CD">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D817CD">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D817CD">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D817CD">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D817CD">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D817CD">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D817CD">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D817CD">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D817CD">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Zamawiający zgłosi w terminie określonym w ust. 9 w formie pisemnej zastrzeżenia do projektu Umowy o podwykonawstwo, której przedmiotem są roboty budowlane, w szczególności w następujących przypadkach:</w:t>
      </w:r>
    </w:p>
    <w:p w:rsidR="00D817CD" w:rsidRDefault="00D817CD" w:rsidP="00D817CD">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D817CD">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D817CD">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D817CD">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D817CD">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 przypadku zgłoszenia przez Zamawiającego zastrzeżeń do projektu Umowy o podwykonawstwo w terminie określonym w ust. 9 Wykonawca, Podwykonawca lub dalszy </w:t>
      </w:r>
      <w:r>
        <w:rPr>
          <w:rFonts w:ascii="Arial" w:eastAsia="Calibri" w:hAnsi="Arial" w:cs="Arial"/>
        </w:rPr>
        <w:lastRenderedPageBreak/>
        <w:t>Podwykonawca może przedłożyć zmieniony projekt Umowy o podwykonawstwo, uwzględniający w całości zastrzeżenia Zamawiającego.</w:t>
      </w:r>
    </w:p>
    <w:p w:rsidR="00D817CD" w:rsidRDefault="00D817CD" w:rsidP="00D817CD">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817CD" w:rsidRDefault="00D817CD" w:rsidP="00D817CD">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D817CD">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D817CD">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D817CD">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D817CD">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D817CD">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D817CD">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D817CD">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w:t>
      </w:r>
      <w:r>
        <w:rPr>
          <w:rFonts w:ascii="Arial" w:eastAsia="Calibri" w:hAnsi="Arial" w:cs="Arial"/>
        </w:rPr>
        <w:lastRenderedPageBreak/>
        <w:t xml:space="preserve">przedkładanego projektu jego tłumaczenie na język polski, a w przypadku kopii umowy o </w:t>
      </w:r>
      <w:r>
        <w:rPr>
          <w:rFonts w:ascii="Arial" w:eastAsia="Calibri" w:hAnsi="Arial" w:cs="Arial"/>
          <w:color w:val="000000"/>
        </w:rPr>
        <w:t>podwykonawstwo - tłumaczenie przysięgłe umowy na język polski.</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10.</w:t>
      </w:r>
    </w:p>
    <w:p w:rsidR="00D817CD" w:rsidRPr="00721DB6" w:rsidRDefault="00D817CD" w:rsidP="00D817CD">
      <w:pPr>
        <w:spacing w:after="0" w:line="240" w:lineRule="auto"/>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D817CD">
      <w:pPr>
        <w:numPr>
          <w:ilvl w:val="0"/>
          <w:numId w:val="67"/>
        </w:numPr>
        <w:spacing w:after="0" w:line="240" w:lineRule="auto"/>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D817CD">
      <w:pPr>
        <w:pStyle w:val="normaltableau"/>
        <w:spacing w:before="0" w:after="0" w:line="240" w:lineRule="auto"/>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D817CD">
      <w:pPr>
        <w:pStyle w:val="normaltableau"/>
        <w:spacing w:before="0" w:after="0" w:line="240" w:lineRule="auto"/>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D817CD">
      <w:pPr>
        <w:pStyle w:val="normaltableau"/>
        <w:spacing w:before="0" w:after="0" w:line="240" w:lineRule="auto"/>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D817CD">
      <w:pPr>
        <w:pStyle w:val="normaltableau"/>
        <w:spacing w:before="0" w:after="0" w:line="240" w:lineRule="auto"/>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D817CD">
      <w:pPr>
        <w:spacing w:after="0" w:line="240" w:lineRule="auto"/>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D817CD">
      <w:pPr>
        <w:pStyle w:val="normaltableau"/>
        <w:spacing w:before="0" w:after="0" w:line="240" w:lineRule="auto"/>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D817CD">
      <w:pPr>
        <w:spacing w:after="0" w:line="240" w:lineRule="auto"/>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i   </w:t>
      </w:r>
    </w:p>
    <w:p w:rsidR="00D817CD" w:rsidRPr="00721DB6" w:rsidRDefault="00D817CD" w:rsidP="00D817CD">
      <w:pPr>
        <w:spacing w:after="0" w:line="240" w:lineRule="auto"/>
        <w:jc w:val="both"/>
        <w:rPr>
          <w:rFonts w:ascii="Arial" w:eastAsia="Calibri" w:hAnsi="Arial" w:cs="Arial"/>
        </w:rPr>
      </w:pPr>
      <w:r w:rsidRPr="00721DB6">
        <w:rPr>
          <w:rFonts w:ascii="Arial" w:eastAsia="Calibri" w:hAnsi="Arial" w:cs="Arial"/>
        </w:rPr>
        <w:t xml:space="preserve">    usterek.</w:t>
      </w:r>
    </w:p>
    <w:p w:rsidR="00D817CD" w:rsidRPr="00721DB6" w:rsidRDefault="00D817CD" w:rsidP="00D817CD">
      <w:pPr>
        <w:pStyle w:val="normaltableau"/>
        <w:spacing w:before="0" w:after="0" w:line="240" w:lineRule="auto"/>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D817CD">
      <w:pPr>
        <w:spacing w:after="0" w:line="240" w:lineRule="auto"/>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D817CD">
      <w:pPr>
        <w:pStyle w:val="normaltableau"/>
        <w:spacing w:before="0" w:after="0" w:line="240" w:lineRule="auto"/>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D817CD">
      <w:pPr>
        <w:spacing w:after="0" w:line="240" w:lineRule="auto"/>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line="240" w:lineRule="auto"/>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11.</w:t>
      </w:r>
    </w:p>
    <w:p w:rsidR="00D817CD" w:rsidRDefault="00D817CD" w:rsidP="00D817CD">
      <w:pPr>
        <w:numPr>
          <w:ilvl w:val="0"/>
          <w:numId w:val="69"/>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7510BD" w:rsidRPr="006079BF">
        <w:rPr>
          <w:rFonts w:ascii="Arial" w:eastAsia="Calibri" w:hAnsi="Arial" w:cs="Arial"/>
          <w:b/>
        </w:rPr>
        <w:t>10</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Pr>
          <w:rFonts w:ascii="Arial" w:eastAsia="Calibri" w:hAnsi="Arial" w:cs="Arial"/>
        </w:rPr>
        <w:t xml:space="preserve"> umownego brutto  za przedmiot umowy w kwocie: ……</w:t>
      </w:r>
      <w:r w:rsidR="000F16AB">
        <w:rPr>
          <w:rFonts w:ascii="Arial" w:eastAsia="Calibri" w:hAnsi="Arial" w:cs="Arial"/>
        </w:rPr>
        <w:t>…….</w:t>
      </w:r>
      <w:r>
        <w:rPr>
          <w:rFonts w:ascii="Arial" w:eastAsia="Calibri" w:hAnsi="Arial" w:cs="Arial"/>
        </w:rPr>
        <w:t>…..….(słownie:………..….)</w:t>
      </w:r>
    </w:p>
    <w:p w:rsidR="00D817CD" w:rsidRDefault="00D817CD" w:rsidP="00D817CD">
      <w:pPr>
        <w:numPr>
          <w:ilvl w:val="0"/>
          <w:numId w:val="69"/>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12.</w:t>
      </w:r>
    </w:p>
    <w:p w:rsidR="00D817CD" w:rsidRDefault="00D817CD" w:rsidP="00D817CD">
      <w:pPr>
        <w:numPr>
          <w:ilvl w:val="0"/>
          <w:numId w:val="74"/>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D817CD">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Default="00D817CD" w:rsidP="00D817CD">
      <w:pPr>
        <w:widowControl w:val="0"/>
        <w:numPr>
          <w:ilvl w:val="0"/>
          <w:numId w:val="74"/>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Wykonawca może wystawić nie więcej niż </w:t>
      </w:r>
      <w:r w:rsidRPr="006079BF">
        <w:rPr>
          <w:rFonts w:ascii="Arial" w:hAnsi="Arial" w:cs="Arial"/>
        </w:rPr>
        <w:t xml:space="preserve">2 faktury przez cały </w:t>
      </w:r>
      <w:r>
        <w:rPr>
          <w:rFonts w:ascii="Arial" w:hAnsi="Arial" w:cs="Arial"/>
        </w:rPr>
        <w:t xml:space="preserve">okres związania umową. </w:t>
      </w:r>
    </w:p>
    <w:p w:rsidR="00D817CD" w:rsidRDefault="00D817CD" w:rsidP="00D817CD">
      <w:pPr>
        <w:numPr>
          <w:ilvl w:val="0"/>
          <w:numId w:val="74"/>
        </w:numPr>
        <w:tabs>
          <w:tab w:val="left" w:pos="426"/>
          <w:tab w:val="left" w:pos="709"/>
        </w:tabs>
        <w:suppressAutoHyphens/>
        <w:autoSpaceDN w:val="0"/>
        <w:spacing w:after="0" w:line="240" w:lineRule="auto"/>
        <w:ind w:left="709"/>
        <w:jc w:val="both"/>
        <w:textAlignment w:val="baseline"/>
        <w:rPr>
          <w:rFonts w:ascii="Arial" w:eastAsia="Calibri" w:hAnsi="Arial" w:cs="Arial"/>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D817CD" w:rsidRDefault="00D817CD" w:rsidP="00D817CD">
      <w:pPr>
        <w:numPr>
          <w:ilvl w:val="0"/>
          <w:numId w:val="74"/>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 o której mowa w ust. 2 wynosi –  30 dni od dnia złożenia</w:t>
      </w:r>
      <w:r>
        <w:rPr>
          <w:rFonts w:ascii="Arial" w:eastAsia="Calibri" w:hAnsi="Arial" w:cs="Arial"/>
        </w:rPr>
        <w:t xml:space="preserve">      prawidłowo wystawionej faktury VAT.</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13.</w:t>
      </w:r>
    </w:p>
    <w:p w:rsidR="00D817CD" w:rsidRPr="007E7DFD" w:rsidRDefault="00D817CD" w:rsidP="00D817CD">
      <w:pPr>
        <w:numPr>
          <w:ilvl w:val="0"/>
          <w:numId w:val="99"/>
        </w:numPr>
        <w:suppressAutoHyphens/>
        <w:autoSpaceDE w:val="0"/>
        <w:autoSpaceDN w:val="0"/>
        <w:adjustRightInd w:val="0"/>
        <w:spacing w:after="0" w:line="240" w:lineRule="auto"/>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osoby wykonujące następujące czynności w zakresie realizacji zamówienia polegające na bezpośrednim fizycznym wykonywaniu prac: </w:t>
      </w:r>
      <w:r w:rsidRPr="00721DB6">
        <w:rPr>
          <w:rFonts w:ascii="Arial" w:eastAsia="Calibri" w:hAnsi="Arial" w:cs="Arial"/>
        </w:rPr>
        <w:t>roboty ziemne, instalacje</w:t>
      </w:r>
      <w:r>
        <w:rPr>
          <w:rFonts w:ascii="Arial" w:eastAsia="Calibri" w:hAnsi="Arial" w:cs="Arial"/>
        </w:rPr>
        <w:t xml:space="preserve"> </w:t>
      </w:r>
      <w:r w:rsidRPr="00721DB6">
        <w:rPr>
          <w:rFonts w:ascii="Arial" w:eastAsia="Calibri" w:hAnsi="Arial" w:cs="Arial"/>
        </w:rPr>
        <w:t xml:space="preserve">elektryczne, utwardzenia nawierzchni  i inne robot ogólnobudowlane wskazane w dokumentacji technicznej.  </w:t>
      </w:r>
      <w:r w:rsidRPr="007E7DFD">
        <w:rPr>
          <w:rFonts w:ascii="Arial" w:hAnsi="Arial" w:cs="Arial"/>
          <w:bCs/>
          <w:lang w:eastAsia="ar-SA"/>
        </w:rPr>
        <w:t xml:space="preserve">Wykonawca lub Podwykonawca w terminie 7 dni od dnia podpisania umowy składa wykaz osób zatrudnionych na umowę </w:t>
      </w:r>
      <w:r w:rsidRPr="007E7DFD">
        <w:rPr>
          <w:rFonts w:ascii="Arial" w:hAnsi="Arial" w:cs="Arial"/>
          <w:bCs/>
          <w:color w:val="000000"/>
          <w:lang w:eastAsia="ar-SA"/>
        </w:rPr>
        <w:t xml:space="preserve">o pracę.  </w:t>
      </w:r>
    </w:p>
    <w:p w:rsidR="00D817CD" w:rsidRDefault="00D817CD" w:rsidP="00D817CD">
      <w:pPr>
        <w:numPr>
          <w:ilvl w:val="0"/>
          <w:numId w:val="99"/>
        </w:numPr>
        <w:suppressAutoHyphens/>
        <w:spacing w:after="0" w:line="240" w:lineRule="auto"/>
        <w:jc w:val="both"/>
        <w:rPr>
          <w:rFonts w:ascii="Arial" w:hAnsi="Arial" w:cs="Arial"/>
          <w:bCs/>
          <w:lang w:eastAsia="ar-SA"/>
        </w:rPr>
      </w:pPr>
      <w:r>
        <w:rPr>
          <w:rFonts w:ascii="Arial" w:hAnsi="Arial" w:cs="Arial"/>
          <w:bCs/>
          <w:lang w:eastAsia="ar-SA"/>
        </w:rPr>
        <w:lastRenderedPageBreak/>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D817CD">
      <w:pPr>
        <w:numPr>
          <w:ilvl w:val="0"/>
          <w:numId w:val="99"/>
        </w:numPr>
        <w:suppressAutoHyphens/>
        <w:spacing w:after="0" w:line="240" w:lineRule="auto"/>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D817CD" w:rsidRDefault="00D817CD" w:rsidP="00D817CD">
      <w:pPr>
        <w:numPr>
          <w:ilvl w:val="0"/>
          <w:numId w:val="99"/>
        </w:numPr>
        <w:suppressAutoHyphens/>
        <w:spacing w:after="0" w:line="240" w:lineRule="auto"/>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14.</w:t>
      </w:r>
    </w:p>
    <w:p w:rsidR="00D817CD" w:rsidRDefault="00D817CD" w:rsidP="00D817CD">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Default="00D817CD" w:rsidP="00D817CD">
      <w:pPr>
        <w:spacing w:after="0"/>
        <w:ind w:left="360"/>
        <w:jc w:val="both"/>
        <w:rPr>
          <w:rFonts w:ascii="Arial" w:eastAsia="Calibri" w:hAnsi="Arial" w:cs="Arial"/>
          <w:bCs/>
          <w:iCs/>
        </w:rPr>
      </w:pPr>
    </w:p>
    <w:p w:rsidR="00D817CD" w:rsidRDefault="00D817CD" w:rsidP="00D817CD">
      <w:pPr>
        <w:spacing w:after="0"/>
        <w:ind w:left="360"/>
        <w:jc w:val="both"/>
        <w:rPr>
          <w:rFonts w:ascii="Arial" w:eastAsia="Calibri" w:hAnsi="Arial" w:cs="Arial"/>
          <w:bCs/>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15.</w:t>
      </w:r>
    </w:p>
    <w:p w:rsidR="00D817CD" w:rsidRDefault="00D817CD" w:rsidP="00D817CD">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D817CD">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Default="00D817CD" w:rsidP="00D817CD">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D817CD" w:rsidRDefault="00D817CD" w:rsidP="00D817CD">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D817CD" w:rsidRDefault="00D817CD" w:rsidP="00D817CD">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D817CD">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D817CD">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D817CD">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D817CD" w:rsidRDefault="00D817CD" w:rsidP="00D817CD">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D817CD">
      <w:pPr>
        <w:numPr>
          <w:ilvl w:val="0"/>
          <w:numId w:val="20"/>
        </w:numPr>
        <w:spacing w:after="0" w:line="240" w:lineRule="auto"/>
        <w:jc w:val="both"/>
        <w:rPr>
          <w:rFonts w:ascii="Arial" w:eastAsia="Calibri" w:hAnsi="Arial" w:cs="Arial"/>
        </w:rPr>
      </w:pPr>
      <w:r>
        <w:rPr>
          <w:rFonts w:ascii="Arial" w:eastAsia="Calibri" w:hAnsi="Arial" w:cs="Arial"/>
        </w:rPr>
        <w:t>za nieprzedłożenie każdego z dokumentów, o których mowa w § 13 ust. 4 umowy w wysokości 100 zł za każdy rozpoczęty dzień zwłoki od dnia upływu terminu wyznaczonego na jego złożenie,</w:t>
      </w:r>
    </w:p>
    <w:p w:rsidR="00D817CD" w:rsidRDefault="00D817CD" w:rsidP="00D817CD">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D817CD">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D817CD">
      <w:pPr>
        <w:spacing w:after="0"/>
        <w:jc w:val="both"/>
        <w:rPr>
          <w:rFonts w:ascii="Arial" w:eastAsia="Calibri" w:hAnsi="Arial" w:cs="Arial"/>
        </w:rPr>
      </w:pPr>
      <w:r>
        <w:rPr>
          <w:rFonts w:ascii="Arial" w:eastAsia="Calibri" w:hAnsi="Arial" w:cs="Arial"/>
        </w:rPr>
        <w:lastRenderedPageBreak/>
        <w:t>1)  za zwłokę w przekazaniu placu budowy lub jego części w stosunku do terminów określonych w umowie w wysokości 0,2 % wynagrodzenia umownego za każdy dzień zwłoki,</w:t>
      </w:r>
    </w:p>
    <w:p w:rsidR="00D817CD" w:rsidRDefault="00D817CD" w:rsidP="00D817CD">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D817CD" w:rsidRDefault="00D817CD" w:rsidP="00D817CD">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16.</w:t>
      </w:r>
    </w:p>
    <w:p w:rsidR="00D817CD" w:rsidRDefault="00D817CD" w:rsidP="00D817CD">
      <w:pPr>
        <w:numPr>
          <w:ilvl w:val="6"/>
          <w:numId w:val="100"/>
        </w:numPr>
        <w:tabs>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D817CD" w:rsidRDefault="00D817CD" w:rsidP="00D817CD">
      <w:pPr>
        <w:numPr>
          <w:ilvl w:val="1"/>
          <w:numId w:val="101"/>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D817CD">
      <w:pPr>
        <w:pStyle w:val="Akapitzlist"/>
        <w:numPr>
          <w:ilvl w:val="2"/>
          <w:numId w:val="102"/>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D817CD">
      <w:pPr>
        <w:numPr>
          <w:ilvl w:val="1"/>
          <w:numId w:val="102"/>
        </w:numPr>
        <w:spacing w:after="0" w:line="240" w:lineRule="auto"/>
        <w:ind w:hanging="796"/>
        <w:jc w:val="both"/>
        <w:rPr>
          <w:rFonts w:ascii="Arial" w:hAnsi="Arial" w:cs="Arial"/>
          <w:lang w:eastAsia="ar-SA"/>
        </w:rPr>
      </w:pPr>
      <w:r>
        <w:rPr>
          <w:rFonts w:ascii="Arial" w:hAnsi="Arial" w:cs="Arial"/>
          <w:lang w:eastAsia="ar-SA"/>
        </w:rPr>
        <w:t>zmiany wynagrodzenia należnego Wykonawcy określonego w § 12 ust. 1 umowy w przypadku:</w:t>
      </w:r>
    </w:p>
    <w:p w:rsidR="00D817CD" w:rsidRDefault="00D817CD" w:rsidP="00D817CD">
      <w:pPr>
        <w:numPr>
          <w:ilvl w:val="0"/>
          <w:numId w:val="103"/>
        </w:numPr>
        <w:spacing w:after="0" w:line="240" w:lineRule="auto"/>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D817CD">
      <w:pPr>
        <w:numPr>
          <w:ilvl w:val="0"/>
          <w:numId w:val="103"/>
        </w:numPr>
        <w:spacing w:after="0" w:line="240" w:lineRule="auto"/>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D817CD">
      <w:pPr>
        <w:numPr>
          <w:ilvl w:val="0"/>
          <w:numId w:val="103"/>
        </w:numPr>
        <w:spacing w:after="0" w:line="240" w:lineRule="auto"/>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D817CD">
      <w:pPr>
        <w:numPr>
          <w:ilvl w:val="1"/>
          <w:numId w:val="102"/>
        </w:numPr>
        <w:spacing w:after="0" w:line="240" w:lineRule="auto"/>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D817CD">
      <w:pPr>
        <w:numPr>
          <w:ilvl w:val="0"/>
          <w:numId w:val="104"/>
        </w:numPr>
        <w:spacing w:after="0" w:line="240" w:lineRule="auto"/>
        <w:ind w:left="1418" w:hanging="283"/>
        <w:jc w:val="both"/>
        <w:rPr>
          <w:rFonts w:ascii="Arial" w:hAnsi="Arial" w:cs="Arial"/>
          <w:lang w:eastAsia="ar-SA"/>
        </w:rPr>
      </w:pPr>
      <w:r>
        <w:rPr>
          <w:rFonts w:ascii="Arial" w:hAnsi="Arial" w:cs="Arial"/>
          <w:lang w:eastAsia="ar-SA"/>
        </w:rPr>
        <w:lastRenderedPageBreak/>
        <w:t xml:space="preserve">konieczności zrealizowania przedmiotu Umowy przy zastosowaniu innych rozwiązań technicznych lub materiałowych ze względu na zmiany obowiązującego prawa. </w:t>
      </w:r>
    </w:p>
    <w:p w:rsidR="00D817CD" w:rsidRDefault="00D817CD" w:rsidP="00D817CD">
      <w:pPr>
        <w:numPr>
          <w:ilvl w:val="0"/>
          <w:numId w:val="104"/>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D817CD">
      <w:pPr>
        <w:numPr>
          <w:ilvl w:val="0"/>
          <w:numId w:val="104"/>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D817CD">
      <w:pPr>
        <w:numPr>
          <w:ilvl w:val="1"/>
          <w:numId w:val="102"/>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D817CD" w:rsidRDefault="00D817CD" w:rsidP="00D817CD">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D817CD">
      <w:pPr>
        <w:numPr>
          <w:ilvl w:val="1"/>
          <w:numId w:val="102"/>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D817CD">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D817CD" w:rsidRDefault="00D817CD" w:rsidP="00D817CD">
      <w:pPr>
        <w:numPr>
          <w:ilvl w:val="1"/>
          <w:numId w:val="102"/>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D817CD">
      <w:pPr>
        <w:numPr>
          <w:ilvl w:val="0"/>
          <w:numId w:val="102"/>
        </w:numPr>
        <w:spacing w:after="0" w:line="240" w:lineRule="auto"/>
        <w:jc w:val="both"/>
        <w:rPr>
          <w:rFonts w:ascii="Arial" w:hAnsi="Arial" w:cs="Arial"/>
        </w:rPr>
      </w:pPr>
      <w:r>
        <w:rPr>
          <w:rFonts w:ascii="Arial" w:hAnsi="Arial" w:cs="Arial"/>
        </w:rPr>
        <w:t>Wszelkie zmiany umowy wymagają formy pisemnej pod rygorem nieważności.</w:t>
      </w:r>
    </w:p>
    <w:p w:rsidR="00D817CD" w:rsidRDefault="00D817CD" w:rsidP="00D817CD">
      <w:pPr>
        <w:widowControl w:val="0"/>
        <w:autoSpaceDE w:val="0"/>
        <w:autoSpaceDN w:val="0"/>
        <w:spacing w:after="0"/>
        <w:jc w:val="both"/>
        <w:rPr>
          <w:rFonts w:ascii="Arial" w:hAnsi="Arial" w:cs="Arial"/>
          <w:bCs/>
        </w:rPr>
      </w:pP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D817CD" w:rsidRDefault="00D817CD" w:rsidP="00D817C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17216F" w:rsidRDefault="0017216F" w:rsidP="00D817CD">
      <w:pPr>
        <w:spacing w:after="0"/>
        <w:jc w:val="both"/>
        <w:rPr>
          <w:rFonts w:ascii="Arial" w:eastAsia="Calibri" w:hAnsi="Arial" w:cs="Arial"/>
        </w:rPr>
      </w:pP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9C" w:rsidRDefault="00EE4F9C" w:rsidP="00C02E75">
      <w:pPr>
        <w:spacing w:after="0" w:line="240" w:lineRule="auto"/>
      </w:pPr>
      <w:r>
        <w:separator/>
      </w:r>
    </w:p>
  </w:endnote>
  <w:endnote w:type="continuationSeparator" w:id="0">
    <w:p w:rsidR="00EE4F9C" w:rsidRDefault="00EE4F9C"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3344"/>
      <w:docPartObj>
        <w:docPartGallery w:val="Page Numbers (Bottom of Page)"/>
        <w:docPartUnique/>
      </w:docPartObj>
    </w:sdtPr>
    <w:sdtEndPr/>
    <w:sdtContent>
      <w:p w:rsidR="00EE4F9C" w:rsidRDefault="00EE4F9C">
        <w:pPr>
          <w:pStyle w:val="Stopka"/>
          <w:jc w:val="center"/>
        </w:pPr>
        <w:r>
          <w:fldChar w:fldCharType="begin"/>
        </w:r>
        <w:r>
          <w:instrText>PAGE   \* MERGEFORMAT</w:instrText>
        </w:r>
        <w:r>
          <w:fldChar w:fldCharType="separate"/>
        </w:r>
        <w:r w:rsidR="00403AE3">
          <w:rPr>
            <w:noProof/>
          </w:rPr>
          <w:t>37</w:t>
        </w:r>
        <w:r>
          <w:fldChar w:fldCharType="end"/>
        </w:r>
      </w:p>
    </w:sdtContent>
  </w:sdt>
  <w:p w:rsidR="00EE4F9C" w:rsidRDefault="00EE4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9C" w:rsidRDefault="00EE4F9C" w:rsidP="00C02E75">
      <w:pPr>
        <w:spacing w:after="0" w:line="240" w:lineRule="auto"/>
      </w:pPr>
      <w:r>
        <w:separator/>
      </w:r>
    </w:p>
  </w:footnote>
  <w:footnote w:type="continuationSeparator" w:id="0">
    <w:p w:rsidR="00EE4F9C" w:rsidRDefault="00EE4F9C"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9C" w:rsidRPr="002C51D8" w:rsidRDefault="00EE4F9C"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AA4924"/>
    <w:multiLevelType w:val="hybridMultilevel"/>
    <w:tmpl w:val="E736AD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2" w15:restartNumberingAfterBreak="0">
    <w:nsid w:val="218D5B3E"/>
    <w:multiLevelType w:val="hybridMultilevel"/>
    <w:tmpl w:val="51ACB8A4"/>
    <w:lvl w:ilvl="0" w:tplc="04150017">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4"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7"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93A0C"/>
    <w:multiLevelType w:val="hybridMultilevel"/>
    <w:tmpl w:val="3E465238"/>
    <w:lvl w:ilvl="0" w:tplc="C93EF98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6"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9"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0"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2" w15:restartNumberingAfterBreak="0">
    <w:nsid w:val="41C327BA"/>
    <w:multiLevelType w:val="hybridMultilevel"/>
    <w:tmpl w:val="81E0D364"/>
    <w:lvl w:ilvl="0" w:tplc="6744364C">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2"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0D0E04"/>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70"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0C214E"/>
    <w:multiLevelType w:val="hybridMultilevel"/>
    <w:tmpl w:val="E2AEBEA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2"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9"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6546F77"/>
    <w:multiLevelType w:val="hybridMultilevel"/>
    <w:tmpl w:val="F3221CEC"/>
    <w:lvl w:ilvl="0" w:tplc="41886714">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4"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5"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7"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8"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647F62"/>
    <w:multiLevelType w:val="hybridMultilevel"/>
    <w:tmpl w:val="F74839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9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5"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FF2B4C"/>
    <w:multiLevelType w:val="hybridMultilevel"/>
    <w:tmpl w:val="5D02A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9858AF"/>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50"/>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5"/>
  </w:num>
  <w:num w:numId="6">
    <w:abstractNumId w:val="40"/>
  </w:num>
  <w:num w:numId="7">
    <w:abstractNumId w:val="83"/>
  </w:num>
  <w:num w:numId="8">
    <w:abstractNumId w:val="23"/>
  </w:num>
  <w:num w:numId="9">
    <w:abstractNumId w:val="34"/>
  </w:num>
  <w:num w:numId="10">
    <w:abstractNumId w:val="9"/>
  </w:num>
  <w:num w:numId="11">
    <w:abstractNumId w:val="72"/>
  </w:num>
  <w:num w:numId="12">
    <w:abstractNumId w:val="4"/>
  </w:num>
  <w:num w:numId="13">
    <w:abstractNumId w:val="5"/>
  </w:num>
  <w:num w:numId="14">
    <w:abstractNumId w:val="69"/>
  </w:num>
  <w:num w:numId="15">
    <w:abstractNumId w:val="45"/>
  </w:num>
  <w:num w:numId="16">
    <w:abstractNumId w:val="61"/>
  </w:num>
  <w:num w:numId="17">
    <w:abstractNumId w:val="93"/>
  </w:num>
  <w:num w:numId="18">
    <w:abstractNumId w:val="21"/>
  </w:num>
  <w:num w:numId="19">
    <w:abstractNumId w:val="86"/>
  </w:num>
  <w:num w:numId="20">
    <w:abstractNumId w:val="60"/>
  </w:num>
  <w:num w:numId="21">
    <w:abstractNumId w:val="91"/>
  </w:num>
  <w:num w:numId="22">
    <w:abstractNumId w:val="47"/>
  </w:num>
  <w:num w:numId="23">
    <w:abstractNumId w:val="73"/>
  </w:num>
  <w:num w:numId="24">
    <w:abstractNumId w:val="74"/>
  </w:num>
  <w:num w:numId="25">
    <w:abstractNumId w:val="63"/>
  </w:num>
  <w:num w:numId="26">
    <w:abstractNumId w:val="100"/>
  </w:num>
  <w:num w:numId="27">
    <w:abstractNumId w:val="15"/>
  </w:num>
  <w:num w:numId="28">
    <w:abstractNumId w:val="43"/>
  </w:num>
  <w:num w:numId="29">
    <w:abstractNumId w:val="51"/>
  </w:num>
  <w:num w:numId="30">
    <w:abstractNumId w:val="30"/>
  </w:num>
  <w:num w:numId="31">
    <w:abstractNumId w:val="78"/>
  </w:num>
  <w:num w:numId="32">
    <w:abstractNumId w:val="89"/>
  </w:num>
  <w:num w:numId="33">
    <w:abstractNumId w:val="77"/>
  </w:num>
  <w:num w:numId="34">
    <w:abstractNumId w:val="31"/>
  </w:num>
  <w:num w:numId="35">
    <w:abstractNumId w:val="98"/>
  </w:num>
  <w:num w:numId="36">
    <w:abstractNumId w:val="92"/>
  </w:num>
  <w:num w:numId="37">
    <w:abstractNumId w:val="76"/>
  </w:num>
  <w:num w:numId="38">
    <w:abstractNumId w:val="26"/>
  </w:num>
  <w:num w:numId="39">
    <w:abstractNumId w:val="85"/>
  </w:num>
  <w:num w:numId="40">
    <w:abstractNumId w:val="95"/>
  </w:num>
  <w:num w:numId="41">
    <w:abstractNumId w:val="70"/>
  </w:num>
  <w:num w:numId="42">
    <w:abstractNumId w:val="8"/>
  </w:num>
  <w:num w:numId="43">
    <w:abstractNumId w:val="94"/>
  </w:num>
  <w:num w:numId="44">
    <w:abstractNumId w:val="28"/>
  </w:num>
  <w:num w:numId="45">
    <w:abstractNumId w:val="56"/>
  </w:num>
  <w:num w:numId="46">
    <w:abstractNumId w:val="12"/>
  </w:num>
  <w:num w:numId="47">
    <w:abstractNumId w:val="46"/>
  </w:num>
  <w:num w:numId="48">
    <w:abstractNumId w:val="18"/>
  </w:num>
  <w:num w:numId="49">
    <w:abstractNumId w:val="54"/>
  </w:num>
  <w:num w:numId="50">
    <w:abstractNumId w:val="57"/>
  </w:num>
  <w:num w:numId="51">
    <w:abstractNumId w:val="87"/>
  </w:num>
  <w:num w:numId="52">
    <w:abstractNumId w:val="49"/>
  </w:num>
  <w:num w:numId="53">
    <w:abstractNumId w:val="62"/>
  </w:num>
  <w:num w:numId="54">
    <w:abstractNumId w:val="24"/>
  </w:num>
  <w:num w:numId="55">
    <w:abstractNumId w:val="67"/>
  </w:num>
  <w:num w:numId="56">
    <w:abstractNumId w:val="75"/>
  </w:num>
  <w:num w:numId="57">
    <w:abstractNumId w:val="25"/>
  </w:num>
  <w:num w:numId="58">
    <w:abstractNumId w:val="33"/>
  </w:num>
  <w:num w:numId="59">
    <w:abstractNumId w:val="14"/>
  </w:num>
  <w:num w:numId="60">
    <w:abstractNumId w:val="53"/>
  </w:num>
  <w:num w:numId="61">
    <w:abstractNumId w:val="88"/>
  </w:num>
  <w:num w:numId="62">
    <w:abstractNumId w:val="97"/>
  </w:num>
  <w:num w:numId="63">
    <w:abstractNumId w:val="65"/>
  </w:num>
  <w:num w:numId="64">
    <w:abstractNumId w:val="35"/>
  </w:num>
  <w:num w:numId="65">
    <w:abstractNumId w:val="39"/>
  </w:num>
  <w:num w:numId="66">
    <w:abstractNumId w:val="41"/>
  </w:num>
  <w:num w:numId="67">
    <w:abstractNumId w:val="80"/>
  </w:num>
  <w:num w:numId="68">
    <w:abstractNumId w:val="29"/>
  </w:num>
  <w:num w:numId="69">
    <w:abstractNumId w:val="32"/>
  </w:num>
  <w:num w:numId="70">
    <w:abstractNumId w:val="11"/>
  </w:num>
  <w:num w:numId="71">
    <w:abstractNumId w:val="79"/>
  </w:num>
  <w:num w:numId="72">
    <w:abstractNumId w:val="37"/>
  </w:num>
  <w:num w:numId="73">
    <w:abstractNumId w:val="48"/>
  </w:num>
  <w:num w:numId="74">
    <w:abstractNumId w:val="99"/>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44"/>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59"/>
  </w:num>
  <w:num w:numId="83">
    <w:abstractNumId w:val="27"/>
  </w:num>
  <w:num w:numId="84">
    <w:abstractNumId w:val="20"/>
  </w:num>
  <w:num w:numId="85">
    <w:abstractNumId w:val="38"/>
  </w:num>
  <w:num w:numId="86">
    <w:abstractNumId w:val="68"/>
  </w:num>
  <w:num w:numId="87">
    <w:abstractNumId w:val="90"/>
  </w:num>
  <w:num w:numId="88">
    <w:abstractNumId w:val="19"/>
  </w:num>
  <w:num w:numId="89">
    <w:abstractNumId w:val="66"/>
  </w:num>
  <w:num w:numId="90">
    <w:abstractNumId w:val="101"/>
  </w:num>
  <w:num w:numId="91">
    <w:abstractNumId w:val="52"/>
  </w:num>
  <w:num w:numId="92">
    <w:abstractNumId w:val="22"/>
  </w:num>
  <w:num w:numId="93">
    <w:abstractNumId w:val="71"/>
  </w:num>
  <w:num w:numId="94">
    <w:abstractNumId w:val="82"/>
  </w:num>
  <w:num w:numId="95">
    <w:abstractNumId w:val="10"/>
  </w:num>
  <w:num w:numId="96">
    <w:abstractNumId w:val="42"/>
  </w:num>
  <w:num w:numId="97">
    <w:abstractNumId w:val="96"/>
  </w:num>
  <w:num w:numId="98">
    <w:abstractNumId w:val="84"/>
  </w:num>
  <w:num w:numId="99">
    <w:abstractNumId w:val="7"/>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30A23"/>
    <w:rsid w:val="00032EEF"/>
    <w:rsid w:val="000337E3"/>
    <w:rsid w:val="0003428E"/>
    <w:rsid w:val="0003571D"/>
    <w:rsid w:val="00035E75"/>
    <w:rsid w:val="00042907"/>
    <w:rsid w:val="00050B20"/>
    <w:rsid w:val="00092636"/>
    <w:rsid w:val="00096D85"/>
    <w:rsid w:val="000A21AF"/>
    <w:rsid w:val="000A3E44"/>
    <w:rsid w:val="000A4540"/>
    <w:rsid w:val="000A5948"/>
    <w:rsid w:val="000A5E59"/>
    <w:rsid w:val="000A69A7"/>
    <w:rsid w:val="000B095F"/>
    <w:rsid w:val="000B28DB"/>
    <w:rsid w:val="000B7ACD"/>
    <w:rsid w:val="000C3497"/>
    <w:rsid w:val="000D16A5"/>
    <w:rsid w:val="000E3780"/>
    <w:rsid w:val="000E49C6"/>
    <w:rsid w:val="000F16AB"/>
    <w:rsid w:val="000F613A"/>
    <w:rsid w:val="00103A48"/>
    <w:rsid w:val="00112539"/>
    <w:rsid w:val="00113DB1"/>
    <w:rsid w:val="00126427"/>
    <w:rsid w:val="001360E4"/>
    <w:rsid w:val="00137D12"/>
    <w:rsid w:val="0014143D"/>
    <w:rsid w:val="00142940"/>
    <w:rsid w:val="00144624"/>
    <w:rsid w:val="0017216F"/>
    <w:rsid w:val="00191C0A"/>
    <w:rsid w:val="00193FB4"/>
    <w:rsid w:val="001974D8"/>
    <w:rsid w:val="001A13EE"/>
    <w:rsid w:val="001A7F22"/>
    <w:rsid w:val="001B2158"/>
    <w:rsid w:val="001B2C15"/>
    <w:rsid w:val="001B6281"/>
    <w:rsid w:val="001B7B9D"/>
    <w:rsid w:val="001C0966"/>
    <w:rsid w:val="001C3E04"/>
    <w:rsid w:val="001E07F9"/>
    <w:rsid w:val="001E4829"/>
    <w:rsid w:val="001F1E3C"/>
    <w:rsid w:val="001F20A9"/>
    <w:rsid w:val="00204DD2"/>
    <w:rsid w:val="00205C05"/>
    <w:rsid w:val="00216A4D"/>
    <w:rsid w:val="002201A4"/>
    <w:rsid w:val="002427AA"/>
    <w:rsid w:val="00243AF7"/>
    <w:rsid w:val="00243C4F"/>
    <w:rsid w:val="0024423E"/>
    <w:rsid w:val="00244375"/>
    <w:rsid w:val="00244B01"/>
    <w:rsid w:val="00245109"/>
    <w:rsid w:val="00250DD9"/>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60FA9"/>
    <w:rsid w:val="0036451E"/>
    <w:rsid w:val="003752DF"/>
    <w:rsid w:val="003A1437"/>
    <w:rsid w:val="003A4FDE"/>
    <w:rsid w:val="003A5EB5"/>
    <w:rsid w:val="003A6B45"/>
    <w:rsid w:val="003C1A40"/>
    <w:rsid w:val="003D3080"/>
    <w:rsid w:val="003D613E"/>
    <w:rsid w:val="003D73DC"/>
    <w:rsid w:val="003D76DA"/>
    <w:rsid w:val="003E110B"/>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460A"/>
    <w:rsid w:val="005A70F3"/>
    <w:rsid w:val="005B08E4"/>
    <w:rsid w:val="005C1A3D"/>
    <w:rsid w:val="005C7B6E"/>
    <w:rsid w:val="005D2FC7"/>
    <w:rsid w:val="005F3D63"/>
    <w:rsid w:val="006001AD"/>
    <w:rsid w:val="006036E5"/>
    <w:rsid w:val="006079BF"/>
    <w:rsid w:val="00607B6B"/>
    <w:rsid w:val="00616187"/>
    <w:rsid w:val="00627E6A"/>
    <w:rsid w:val="00634272"/>
    <w:rsid w:val="006532C6"/>
    <w:rsid w:val="00655EC4"/>
    <w:rsid w:val="006562DD"/>
    <w:rsid w:val="00657EBE"/>
    <w:rsid w:val="00671902"/>
    <w:rsid w:val="0067511B"/>
    <w:rsid w:val="0069438B"/>
    <w:rsid w:val="006A13E5"/>
    <w:rsid w:val="006A56D4"/>
    <w:rsid w:val="006B15DA"/>
    <w:rsid w:val="006B1B34"/>
    <w:rsid w:val="006B5160"/>
    <w:rsid w:val="006C11C6"/>
    <w:rsid w:val="006C5698"/>
    <w:rsid w:val="006D1EF4"/>
    <w:rsid w:val="006D57B1"/>
    <w:rsid w:val="006E39B3"/>
    <w:rsid w:val="006E3E1B"/>
    <w:rsid w:val="00705DB3"/>
    <w:rsid w:val="00706BCF"/>
    <w:rsid w:val="007216ED"/>
    <w:rsid w:val="0072610F"/>
    <w:rsid w:val="007357F3"/>
    <w:rsid w:val="0073616D"/>
    <w:rsid w:val="0074537E"/>
    <w:rsid w:val="0074658C"/>
    <w:rsid w:val="007510BD"/>
    <w:rsid w:val="00751448"/>
    <w:rsid w:val="007535F1"/>
    <w:rsid w:val="00773AB6"/>
    <w:rsid w:val="007759AE"/>
    <w:rsid w:val="00777DA1"/>
    <w:rsid w:val="00790F1C"/>
    <w:rsid w:val="00793F3D"/>
    <w:rsid w:val="007A0C95"/>
    <w:rsid w:val="007B007F"/>
    <w:rsid w:val="007B074F"/>
    <w:rsid w:val="007E2F14"/>
    <w:rsid w:val="007E6621"/>
    <w:rsid w:val="007E6EE8"/>
    <w:rsid w:val="007F2E01"/>
    <w:rsid w:val="00801788"/>
    <w:rsid w:val="00802EE8"/>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B10D3"/>
    <w:rsid w:val="008B6D24"/>
    <w:rsid w:val="008C4BE3"/>
    <w:rsid w:val="008C5D7D"/>
    <w:rsid w:val="008D7F1E"/>
    <w:rsid w:val="008F26A5"/>
    <w:rsid w:val="00902D6E"/>
    <w:rsid w:val="0092059D"/>
    <w:rsid w:val="00924C75"/>
    <w:rsid w:val="0093251E"/>
    <w:rsid w:val="009406EF"/>
    <w:rsid w:val="0094460D"/>
    <w:rsid w:val="009452BF"/>
    <w:rsid w:val="009471F5"/>
    <w:rsid w:val="009522A8"/>
    <w:rsid w:val="009778DC"/>
    <w:rsid w:val="00983E0D"/>
    <w:rsid w:val="0099782A"/>
    <w:rsid w:val="009978FB"/>
    <w:rsid w:val="009A01AA"/>
    <w:rsid w:val="009A1409"/>
    <w:rsid w:val="009A422B"/>
    <w:rsid w:val="009A6B69"/>
    <w:rsid w:val="009B1CA9"/>
    <w:rsid w:val="009B2D67"/>
    <w:rsid w:val="009B52AF"/>
    <w:rsid w:val="009C0894"/>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958CC"/>
    <w:rsid w:val="00AB3E20"/>
    <w:rsid w:val="00AB4A4B"/>
    <w:rsid w:val="00AB7ACE"/>
    <w:rsid w:val="00AC05A2"/>
    <w:rsid w:val="00AD1410"/>
    <w:rsid w:val="00AE13EA"/>
    <w:rsid w:val="00AE3184"/>
    <w:rsid w:val="00AE6CE9"/>
    <w:rsid w:val="00AE6D33"/>
    <w:rsid w:val="00AF01F9"/>
    <w:rsid w:val="00AF5214"/>
    <w:rsid w:val="00B14F67"/>
    <w:rsid w:val="00B26F3D"/>
    <w:rsid w:val="00B441E6"/>
    <w:rsid w:val="00B44DBB"/>
    <w:rsid w:val="00B529B6"/>
    <w:rsid w:val="00B5597D"/>
    <w:rsid w:val="00B60A17"/>
    <w:rsid w:val="00B65076"/>
    <w:rsid w:val="00B70601"/>
    <w:rsid w:val="00B73AF7"/>
    <w:rsid w:val="00B7419B"/>
    <w:rsid w:val="00B774C2"/>
    <w:rsid w:val="00B7754B"/>
    <w:rsid w:val="00B81056"/>
    <w:rsid w:val="00B82BB1"/>
    <w:rsid w:val="00B87944"/>
    <w:rsid w:val="00B91B75"/>
    <w:rsid w:val="00B92D56"/>
    <w:rsid w:val="00BB547D"/>
    <w:rsid w:val="00BC1054"/>
    <w:rsid w:val="00BC3D19"/>
    <w:rsid w:val="00BC79F6"/>
    <w:rsid w:val="00BE7DCF"/>
    <w:rsid w:val="00BF2A6A"/>
    <w:rsid w:val="00C02E75"/>
    <w:rsid w:val="00C05009"/>
    <w:rsid w:val="00C12F7F"/>
    <w:rsid w:val="00C14246"/>
    <w:rsid w:val="00C22364"/>
    <w:rsid w:val="00C25AF0"/>
    <w:rsid w:val="00C263CF"/>
    <w:rsid w:val="00C316A6"/>
    <w:rsid w:val="00C31898"/>
    <w:rsid w:val="00C40AE4"/>
    <w:rsid w:val="00C41016"/>
    <w:rsid w:val="00C42F26"/>
    <w:rsid w:val="00C543B9"/>
    <w:rsid w:val="00C62DFC"/>
    <w:rsid w:val="00C81744"/>
    <w:rsid w:val="00C84147"/>
    <w:rsid w:val="00C8424A"/>
    <w:rsid w:val="00C84F73"/>
    <w:rsid w:val="00C95A42"/>
    <w:rsid w:val="00CA04F3"/>
    <w:rsid w:val="00CA75B4"/>
    <w:rsid w:val="00CB6239"/>
    <w:rsid w:val="00CC0783"/>
    <w:rsid w:val="00CC3066"/>
    <w:rsid w:val="00CC48D2"/>
    <w:rsid w:val="00CD746F"/>
    <w:rsid w:val="00CE5409"/>
    <w:rsid w:val="00CE6644"/>
    <w:rsid w:val="00CF0C8D"/>
    <w:rsid w:val="00CF1BDF"/>
    <w:rsid w:val="00CF2AC2"/>
    <w:rsid w:val="00CF4A17"/>
    <w:rsid w:val="00CF78AE"/>
    <w:rsid w:val="00D021B7"/>
    <w:rsid w:val="00D04F55"/>
    <w:rsid w:val="00D12FAA"/>
    <w:rsid w:val="00D17F9B"/>
    <w:rsid w:val="00D2228C"/>
    <w:rsid w:val="00D32A57"/>
    <w:rsid w:val="00D348F9"/>
    <w:rsid w:val="00D35286"/>
    <w:rsid w:val="00D401FA"/>
    <w:rsid w:val="00D43552"/>
    <w:rsid w:val="00D43C6D"/>
    <w:rsid w:val="00D579DC"/>
    <w:rsid w:val="00D60B52"/>
    <w:rsid w:val="00D62BBA"/>
    <w:rsid w:val="00D6407E"/>
    <w:rsid w:val="00D73811"/>
    <w:rsid w:val="00D817CD"/>
    <w:rsid w:val="00D81D91"/>
    <w:rsid w:val="00DA0103"/>
    <w:rsid w:val="00DA45E2"/>
    <w:rsid w:val="00DA7A57"/>
    <w:rsid w:val="00DB082A"/>
    <w:rsid w:val="00DB1DE6"/>
    <w:rsid w:val="00DB2D34"/>
    <w:rsid w:val="00DB548C"/>
    <w:rsid w:val="00DC27C8"/>
    <w:rsid w:val="00DC307D"/>
    <w:rsid w:val="00DD10B5"/>
    <w:rsid w:val="00DD36C6"/>
    <w:rsid w:val="00DE0E29"/>
    <w:rsid w:val="00DE1863"/>
    <w:rsid w:val="00DF64A6"/>
    <w:rsid w:val="00E10DF8"/>
    <w:rsid w:val="00E1576D"/>
    <w:rsid w:val="00E50FB2"/>
    <w:rsid w:val="00E52758"/>
    <w:rsid w:val="00E70300"/>
    <w:rsid w:val="00E71C7C"/>
    <w:rsid w:val="00E75CA6"/>
    <w:rsid w:val="00E81CE3"/>
    <w:rsid w:val="00EA18AD"/>
    <w:rsid w:val="00ED62BD"/>
    <w:rsid w:val="00EE0211"/>
    <w:rsid w:val="00EE4F9C"/>
    <w:rsid w:val="00EE5F63"/>
    <w:rsid w:val="00EF30B4"/>
    <w:rsid w:val="00EF5A14"/>
    <w:rsid w:val="00F0237C"/>
    <w:rsid w:val="00F056EE"/>
    <w:rsid w:val="00F13AD1"/>
    <w:rsid w:val="00F205AC"/>
    <w:rsid w:val="00F24410"/>
    <w:rsid w:val="00F24E4B"/>
    <w:rsid w:val="00F35E11"/>
    <w:rsid w:val="00F37462"/>
    <w:rsid w:val="00F44DF4"/>
    <w:rsid w:val="00F46E16"/>
    <w:rsid w:val="00F51D28"/>
    <w:rsid w:val="00F651F2"/>
    <w:rsid w:val="00F65D67"/>
    <w:rsid w:val="00F750B7"/>
    <w:rsid w:val="00F90E29"/>
    <w:rsid w:val="00F92D44"/>
    <w:rsid w:val="00F97B89"/>
    <w:rsid w:val="00FB0EC0"/>
    <w:rsid w:val="00FB67EE"/>
    <w:rsid w:val="00FC3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F17E-334E-4D2D-A674-82FC3D4D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38</Pages>
  <Words>14872</Words>
  <Characters>89235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17</cp:revision>
  <cp:lastPrinted>2019-02-20T08:20:00Z</cp:lastPrinted>
  <dcterms:created xsi:type="dcterms:W3CDTF">2019-01-18T12:20:00Z</dcterms:created>
  <dcterms:modified xsi:type="dcterms:W3CDTF">2019-02-20T09:21:00Z</dcterms:modified>
</cp:coreProperties>
</file>