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89D" w:rsidRDefault="00A4189D" w:rsidP="00A4189D">
      <w:pPr>
        <w:shd w:val="clear" w:color="auto" w:fill="FFFFFF"/>
        <w:ind w:left="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z w:val="24"/>
          <w:szCs w:val="24"/>
        </w:rPr>
        <w:t>WÓJT GMINY IŁAWA</w:t>
      </w:r>
    </w:p>
    <w:p w:rsidR="00A4189D" w:rsidRDefault="00A4189D" w:rsidP="00A4189D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A4189D" w:rsidRDefault="00A4189D" w:rsidP="00A4189D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A4189D" w:rsidRDefault="00A4189D" w:rsidP="00A4189D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b/>
          <w:bCs/>
          <w:color w:val="434343"/>
          <w:spacing w:val="-8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 (jednolity tekst : Dz. U. z 2014 r. poz.1118 z </w:t>
      </w:r>
      <w:proofErr w:type="spellStart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A4189D" w:rsidRDefault="00A4189D" w:rsidP="00A4189D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2016</w:t>
      </w:r>
    </w:p>
    <w:p w:rsidR="00A4189D" w:rsidRDefault="00A4189D" w:rsidP="00A4189D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A4189D" w:rsidRDefault="00A4189D" w:rsidP="00A4189D">
      <w:pPr>
        <w:shd w:val="clear" w:color="auto" w:fill="FFFFFF"/>
        <w:spacing w:before="830"/>
        <w:ind w:left="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1. Rodzaj zadania:</w:t>
      </w:r>
    </w:p>
    <w:p w:rsidR="00A4189D" w:rsidRDefault="00A4189D" w:rsidP="00A4189D">
      <w:pPr>
        <w:shd w:val="clear" w:color="auto" w:fill="FFFFFF"/>
        <w:spacing w:before="14" w:line="317" w:lineRule="exact"/>
        <w:ind w:right="11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2"/>
          <w:sz w:val="24"/>
          <w:szCs w:val="24"/>
        </w:rPr>
        <w:t xml:space="preserve">„Działalność na rzecz rozwoju kultury fizycznej, sportu i rekreacji – organizacja i przeprowadzenie rozgrywek sportowych różnego typu w gminie Iława „ </w:t>
      </w:r>
    </w:p>
    <w:p w:rsidR="00A4189D" w:rsidRDefault="00A4189D" w:rsidP="00A4189D">
      <w:pPr>
        <w:shd w:val="clear" w:color="auto" w:fill="FFFFFF"/>
        <w:spacing w:before="259"/>
        <w:ind w:left="7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2. Wysokość środków przeznaczonych na realizację zadania:</w:t>
      </w:r>
    </w:p>
    <w:p w:rsidR="00A4189D" w:rsidRDefault="00A4189D" w:rsidP="00A4189D">
      <w:pPr>
        <w:shd w:val="clear" w:color="auto" w:fill="FFFFFF"/>
        <w:ind w:left="8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pacing w:val="-10"/>
          <w:sz w:val="24"/>
          <w:szCs w:val="24"/>
        </w:rPr>
        <w:t>47.000,00 zł. ( słownie: czterdzieści siedem tysięcy złotych ).</w:t>
      </w:r>
    </w:p>
    <w:p w:rsidR="00A4189D" w:rsidRDefault="00A4189D" w:rsidP="00A4189D">
      <w:pPr>
        <w:shd w:val="clear" w:color="auto" w:fill="FFFFFF"/>
        <w:spacing w:before="278" w:line="274" w:lineRule="exact"/>
        <w:ind w:lef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A4189D" w:rsidRDefault="00A4189D" w:rsidP="00A4189D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</w:t>
      </w:r>
      <w:r>
        <w:rPr>
          <w:rFonts w:ascii="Arial" w:hAnsi="Arial" w:cs="Arial"/>
          <w:b/>
          <w:color w:val="000000"/>
          <w:spacing w:val="-3"/>
          <w:sz w:val="24"/>
          <w:szCs w:val="24"/>
        </w:rPr>
        <w:t xml:space="preserve">wsparcia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wykonania </w:t>
      </w:r>
      <w:r>
        <w:rPr>
          <w:rFonts w:ascii="Arial" w:hAnsi="Arial" w:cs="Arial"/>
          <w:color w:val="000000"/>
          <w:spacing w:val="-10"/>
          <w:sz w:val="24"/>
          <w:szCs w:val="24"/>
        </w:rPr>
        <w:t>tego zadania z udzieleniem dotacji na finansowanie jego realizacji.</w:t>
      </w:r>
    </w:p>
    <w:p w:rsidR="00A4189D" w:rsidRDefault="00A4189D" w:rsidP="00A4189D">
      <w:pPr>
        <w:shd w:val="clear" w:color="auto" w:fill="FFFFFF"/>
        <w:spacing w:line="274" w:lineRule="exact"/>
        <w:ind w:left="53" w:right="19"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7"/>
          <w:sz w:val="24"/>
          <w:szCs w:val="24"/>
        </w:rPr>
        <w:t xml:space="preserve">O dotację na realizację tego zadania mogą ubiegać się </w:t>
      </w:r>
      <w:r>
        <w:rPr>
          <w:rFonts w:ascii="Arial" w:hAnsi="Arial" w:cs="Arial"/>
          <w:spacing w:val="-7"/>
          <w:sz w:val="24"/>
          <w:szCs w:val="24"/>
        </w:rPr>
        <w:t>organizacje pozarządowe działające na terenie gminy Iława oraz podmioty wymienione w art. 3 ust. 3 w/w ustawy.</w:t>
      </w:r>
    </w:p>
    <w:p w:rsidR="00A4189D" w:rsidRDefault="00A4189D" w:rsidP="00A4189D">
      <w:pPr>
        <w:shd w:val="clear" w:color="auto" w:fill="FFFFFF"/>
        <w:spacing w:line="274" w:lineRule="exact"/>
        <w:ind w:left="62" w:firstLine="682"/>
        <w:jc w:val="both"/>
        <w:rPr>
          <w:rFonts w:ascii="Arial" w:hAnsi="Arial" w:cs="Arial"/>
          <w:color w:val="000000"/>
          <w:spacing w:val="-11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wolontariacie.</w:t>
      </w:r>
    </w:p>
    <w:p w:rsidR="00A4189D" w:rsidRDefault="00A4189D" w:rsidP="00A4189D">
      <w:pPr>
        <w:shd w:val="clear" w:color="auto" w:fill="FFFFFF"/>
        <w:spacing w:line="274" w:lineRule="exact"/>
        <w:ind w:left="62" w:firstLine="682"/>
        <w:jc w:val="both"/>
        <w:rPr>
          <w:rFonts w:ascii="Arial" w:hAnsi="Arial" w:cs="Arial"/>
          <w:color w:val="000000"/>
          <w:spacing w:val="-11"/>
          <w:sz w:val="24"/>
          <w:szCs w:val="24"/>
        </w:rPr>
      </w:pPr>
    </w:p>
    <w:p w:rsidR="00A4189D" w:rsidRDefault="00A4189D" w:rsidP="00A4189D">
      <w:pPr>
        <w:shd w:val="clear" w:color="auto" w:fill="FFFFFF"/>
        <w:spacing w:before="269"/>
        <w:ind w:left="53"/>
        <w:rPr>
          <w:rFonts w:ascii="Arial" w:hAnsi="Arial" w:cs="Arial"/>
          <w:b/>
          <w:bCs/>
          <w:color w:val="000000"/>
          <w:spacing w:val="-10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4. Termin i warunki realizacji zadania:</w:t>
      </w:r>
    </w:p>
    <w:p w:rsidR="00A4189D" w:rsidRDefault="00A4189D" w:rsidP="00A4189D">
      <w:pPr>
        <w:shd w:val="clear" w:color="auto" w:fill="FFFFFF"/>
        <w:spacing w:before="269"/>
        <w:ind w:left="1080" w:hanging="1027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 xml:space="preserve">               </w:t>
      </w:r>
      <w:r>
        <w:rPr>
          <w:rFonts w:ascii="Arial" w:hAnsi="Arial" w:cs="Arial"/>
          <w:color w:val="000000"/>
          <w:spacing w:val="-9"/>
          <w:sz w:val="24"/>
          <w:szCs w:val="24"/>
        </w:rPr>
        <w:t xml:space="preserve">-    </w:t>
      </w:r>
      <w:r>
        <w:rPr>
          <w:rFonts w:ascii="Arial" w:hAnsi="Arial" w:cs="Arial"/>
          <w:sz w:val="24"/>
          <w:szCs w:val="24"/>
        </w:rPr>
        <w:t xml:space="preserve">zadanie powinno zostać zrealizowane </w:t>
      </w: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do końca  listopada   2016 r. </w:t>
      </w:r>
    </w:p>
    <w:p w:rsidR="00A4189D" w:rsidRDefault="00A4189D" w:rsidP="00A4189D">
      <w:pPr>
        <w:ind w:left="1080" w:hanging="1080"/>
        <w:rPr>
          <w:rFonts w:ascii="Arial" w:hAnsi="Arial" w:cs="Arial"/>
          <w:color w:val="000000"/>
          <w:spacing w:val="-8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-   </w:t>
      </w:r>
      <w:r>
        <w:rPr>
          <w:rFonts w:ascii="Arial" w:hAnsi="Arial" w:cs="Arial"/>
          <w:color w:val="000000"/>
          <w:spacing w:val="-11"/>
          <w:sz w:val="24"/>
          <w:szCs w:val="24"/>
        </w:rPr>
        <w:t xml:space="preserve">uczestnikami realizowanego </w:t>
      </w:r>
      <w:r>
        <w:rPr>
          <w:rFonts w:ascii="Arial" w:hAnsi="Arial" w:cs="Arial"/>
          <w:color w:val="000000"/>
          <w:spacing w:val="-8"/>
          <w:sz w:val="24"/>
          <w:szCs w:val="24"/>
        </w:rPr>
        <w:t>zadania powinni być dzieci, młodzież oraz osoby  dorosłe a także zespoły sportowe z terenu gminy Iława.</w:t>
      </w:r>
    </w:p>
    <w:p w:rsidR="00A4189D" w:rsidRDefault="00A4189D" w:rsidP="00A4189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8"/>
          <w:sz w:val="24"/>
          <w:szCs w:val="24"/>
        </w:rPr>
        <w:t>zakres zadania : organizowanie rozgrywek piłkarskich, zawodów lekkoatletycznych, turniejów i imprez sportowo-rekreacyjnych.</w:t>
      </w:r>
    </w:p>
    <w:p w:rsidR="00A4189D" w:rsidRDefault="00A4189D" w:rsidP="00A4189D">
      <w:pPr>
        <w:ind w:left="810"/>
        <w:rPr>
          <w:rFonts w:ascii="Arial" w:hAnsi="Arial" w:cs="Arial"/>
          <w:b/>
          <w:color w:val="000000"/>
          <w:spacing w:val="-9"/>
          <w:sz w:val="24"/>
          <w:szCs w:val="24"/>
        </w:rPr>
      </w:pPr>
    </w:p>
    <w:p w:rsidR="00A4189D" w:rsidRDefault="00A4189D" w:rsidP="00A4189D">
      <w:pPr>
        <w:rPr>
          <w:rFonts w:ascii="Arial" w:hAnsi="Arial" w:cs="Arial"/>
          <w:b/>
          <w:color w:val="000000"/>
          <w:spacing w:val="-9"/>
          <w:sz w:val="24"/>
          <w:szCs w:val="24"/>
        </w:rPr>
      </w:pPr>
      <w:r>
        <w:rPr>
          <w:rFonts w:ascii="Arial" w:hAnsi="Arial" w:cs="Arial"/>
          <w:b/>
          <w:color w:val="000000"/>
          <w:spacing w:val="-9"/>
          <w:sz w:val="24"/>
          <w:szCs w:val="24"/>
        </w:rPr>
        <w:t>5. Termin składania ofert:</w:t>
      </w:r>
    </w:p>
    <w:p w:rsidR="00A4189D" w:rsidRDefault="00A4189D" w:rsidP="00A4189D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do dnia 31 stycznia  2016 r. do godz. 15.00</w:t>
      </w:r>
      <w:r>
        <w:rPr>
          <w:rFonts w:ascii="Arial" w:hAnsi="Arial" w:cs="Arial"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9"/>
          <w:sz w:val="24"/>
          <w:szCs w:val="24"/>
        </w:rPr>
        <w:t>w Urzędzie Gminy w Iławie, mieszczącym się przy ul. Gen. Wł. Andersa 2a, pokój nr 212.</w:t>
      </w:r>
    </w:p>
    <w:p w:rsidR="00A4189D" w:rsidRDefault="00A4189D" w:rsidP="00A4189D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lastRenderedPageBreak/>
        <w:t xml:space="preserve">Wzór oferty, w formie opublikowanej w Rozporządzeniu Ministra Pracy </w:t>
      </w:r>
      <w:r>
        <w:rPr>
          <w:rFonts w:ascii="Arial" w:hAnsi="Arial" w:cs="Arial"/>
          <w:color w:val="000000"/>
          <w:sz w:val="24"/>
          <w:szCs w:val="24"/>
        </w:rPr>
        <w:t xml:space="preserve">i Polityki Społecznej z dnia 15 grudnia  2010 r. ( Dz. U. z  2011r., Nr 6, poz. 25 )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jest dostępny do pobrania w Urzędzie Gminy w Iławie, pok. Nr 216 oraz na stronie </w:t>
      </w:r>
      <w:r>
        <w:rPr>
          <w:rFonts w:ascii="Arial" w:hAnsi="Arial" w:cs="Arial"/>
          <w:color w:val="0070C0"/>
          <w:spacing w:val="-3"/>
          <w:sz w:val="24"/>
          <w:szCs w:val="24"/>
        </w:rPr>
        <w:t>http://bip.warmia.mazury.pl/ilawa_gmina_wiejska/.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Dodatkowe 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informacje uzyskać można pod nr tel.  649 08 </w:t>
      </w:r>
      <w:proofErr w:type="spellStart"/>
      <w:r>
        <w:rPr>
          <w:rFonts w:ascii="Arial" w:hAnsi="Arial" w:cs="Arial"/>
          <w:color w:val="000000"/>
          <w:spacing w:val="-8"/>
          <w:sz w:val="24"/>
          <w:szCs w:val="24"/>
        </w:rPr>
        <w:t>08</w:t>
      </w:r>
      <w:proofErr w:type="spellEnd"/>
      <w:r>
        <w:rPr>
          <w:rFonts w:ascii="Arial" w:hAnsi="Arial" w:cs="Arial"/>
          <w:color w:val="000000"/>
          <w:spacing w:val="-8"/>
          <w:sz w:val="24"/>
          <w:szCs w:val="24"/>
        </w:rPr>
        <w:t xml:space="preserve"> -  Pani Marzena Sochacka – Kuchta –Pełnomocnik Wójta ds.  Współpracy z Organizacjami Pozarządowymi. </w:t>
      </w:r>
    </w:p>
    <w:p w:rsidR="00A4189D" w:rsidRDefault="00A4189D" w:rsidP="00A4189D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A4189D" w:rsidRDefault="00A4189D" w:rsidP="00A4189D">
      <w:pPr>
        <w:shd w:val="clear" w:color="auto" w:fill="FFFFFF"/>
        <w:spacing w:before="278" w:line="274" w:lineRule="exact"/>
        <w:ind w:left="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6. Termin, tryb i kryteria stosowane przy dokonywaniu wyboru ofert.</w:t>
      </w:r>
    </w:p>
    <w:p w:rsidR="00A4189D" w:rsidRDefault="00A4189D" w:rsidP="00A4189D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na dzień 2 lutego 2016 r. na godz. 10.00.</w:t>
      </w:r>
    </w:p>
    <w:p w:rsidR="00A4189D" w:rsidRDefault="00A4189D" w:rsidP="00A4189D">
      <w:pPr>
        <w:shd w:val="clear" w:color="auto" w:fill="FFFFFF"/>
        <w:spacing w:line="274" w:lineRule="exact"/>
        <w:ind w:left="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>Wyboru oferty dokona Komisja powołana przez Wójta Gminy Iława.</w:t>
      </w:r>
    </w:p>
    <w:p w:rsidR="00A4189D" w:rsidRDefault="00A4189D" w:rsidP="00A4189D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 Kryteria oceny ofert są następujące:</w:t>
      </w:r>
    </w:p>
    <w:p w:rsidR="00A4189D" w:rsidRDefault="00A4189D" w:rsidP="00A4189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A4189D" w:rsidRDefault="00A4189D" w:rsidP="00A4189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>
        <w:rPr>
          <w:rFonts w:ascii="Arial" w:hAnsi="Arial" w:cs="Arial"/>
          <w:color w:val="000000"/>
          <w:spacing w:val="-5"/>
          <w:sz w:val="24"/>
          <w:szCs w:val="24"/>
        </w:rPr>
        <w:t>przyjętych w tym względzie wymogów prawnych i ustalonych standardów,</w:t>
      </w:r>
    </w:p>
    <w:p w:rsidR="00A4189D" w:rsidRDefault="00A4189D" w:rsidP="00A4189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czy Oferent zobowiązuje się  do wykonania zadania w ramach przeznaczonych na 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realizację środków pieniężnych  czy też za inną zaoferowaną przez niego kwotę, </w:t>
      </w:r>
    </w:p>
    <w:p w:rsidR="00A4189D" w:rsidRDefault="00A4189D" w:rsidP="00A4189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 xml:space="preserve">czy złoży ofertę deklarując wykonanie zadania w terminie oczekiwanym przez ogłaszającego konkurs, </w:t>
      </w:r>
    </w:p>
    <w:p w:rsidR="00A4189D" w:rsidRDefault="00A4189D" w:rsidP="00A4189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>
        <w:rPr>
          <w:rFonts w:ascii="Arial" w:hAnsi="Arial" w:cs="Arial"/>
          <w:color w:val="000000"/>
          <w:spacing w:val="-6"/>
          <w:sz w:val="24"/>
          <w:szCs w:val="24"/>
        </w:rPr>
        <w:t>objętego konkursem.</w:t>
      </w:r>
    </w:p>
    <w:p w:rsidR="00A4189D" w:rsidRDefault="00A4189D" w:rsidP="00A4189D">
      <w:pPr>
        <w:shd w:val="clear" w:color="auto" w:fill="FFFFFF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7.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Informacja o wysokości zrealizowanego zadania w roku bieżącym i  ubiegłym.</w:t>
      </w:r>
    </w:p>
    <w:p w:rsidR="00A4189D" w:rsidRDefault="00A4189D" w:rsidP="00A4189D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 2016 r. organ administracji publicznej nie realizował zadania tego rodzaju,  zaś w</w:t>
      </w:r>
    </w:p>
    <w:p w:rsidR="00A4189D" w:rsidRDefault="00A4189D" w:rsidP="00A4189D">
      <w:pPr>
        <w:shd w:val="clear" w:color="auto" w:fill="FFFFFF"/>
        <w:spacing w:after="0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 roku 2015 organ zrealizował zadanie w 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zakresie organizowania i przeprowadzenia imprez sportowych i sportowo-rekreacyjnych na terenie gminy Iława. </w:t>
      </w:r>
      <w:r>
        <w:rPr>
          <w:rFonts w:ascii="Arial" w:hAnsi="Arial" w:cs="Arial"/>
          <w:color w:val="000000"/>
          <w:spacing w:val="-4"/>
          <w:sz w:val="24"/>
          <w:szCs w:val="24"/>
        </w:rPr>
        <w:t>Wysokość kosztów związanych z tym zadaniem wynosiła 47.000,00 zł (słownie: czterdzieści siedem  tysięcy złotych).</w:t>
      </w:r>
    </w:p>
    <w:p w:rsidR="00A4189D" w:rsidRDefault="00A4189D" w:rsidP="00A4189D">
      <w:pPr>
        <w:shd w:val="clear" w:color="auto" w:fill="FFFFFF"/>
        <w:spacing w:after="0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A4189D" w:rsidRDefault="00A4189D" w:rsidP="00A4189D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Wójt Gminy Iława</w:t>
      </w:r>
    </w:p>
    <w:p w:rsidR="00A4189D" w:rsidRDefault="00A4189D" w:rsidP="00A4189D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     Krzysztof </w:t>
      </w:r>
      <w:proofErr w:type="spellStart"/>
      <w:r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</w:p>
    <w:p w:rsidR="00A4189D" w:rsidRDefault="00A4189D" w:rsidP="00A4189D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A4189D" w:rsidRDefault="00A4189D" w:rsidP="00A4189D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C150B0" w:rsidRDefault="00A4189D" w:rsidP="00A43BC0">
      <w:pPr>
        <w:shd w:val="clear" w:color="auto" w:fill="FFFFFF"/>
        <w:spacing w:before="269" w:line="274" w:lineRule="exact"/>
        <w:jc w:val="both"/>
      </w:pPr>
      <w:r>
        <w:rPr>
          <w:rFonts w:ascii="Arial" w:hAnsi="Arial" w:cs="Arial"/>
          <w:color w:val="000000"/>
          <w:spacing w:val="-4"/>
          <w:sz w:val="24"/>
          <w:szCs w:val="24"/>
        </w:rPr>
        <w:t xml:space="preserve">Iława, dnia 8 stycznia 2016 r. </w:t>
      </w:r>
    </w:p>
    <w:sectPr w:rsidR="00C150B0" w:rsidSect="00C15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60EC1"/>
    <w:multiLevelType w:val="hybridMultilevel"/>
    <w:tmpl w:val="5AC8399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6E234B6"/>
    <w:multiLevelType w:val="hybridMultilevel"/>
    <w:tmpl w:val="5630D8A2"/>
    <w:lvl w:ilvl="0" w:tplc="00E6E268">
      <w:start w:val="4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189D"/>
    <w:rsid w:val="000874E6"/>
    <w:rsid w:val="00163D61"/>
    <w:rsid w:val="00823DCE"/>
    <w:rsid w:val="00A4189D"/>
    <w:rsid w:val="00A43BC0"/>
    <w:rsid w:val="00AB20C3"/>
    <w:rsid w:val="00C150B0"/>
    <w:rsid w:val="00F51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89D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4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522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marzenas</dc:creator>
  <cp:keywords/>
  <dc:description/>
  <cp:lastModifiedBy>marzenas</cp:lastModifiedBy>
  <cp:revision>4</cp:revision>
  <cp:lastPrinted>2016-01-08T11:25:00Z</cp:lastPrinted>
  <dcterms:created xsi:type="dcterms:W3CDTF">2016-01-08T08:07:00Z</dcterms:created>
  <dcterms:modified xsi:type="dcterms:W3CDTF">2016-01-08T11:41:00Z</dcterms:modified>
</cp:coreProperties>
</file>